
<file path=[Content_Types].xml><?xml version="1.0" encoding="utf-8"?>
<Types xmlns="http://schemas.openxmlformats.org/package/2006/content-types"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A29" w:rsidRDefault="00E20A29" w:rsidP="00E20A29">
      <w:pPr>
        <w:spacing w:before="43"/>
        <w:ind w:right="858"/>
        <w:jc w:val="right"/>
        <w:rPr>
          <w:rFonts w:ascii="Trebuchet MS"/>
          <w:b/>
          <w:sz w:val="33"/>
        </w:rPr>
      </w:pPr>
      <w:r w:rsidRPr="00B56CB8">
        <w:pict>
          <v:shape id="_x0000_s1026" style="position:absolute;left:0;text-align:left;margin-left:1in;margin-top:24.55pt;width:5in;height:.1pt;z-index:-251633664;mso-wrap-distance-left:0;mso-wrap-distance-right:0;mso-position-horizontal-relative:page" coordorigin="1440,491" coordsize="7200,0" path="m8640,491r-7200,e" filled="f" strokecolor="#d01f2d" strokeweight=".25pt">
            <v:path arrowok="t"/>
            <w10:wrap type="topAndBottom" anchorx="page"/>
          </v:shape>
        </w:pict>
      </w:r>
      <w:bookmarkStart w:id="0" w:name="Chapter_3._Unsupervised_Learning_and_Pre"/>
      <w:bookmarkStart w:id="1" w:name="_bookmark334"/>
      <w:bookmarkEnd w:id="0"/>
      <w:bookmarkEnd w:id="1"/>
      <w:r>
        <w:rPr>
          <w:rFonts w:ascii="Trebuchet MS"/>
          <w:b/>
          <w:w w:val="65"/>
          <w:sz w:val="33"/>
        </w:rPr>
        <w:t>CHAPTER</w:t>
      </w:r>
      <w:r>
        <w:rPr>
          <w:rFonts w:ascii="Trebuchet MS"/>
          <w:b/>
          <w:spacing w:val="33"/>
          <w:sz w:val="33"/>
        </w:rPr>
        <w:t xml:space="preserve"> </w:t>
      </w:r>
      <w:r>
        <w:rPr>
          <w:rFonts w:ascii="Trebuchet MS"/>
          <w:b/>
          <w:w w:val="65"/>
          <w:sz w:val="33"/>
        </w:rPr>
        <w:t>3</w:t>
      </w:r>
    </w:p>
    <w:p w:rsidR="00E20A29" w:rsidRDefault="00E20A29" w:rsidP="00E20A29">
      <w:pPr>
        <w:ind w:left="791"/>
        <w:rPr>
          <w:rFonts w:ascii="Trebuchet MS"/>
          <w:b/>
          <w:sz w:val="50"/>
        </w:rPr>
      </w:pPr>
      <w:r>
        <w:rPr>
          <w:rFonts w:ascii="Trebuchet MS"/>
          <w:b/>
          <w:w w:val="70"/>
          <w:sz w:val="50"/>
        </w:rPr>
        <w:t>Unsupervised</w:t>
      </w:r>
      <w:r>
        <w:rPr>
          <w:rFonts w:ascii="Trebuchet MS"/>
          <w:b/>
          <w:spacing w:val="31"/>
          <w:w w:val="70"/>
          <w:sz w:val="50"/>
        </w:rPr>
        <w:t xml:space="preserve"> </w:t>
      </w:r>
      <w:r>
        <w:rPr>
          <w:rFonts w:ascii="Trebuchet MS"/>
          <w:b/>
          <w:w w:val="70"/>
          <w:sz w:val="50"/>
        </w:rPr>
        <w:t>Learning</w:t>
      </w:r>
      <w:r>
        <w:rPr>
          <w:rFonts w:ascii="Trebuchet MS"/>
          <w:b/>
          <w:spacing w:val="32"/>
          <w:w w:val="70"/>
          <w:sz w:val="50"/>
        </w:rPr>
        <w:t xml:space="preserve"> </w:t>
      </w:r>
      <w:r>
        <w:rPr>
          <w:rFonts w:ascii="Trebuchet MS"/>
          <w:b/>
          <w:w w:val="70"/>
          <w:sz w:val="50"/>
        </w:rPr>
        <w:t>and</w:t>
      </w:r>
      <w:r>
        <w:rPr>
          <w:rFonts w:ascii="Trebuchet MS"/>
          <w:b/>
          <w:spacing w:val="32"/>
          <w:w w:val="70"/>
          <w:sz w:val="50"/>
        </w:rPr>
        <w:t xml:space="preserve"> </w:t>
      </w:r>
      <w:r>
        <w:rPr>
          <w:rFonts w:ascii="Trebuchet MS"/>
          <w:b/>
          <w:w w:val="70"/>
          <w:sz w:val="50"/>
        </w:rPr>
        <w:t>Preprocessing</w:t>
      </w:r>
    </w:p>
    <w:p w:rsidR="00E20A29" w:rsidRDefault="00E20A29" w:rsidP="00E20A29">
      <w:pPr>
        <w:pStyle w:val="BodyText"/>
        <w:rPr>
          <w:rFonts w:ascii="Trebuchet MS"/>
          <w:b/>
          <w:sz w:val="50"/>
        </w:rPr>
      </w:pPr>
    </w:p>
    <w:p w:rsidR="00E20A29" w:rsidRDefault="00E20A29" w:rsidP="00E20A29">
      <w:pPr>
        <w:pStyle w:val="BodyText"/>
        <w:rPr>
          <w:rFonts w:ascii="Trebuchet MS"/>
          <w:b/>
          <w:sz w:val="50"/>
        </w:rPr>
      </w:pPr>
    </w:p>
    <w:p w:rsidR="00E20A29" w:rsidRDefault="00E20A29" w:rsidP="00E20A29">
      <w:pPr>
        <w:pStyle w:val="BodyText"/>
        <w:rPr>
          <w:rFonts w:ascii="Trebuchet MS"/>
          <w:b/>
          <w:sz w:val="50"/>
        </w:rPr>
      </w:pPr>
    </w:p>
    <w:p w:rsidR="00E20A29" w:rsidRDefault="00E20A29" w:rsidP="00E20A29">
      <w:pPr>
        <w:pStyle w:val="BodyText"/>
        <w:spacing w:before="1"/>
        <w:rPr>
          <w:rFonts w:ascii="Trebuchet MS"/>
          <w:b/>
          <w:sz w:val="43"/>
        </w:rPr>
      </w:pPr>
    </w:p>
    <w:p w:rsidR="00E20A29" w:rsidRDefault="00E20A29" w:rsidP="00E20A29">
      <w:pPr>
        <w:pStyle w:val="BodyText"/>
        <w:spacing w:before="1" w:line="235" w:lineRule="auto"/>
        <w:ind w:left="499" w:right="857" w:hanging="1"/>
        <w:jc w:val="both"/>
      </w:pPr>
      <w:bookmarkStart w:id="2" w:name="_bookmark335"/>
      <w:bookmarkEnd w:id="2"/>
      <w:r>
        <w:t>The second family of machine learning algorithms that we will discuss is unsuper‐</w:t>
      </w:r>
      <w:r>
        <w:rPr>
          <w:spacing w:val="1"/>
        </w:rPr>
        <w:t xml:space="preserve"> </w:t>
      </w:r>
      <w:r>
        <w:t>vised</w:t>
      </w:r>
      <w:r>
        <w:rPr>
          <w:spacing w:val="44"/>
        </w:rPr>
        <w:t xml:space="preserve"> </w:t>
      </w:r>
      <w:r>
        <w:t>learning</w:t>
      </w:r>
      <w:r>
        <w:rPr>
          <w:spacing w:val="45"/>
        </w:rPr>
        <w:t xml:space="preserve"> </w:t>
      </w:r>
      <w:r>
        <w:t>algorithms.</w:t>
      </w:r>
      <w:r>
        <w:rPr>
          <w:spacing w:val="45"/>
        </w:rPr>
        <w:t xml:space="preserve"> </w:t>
      </w:r>
      <w:r>
        <w:t>Unsupervised</w:t>
      </w:r>
      <w:r>
        <w:rPr>
          <w:spacing w:val="44"/>
        </w:rPr>
        <w:t xml:space="preserve"> </w:t>
      </w:r>
      <w:r>
        <w:t>learning</w:t>
      </w:r>
      <w:r>
        <w:rPr>
          <w:spacing w:val="45"/>
        </w:rPr>
        <w:t xml:space="preserve"> </w:t>
      </w:r>
      <w:r>
        <w:t>subsumes</w:t>
      </w:r>
      <w:r>
        <w:rPr>
          <w:spacing w:val="45"/>
        </w:rPr>
        <w:t xml:space="preserve"> </w:t>
      </w:r>
      <w:r>
        <w:t>all</w:t>
      </w:r>
      <w:r>
        <w:rPr>
          <w:spacing w:val="44"/>
        </w:rPr>
        <w:t xml:space="preserve"> </w:t>
      </w:r>
      <w:r>
        <w:t>kinds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machine</w:t>
      </w:r>
      <w:r>
        <w:rPr>
          <w:spacing w:val="-46"/>
        </w:rPr>
        <w:t xml:space="preserve"> </w:t>
      </w:r>
      <w:r>
        <w:t>learning where there is no known output, no teacher to instruct the learning algo‐</w:t>
      </w:r>
      <w:r>
        <w:rPr>
          <w:spacing w:val="1"/>
        </w:rPr>
        <w:t xml:space="preserve"> </w:t>
      </w:r>
      <w:r>
        <w:t>rithm. In unsupervised learning, the learning algorithm is just shown the input data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asked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extract</w:t>
      </w:r>
      <w:r>
        <w:rPr>
          <w:spacing w:val="-1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data.</w:t>
      </w:r>
    </w:p>
    <w:p w:rsidR="00E20A29" w:rsidRDefault="00E20A29" w:rsidP="00E20A29">
      <w:pPr>
        <w:pStyle w:val="BodyText"/>
        <w:spacing w:before="1"/>
        <w:rPr>
          <w:sz w:val="16"/>
        </w:rPr>
      </w:pPr>
    </w:p>
    <w:p w:rsidR="00E20A29" w:rsidRDefault="00E20A29" w:rsidP="00E20A29">
      <w:pPr>
        <w:pStyle w:val="Heading2"/>
        <w:ind w:left="499"/>
      </w:pPr>
      <w:bookmarkStart w:id="3" w:name="Types_of_Unsupervised_Learning"/>
      <w:bookmarkStart w:id="4" w:name="_bookmark336"/>
      <w:bookmarkEnd w:id="3"/>
      <w:bookmarkEnd w:id="4"/>
      <w:r>
        <w:rPr>
          <w:w w:val="70"/>
        </w:rPr>
        <w:t>Types</w:t>
      </w:r>
      <w:r>
        <w:rPr>
          <w:spacing w:val="-14"/>
          <w:w w:val="70"/>
        </w:rPr>
        <w:t xml:space="preserve"> </w:t>
      </w:r>
      <w:r>
        <w:rPr>
          <w:w w:val="70"/>
        </w:rPr>
        <w:t>of</w:t>
      </w:r>
      <w:r>
        <w:rPr>
          <w:spacing w:val="-13"/>
          <w:w w:val="70"/>
        </w:rPr>
        <w:t xml:space="preserve"> </w:t>
      </w:r>
      <w:r>
        <w:rPr>
          <w:w w:val="70"/>
        </w:rPr>
        <w:t>Unsupervised</w:t>
      </w:r>
      <w:r>
        <w:rPr>
          <w:spacing w:val="-13"/>
          <w:w w:val="70"/>
        </w:rPr>
        <w:t xml:space="preserve"> </w:t>
      </w:r>
      <w:r>
        <w:rPr>
          <w:w w:val="70"/>
        </w:rPr>
        <w:t>Learning</w:t>
      </w:r>
    </w:p>
    <w:p w:rsidR="00E20A29" w:rsidRDefault="00E20A29" w:rsidP="00E20A29">
      <w:pPr>
        <w:pStyle w:val="BodyText"/>
        <w:spacing w:before="114" w:line="235" w:lineRule="auto"/>
        <w:ind w:left="500" w:right="857"/>
        <w:jc w:val="both"/>
      </w:pP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kinds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unsupervised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chapter:</w:t>
      </w:r>
      <w:r>
        <w:rPr>
          <w:spacing w:val="-2"/>
        </w:rPr>
        <w:t xml:space="preserve"> </w:t>
      </w:r>
      <w:r>
        <w:t>transformations</w:t>
      </w:r>
      <w:r>
        <w:rPr>
          <w:spacing w:val="-4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dataset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clustering.</w:t>
      </w:r>
    </w:p>
    <w:p w:rsidR="00E20A29" w:rsidRDefault="00E20A29" w:rsidP="00E20A29">
      <w:pPr>
        <w:pStyle w:val="BodyText"/>
        <w:spacing w:before="121" w:line="235" w:lineRule="auto"/>
        <w:ind w:left="499" w:right="857"/>
        <w:jc w:val="both"/>
      </w:pPr>
      <w:bookmarkStart w:id="5" w:name="_bookmark337"/>
      <w:bookmarkEnd w:id="5"/>
      <w:r>
        <w:rPr>
          <w:i/>
          <w:w w:val="95"/>
        </w:rPr>
        <w:t xml:space="preserve">Unsupervised transformations </w:t>
      </w:r>
      <w:r>
        <w:rPr>
          <w:w w:val="95"/>
        </w:rPr>
        <w:t>of a dataset are algorithms that create a new representa‐</w:t>
      </w:r>
      <w:r>
        <w:rPr>
          <w:spacing w:val="1"/>
          <w:w w:val="95"/>
        </w:rPr>
        <w:t xml:space="preserve"> </w:t>
      </w:r>
      <w:r>
        <w:t>tion of the data which might be easier for humans or other machine learning algo‐</w:t>
      </w:r>
      <w:r>
        <w:rPr>
          <w:spacing w:val="1"/>
        </w:rPr>
        <w:t xml:space="preserve"> </w:t>
      </w:r>
      <w:r>
        <w:t>rithms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understand</w:t>
      </w:r>
      <w:r>
        <w:rPr>
          <w:spacing w:val="-10"/>
        </w:rPr>
        <w:t xml:space="preserve"> </w:t>
      </w:r>
      <w:r>
        <w:t>compared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original</w:t>
      </w:r>
      <w:r>
        <w:rPr>
          <w:spacing w:val="-9"/>
        </w:rPr>
        <w:t xml:space="preserve"> </w:t>
      </w:r>
      <w:r>
        <w:t>representation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data.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common</w:t>
      </w:r>
      <w:r>
        <w:rPr>
          <w:spacing w:val="-45"/>
        </w:rPr>
        <w:t xml:space="preserve"> </w:t>
      </w:r>
      <w:r>
        <w:t>application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unsupervised</w:t>
      </w:r>
      <w:r>
        <w:rPr>
          <w:spacing w:val="-7"/>
        </w:rPr>
        <w:t xml:space="preserve"> </w:t>
      </w:r>
      <w:r>
        <w:t>transformations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dimensionality</w:t>
      </w:r>
      <w:r>
        <w:rPr>
          <w:spacing w:val="-7"/>
        </w:rPr>
        <w:t xml:space="preserve"> </w:t>
      </w:r>
      <w:r>
        <w:t>reduction,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takes</w:t>
      </w:r>
      <w:r>
        <w:rPr>
          <w:spacing w:val="-4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high-dimensional</w:t>
      </w:r>
      <w:r>
        <w:rPr>
          <w:spacing w:val="-6"/>
        </w:rPr>
        <w:t xml:space="preserve"> </w:t>
      </w:r>
      <w:r>
        <w:t>representation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data,</w:t>
      </w:r>
      <w:r>
        <w:rPr>
          <w:spacing w:val="-6"/>
        </w:rPr>
        <w:t xml:space="preserve"> </w:t>
      </w:r>
      <w:r>
        <w:t>consisting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many</w:t>
      </w:r>
      <w:r>
        <w:rPr>
          <w:spacing w:val="-7"/>
        </w:rPr>
        <w:t xml:space="preserve"> </w:t>
      </w:r>
      <w:r>
        <w:t>features,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finds</w:t>
      </w:r>
      <w:r>
        <w:rPr>
          <w:spacing w:val="-45"/>
        </w:rPr>
        <w:t xml:space="preserve"> </w:t>
      </w:r>
      <w:r>
        <w:t>a new way to represent this data that summarizes the essential characteristics with</w:t>
      </w:r>
      <w:r>
        <w:rPr>
          <w:spacing w:val="1"/>
        </w:rPr>
        <w:t xml:space="preserve"> </w:t>
      </w:r>
      <w:r>
        <w:t>fewer features. A common application for dimensionality reduction is reduction to</w:t>
      </w:r>
      <w:r>
        <w:rPr>
          <w:spacing w:val="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dimensions for</w:t>
      </w:r>
      <w:r>
        <w:rPr>
          <w:spacing w:val="-1"/>
        </w:rPr>
        <w:t xml:space="preserve"> </w:t>
      </w:r>
      <w:r>
        <w:t>visualization purposes.</w:t>
      </w:r>
    </w:p>
    <w:p w:rsidR="00E20A29" w:rsidRDefault="00E20A29" w:rsidP="00E20A29">
      <w:pPr>
        <w:pStyle w:val="BodyText"/>
        <w:spacing w:before="127" w:line="235" w:lineRule="auto"/>
        <w:ind w:left="499" w:right="857"/>
        <w:jc w:val="both"/>
      </w:pPr>
      <w:r>
        <w:t>Another application for unsupervised transformations is finding the parts or compo‐</w:t>
      </w:r>
      <w:r>
        <w:rPr>
          <w:spacing w:val="-45"/>
        </w:rPr>
        <w:t xml:space="preserve"> </w:t>
      </w:r>
      <w:r>
        <w:t>nents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“make</w:t>
      </w:r>
      <w:r>
        <w:rPr>
          <w:spacing w:val="-7"/>
        </w:rPr>
        <w:t xml:space="preserve"> </w:t>
      </w:r>
      <w:r>
        <w:t>up”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data.</w:t>
      </w:r>
      <w:r>
        <w:rPr>
          <w:spacing w:val="-7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example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topic</w:t>
      </w:r>
      <w:r>
        <w:rPr>
          <w:spacing w:val="-7"/>
        </w:rPr>
        <w:t xml:space="preserve"> </w:t>
      </w:r>
      <w:r>
        <w:t>extraction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collections</w:t>
      </w:r>
      <w:r>
        <w:rPr>
          <w:spacing w:val="-7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text</w:t>
      </w:r>
      <w:r>
        <w:rPr>
          <w:spacing w:val="-2"/>
        </w:rPr>
        <w:t xml:space="preserve"> </w:t>
      </w:r>
      <w:r>
        <w:t>documents.</w:t>
      </w:r>
      <w:r>
        <w:rPr>
          <w:spacing w:val="-2"/>
        </w:rPr>
        <w:t xml:space="preserve"> </w:t>
      </w:r>
      <w:r>
        <w:t>Here,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task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unknown</w:t>
      </w:r>
      <w:r>
        <w:rPr>
          <w:spacing w:val="-2"/>
        </w:rPr>
        <w:t xml:space="preserve"> </w:t>
      </w:r>
      <w:r>
        <w:t>topics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talked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document,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learn</w:t>
      </w:r>
      <w:r>
        <w:rPr>
          <w:spacing w:val="-11"/>
        </w:rPr>
        <w:t xml:space="preserve"> </w:t>
      </w:r>
      <w:r>
        <w:t>what</w:t>
      </w:r>
      <w:r>
        <w:rPr>
          <w:spacing w:val="-11"/>
        </w:rPr>
        <w:t xml:space="preserve"> </w:t>
      </w:r>
      <w:r>
        <w:t>topics</w:t>
      </w:r>
      <w:r>
        <w:rPr>
          <w:spacing w:val="-11"/>
        </w:rPr>
        <w:t xml:space="preserve"> </w:t>
      </w:r>
      <w:r>
        <w:t>appear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document.</w:t>
      </w:r>
      <w:r>
        <w:rPr>
          <w:spacing w:val="-11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useful</w:t>
      </w:r>
      <w:r>
        <w:rPr>
          <w:spacing w:val="-45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tracking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discussion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themes</w:t>
      </w:r>
      <w:r>
        <w:rPr>
          <w:spacing w:val="-7"/>
        </w:rPr>
        <w:t xml:space="preserve"> </w:t>
      </w:r>
      <w:r>
        <w:t>like</w:t>
      </w:r>
      <w:r>
        <w:rPr>
          <w:spacing w:val="-7"/>
        </w:rPr>
        <w:t xml:space="preserve"> </w:t>
      </w:r>
      <w:r>
        <w:t>elections,</w:t>
      </w:r>
      <w:r>
        <w:rPr>
          <w:spacing w:val="-7"/>
        </w:rPr>
        <w:t xml:space="preserve"> </w:t>
      </w:r>
      <w:r>
        <w:t>gun</w:t>
      </w:r>
      <w:r>
        <w:rPr>
          <w:spacing w:val="-7"/>
        </w:rPr>
        <w:t xml:space="preserve"> </w:t>
      </w:r>
      <w:r>
        <w:t>control,</w:t>
      </w:r>
      <w:r>
        <w:rPr>
          <w:spacing w:val="-8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pop</w:t>
      </w:r>
      <w:r>
        <w:rPr>
          <w:spacing w:val="-7"/>
        </w:rPr>
        <w:t xml:space="preserve"> </w:t>
      </w:r>
      <w:r>
        <w:t>stars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social</w:t>
      </w:r>
      <w:r>
        <w:rPr>
          <w:spacing w:val="-46"/>
        </w:rPr>
        <w:t xml:space="preserve"> </w:t>
      </w:r>
      <w:r>
        <w:t>media.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bookmarkStart w:id="6" w:name="_bookmark338"/>
      <w:bookmarkEnd w:id="6"/>
      <w:r>
        <w:rPr>
          <w:i/>
        </w:rPr>
        <w:t>Clustering</w:t>
      </w:r>
      <w:r>
        <w:rPr>
          <w:i/>
          <w:spacing w:val="-10"/>
        </w:rPr>
        <w:t xml:space="preserve"> </w:t>
      </w:r>
      <w:r>
        <w:rPr>
          <w:i/>
        </w:rPr>
        <w:t>algorithms</w:t>
      </w:r>
      <w:r>
        <w:t>,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hand,</w:t>
      </w:r>
      <w:r>
        <w:rPr>
          <w:spacing w:val="-7"/>
        </w:rPr>
        <w:t xml:space="preserve"> </w:t>
      </w:r>
      <w:r>
        <w:t>partition</w:t>
      </w:r>
      <w:r>
        <w:rPr>
          <w:spacing w:val="-6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distinct</w:t>
      </w:r>
      <w:r>
        <w:rPr>
          <w:spacing w:val="-7"/>
        </w:rPr>
        <w:t xml:space="preserve"> </w:t>
      </w:r>
      <w:r>
        <w:t>groups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similar</w:t>
      </w:r>
      <w:r>
        <w:rPr>
          <w:spacing w:val="-46"/>
        </w:rPr>
        <w:t xml:space="preserve"> </w:t>
      </w:r>
      <w:r>
        <w:t>items.</w:t>
      </w:r>
      <w:r>
        <w:rPr>
          <w:spacing w:val="-2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uploading</w:t>
      </w:r>
      <w:r>
        <w:rPr>
          <w:spacing w:val="-1"/>
        </w:rPr>
        <w:t xml:space="preserve"> </w:t>
      </w:r>
      <w:r>
        <w:t>photos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site.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you</w:t>
      </w:r>
    </w:p>
    <w:p w:rsidR="00E20A29" w:rsidRDefault="00E20A29" w:rsidP="00E20A29">
      <w:pPr>
        <w:spacing w:line="235" w:lineRule="auto"/>
        <w:jc w:val="both"/>
        <w:sectPr w:rsidR="00E20A29">
          <w:footerReference w:type="even" r:id="rId5"/>
          <w:footerReference w:type="default" r:id="rId6"/>
          <w:pgSz w:w="10080" w:h="13230"/>
          <w:pgMar w:top="1240" w:right="580" w:bottom="1000" w:left="940" w:header="0" w:footer="805" w:gutter="0"/>
          <w:pgNumType w:start="131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>to organize your pictures, the site might want to group together pictures that show</w:t>
      </w:r>
      <w:r>
        <w:rPr>
          <w:spacing w:val="1"/>
        </w:rPr>
        <w:t xml:space="preserve"> </w:t>
      </w:r>
      <w:r>
        <w:t>the same person. However, the site doesn’t know which pictures show whom, and it</w:t>
      </w:r>
      <w:r>
        <w:rPr>
          <w:spacing w:val="-45"/>
        </w:rPr>
        <w:t xml:space="preserve"> </w:t>
      </w:r>
      <w:r>
        <w:t>doesn’t</w:t>
      </w:r>
      <w:r>
        <w:rPr>
          <w:spacing w:val="-3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different</w:t>
      </w:r>
      <w:r>
        <w:rPr>
          <w:spacing w:val="-2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photo</w:t>
      </w:r>
      <w:r>
        <w:rPr>
          <w:spacing w:val="-2"/>
        </w:rPr>
        <w:t xml:space="preserve"> </w:t>
      </w:r>
      <w:r>
        <w:t>collection.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sensible</w:t>
      </w:r>
      <w:r>
        <w:rPr>
          <w:spacing w:val="-45"/>
        </w:rPr>
        <w:t xml:space="preserve"> </w:t>
      </w:r>
      <w:r>
        <w:t>approach would be to extract all the faces and divide them into groups of faces that</w:t>
      </w:r>
      <w:r>
        <w:rPr>
          <w:spacing w:val="1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similar.</w:t>
      </w:r>
      <w:r>
        <w:rPr>
          <w:spacing w:val="-1"/>
        </w:rPr>
        <w:t xml:space="preserve"> </w:t>
      </w:r>
      <w:r>
        <w:t>Hopefully,</w:t>
      </w:r>
      <w:r>
        <w:rPr>
          <w:spacing w:val="-2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correspond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same</w:t>
      </w:r>
      <w:r>
        <w:rPr>
          <w:spacing w:val="-1"/>
        </w:rPr>
        <w:t xml:space="preserve"> </w:t>
      </w:r>
      <w:r>
        <w:t>person,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5"/>
        </w:rPr>
        <w:t xml:space="preserve"> </w:t>
      </w:r>
      <w:r>
        <w:t>grouped</w:t>
      </w:r>
      <w:r>
        <w:rPr>
          <w:spacing w:val="-1"/>
        </w:rPr>
        <w:t xml:space="preserve"> </w:t>
      </w:r>
      <w:r>
        <w:t>together</w:t>
      </w:r>
      <w:r>
        <w:rPr>
          <w:spacing w:val="-1"/>
        </w:rPr>
        <w:t xml:space="preserve"> </w:t>
      </w:r>
      <w:r>
        <w:t>for you.</w:t>
      </w:r>
    </w:p>
    <w:p w:rsidR="00E20A29" w:rsidRDefault="00E20A29" w:rsidP="00E20A29">
      <w:pPr>
        <w:pStyle w:val="BodyText"/>
        <w:spacing w:before="3"/>
        <w:rPr>
          <w:sz w:val="16"/>
        </w:rPr>
      </w:pPr>
    </w:p>
    <w:p w:rsidR="00E20A29" w:rsidRDefault="00E20A29" w:rsidP="00E20A29">
      <w:pPr>
        <w:pStyle w:val="Heading2"/>
      </w:pPr>
      <w:bookmarkStart w:id="7" w:name="Challenges_in_Unsupervised_Learning"/>
      <w:bookmarkStart w:id="8" w:name="_bookmark339"/>
      <w:bookmarkEnd w:id="7"/>
      <w:bookmarkEnd w:id="8"/>
      <w:r>
        <w:rPr>
          <w:w w:val="70"/>
        </w:rPr>
        <w:t>Challenges</w:t>
      </w:r>
      <w:r>
        <w:rPr>
          <w:spacing w:val="2"/>
          <w:w w:val="70"/>
        </w:rPr>
        <w:t xml:space="preserve"> </w:t>
      </w:r>
      <w:r>
        <w:rPr>
          <w:w w:val="70"/>
        </w:rPr>
        <w:t>in</w:t>
      </w:r>
      <w:r>
        <w:rPr>
          <w:spacing w:val="3"/>
          <w:w w:val="70"/>
        </w:rPr>
        <w:t xml:space="preserve"> </w:t>
      </w:r>
      <w:r>
        <w:rPr>
          <w:w w:val="70"/>
        </w:rPr>
        <w:t>Unsupervised</w:t>
      </w:r>
      <w:r>
        <w:rPr>
          <w:spacing w:val="3"/>
          <w:w w:val="70"/>
        </w:rPr>
        <w:t xml:space="preserve"> </w:t>
      </w:r>
      <w:r>
        <w:rPr>
          <w:w w:val="70"/>
        </w:rPr>
        <w:t>Learning</w:t>
      </w:r>
    </w:p>
    <w:p w:rsidR="00E20A29" w:rsidRDefault="00E20A29" w:rsidP="00E20A29">
      <w:pPr>
        <w:pStyle w:val="BodyText"/>
        <w:spacing w:before="114" w:line="235" w:lineRule="auto"/>
        <w:ind w:left="499" w:right="857"/>
        <w:jc w:val="both"/>
      </w:pPr>
      <w:bookmarkStart w:id="9" w:name="_bookmark340"/>
      <w:bookmarkEnd w:id="9"/>
      <w:r>
        <w:t>A major challenge in unsupervised learning is evaluating whether the algorithm</w:t>
      </w:r>
      <w:r>
        <w:rPr>
          <w:spacing w:val="1"/>
        </w:rPr>
        <w:t xml:space="preserve"> </w:t>
      </w:r>
      <w:r>
        <w:t>learned something useful. Unsupervised learning algorithms are usually applied to</w:t>
      </w:r>
      <w:r>
        <w:rPr>
          <w:spacing w:val="1"/>
        </w:rPr>
        <w:t xml:space="preserve"> </w:t>
      </w:r>
      <w:r>
        <w:t>data that does not contain any label information, so we don’t know what the right</w:t>
      </w:r>
      <w:r>
        <w:rPr>
          <w:spacing w:val="1"/>
        </w:rPr>
        <w:t xml:space="preserve"> </w:t>
      </w:r>
      <w:r>
        <w:t>output should be. Therefore, it is very hard to say whether a model “did well.” For</w:t>
      </w:r>
      <w:r>
        <w:rPr>
          <w:spacing w:val="1"/>
        </w:rPr>
        <w:t xml:space="preserve"> </w:t>
      </w:r>
      <w:r>
        <w:t>example, our hypothetical clustering algorithm could have grouped together all the</w:t>
      </w:r>
      <w:r>
        <w:rPr>
          <w:spacing w:val="1"/>
        </w:rPr>
        <w:t xml:space="preserve"> </w:t>
      </w:r>
      <w:r>
        <w:t>pictures that show faces in profile and all the full-face pictures. This would certainly</w:t>
      </w:r>
      <w:r>
        <w:rPr>
          <w:spacing w:val="1"/>
        </w:rPr>
        <w:t xml:space="preserve"> </w:t>
      </w:r>
      <w:r>
        <w:rPr>
          <w:w w:val="95"/>
        </w:rPr>
        <w:t>be a possible way to divide a collection of pictures of people’s faces, but it’s not the one</w:t>
      </w:r>
      <w:r>
        <w:rPr>
          <w:spacing w:val="1"/>
          <w:w w:val="95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looking</w:t>
      </w:r>
      <w:r>
        <w:rPr>
          <w:spacing w:val="-2"/>
        </w:rPr>
        <w:t xml:space="preserve"> </w:t>
      </w:r>
      <w:r>
        <w:t>for.</w:t>
      </w:r>
      <w:r>
        <w:rPr>
          <w:spacing w:val="-1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way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“tell”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looking</w:t>
      </w:r>
      <w:r>
        <w:rPr>
          <w:spacing w:val="-9"/>
        </w:rPr>
        <w:t xml:space="preserve"> </w:t>
      </w:r>
      <w:r>
        <w:t>for,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often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only</w:t>
      </w:r>
      <w:r>
        <w:rPr>
          <w:spacing w:val="-9"/>
        </w:rPr>
        <w:t xml:space="preserve"> </w:t>
      </w:r>
      <w:r>
        <w:t>way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evaluate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unsupervised</w:t>
      </w:r>
      <w:r>
        <w:rPr>
          <w:spacing w:val="-10"/>
        </w:rPr>
        <w:t xml:space="preserve"> </w:t>
      </w:r>
      <w:r>
        <w:t>algo‐</w:t>
      </w:r>
      <w:r>
        <w:rPr>
          <w:spacing w:val="-45"/>
        </w:rPr>
        <w:t xml:space="preserve"> </w:t>
      </w:r>
      <w:r>
        <w:t>rithm</w:t>
      </w:r>
      <w:r>
        <w:rPr>
          <w:spacing w:val="-1"/>
        </w:rPr>
        <w:t xml:space="preserve"> </w:t>
      </w:r>
      <w:r>
        <w:t>is to inspect</w:t>
      </w:r>
      <w:r>
        <w:rPr>
          <w:spacing w:val="-1"/>
        </w:rPr>
        <w:t xml:space="preserve"> </w:t>
      </w:r>
      <w:r>
        <w:t>it manually.</w:t>
      </w:r>
    </w:p>
    <w:p w:rsidR="00E20A29" w:rsidRDefault="00E20A29" w:rsidP="00E20A29">
      <w:pPr>
        <w:pStyle w:val="BodyText"/>
        <w:spacing w:before="127" w:line="235" w:lineRule="auto"/>
        <w:ind w:left="499" w:right="857" w:hanging="1"/>
        <w:jc w:val="both"/>
      </w:pPr>
      <w:r>
        <w:t>As a consequence, unsupervised algorithms are used often in an exploratory setting,</w:t>
      </w:r>
      <w:r>
        <w:rPr>
          <w:spacing w:val="-45"/>
        </w:rPr>
        <w:t xml:space="preserve"> </w:t>
      </w:r>
      <w:r>
        <w:t>when a data scientist wants to understand the data better, rather than as part of a</w:t>
      </w:r>
      <w:r>
        <w:rPr>
          <w:spacing w:val="1"/>
        </w:rPr>
        <w:t xml:space="preserve"> </w:t>
      </w:r>
      <w:r>
        <w:t>larger automatic system. Another common application for unsupervised algorithms</w:t>
      </w:r>
      <w:r>
        <w:rPr>
          <w:spacing w:val="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preprocessing</w:t>
      </w:r>
      <w:r>
        <w:rPr>
          <w:spacing w:val="-11"/>
        </w:rPr>
        <w:t xml:space="preserve"> </w:t>
      </w:r>
      <w:r>
        <w:t>step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supervised</w:t>
      </w:r>
      <w:r>
        <w:rPr>
          <w:spacing w:val="-11"/>
        </w:rPr>
        <w:t xml:space="preserve"> </w:t>
      </w:r>
      <w:r>
        <w:t>algorithms.</w:t>
      </w:r>
      <w:r>
        <w:rPr>
          <w:spacing w:val="-11"/>
        </w:rPr>
        <w:t xml:space="preserve"> </w:t>
      </w:r>
      <w:r>
        <w:t>Learning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new</w:t>
      </w:r>
      <w:r>
        <w:rPr>
          <w:spacing w:val="-11"/>
        </w:rPr>
        <w:t xml:space="preserve"> </w:t>
      </w:r>
      <w:r>
        <w:t>representation</w:t>
      </w:r>
      <w:r>
        <w:rPr>
          <w:spacing w:val="-11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sometimes</w:t>
      </w:r>
      <w:r>
        <w:rPr>
          <w:spacing w:val="-11"/>
        </w:rPr>
        <w:t xml:space="preserve"> </w:t>
      </w:r>
      <w:r>
        <w:t>improve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accuracy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supervised</w:t>
      </w:r>
      <w:r>
        <w:rPr>
          <w:spacing w:val="-11"/>
        </w:rPr>
        <w:t xml:space="preserve"> </w:t>
      </w:r>
      <w:r>
        <w:t>algorithms,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lead</w:t>
      </w:r>
      <w:r>
        <w:rPr>
          <w:spacing w:val="-11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reduced</w:t>
      </w:r>
      <w:r>
        <w:rPr>
          <w:spacing w:val="-1"/>
        </w:rPr>
        <w:t xml:space="preserve"> </w:t>
      </w:r>
      <w:r>
        <w:t>memory and</w:t>
      </w:r>
      <w:r>
        <w:rPr>
          <w:spacing w:val="-1"/>
        </w:rPr>
        <w:t xml:space="preserve"> </w:t>
      </w:r>
      <w:r>
        <w:t>time consumption.</w:t>
      </w:r>
    </w:p>
    <w:p w:rsidR="00E20A29" w:rsidRDefault="00E20A29" w:rsidP="00E20A29">
      <w:pPr>
        <w:pStyle w:val="BodyText"/>
        <w:spacing w:before="125" w:line="235" w:lineRule="auto"/>
        <w:ind w:left="499" w:right="857"/>
        <w:jc w:val="both"/>
      </w:pPr>
      <w:r>
        <w:t>Before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start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“real”</w:t>
      </w:r>
      <w:r>
        <w:rPr>
          <w:spacing w:val="-9"/>
        </w:rPr>
        <w:t xml:space="preserve"> </w:t>
      </w:r>
      <w:r>
        <w:t>unsupervised</w:t>
      </w:r>
      <w:r>
        <w:rPr>
          <w:spacing w:val="-9"/>
        </w:rPr>
        <w:t xml:space="preserve"> </w:t>
      </w:r>
      <w:r>
        <w:t>algorithms,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briefly</w:t>
      </w:r>
      <w:r>
        <w:rPr>
          <w:spacing w:val="-9"/>
        </w:rPr>
        <w:t xml:space="preserve"> </w:t>
      </w:r>
      <w:r>
        <w:t>discuss</w:t>
      </w:r>
      <w:r>
        <w:rPr>
          <w:spacing w:val="-9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sim‐</w:t>
      </w:r>
      <w:r>
        <w:rPr>
          <w:spacing w:val="-45"/>
        </w:rPr>
        <w:t xml:space="preserve"> </w:t>
      </w:r>
      <w:r>
        <w:t>ple</w:t>
      </w:r>
      <w:r>
        <w:rPr>
          <w:spacing w:val="-10"/>
        </w:rPr>
        <w:t xml:space="preserve"> </w:t>
      </w:r>
      <w:r>
        <w:t>preprocessing</w:t>
      </w:r>
      <w:r>
        <w:rPr>
          <w:spacing w:val="-10"/>
        </w:rPr>
        <w:t xml:space="preserve"> </w:t>
      </w:r>
      <w:r>
        <w:t>methods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handy.</w:t>
      </w:r>
      <w:r>
        <w:rPr>
          <w:spacing w:val="-10"/>
        </w:rPr>
        <w:t xml:space="preserve"> </w:t>
      </w:r>
      <w:r>
        <w:t>Even</w:t>
      </w:r>
      <w:r>
        <w:rPr>
          <w:spacing w:val="-10"/>
        </w:rPr>
        <w:t xml:space="preserve"> </w:t>
      </w:r>
      <w:r>
        <w:t>though</w:t>
      </w:r>
      <w:r>
        <w:rPr>
          <w:spacing w:val="-10"/>
        </w:rPr>
        <w:t xml:space="preserve"> </w:t>
      </w:r>
      <w:r>
        <w:t>preprocessing</w:t>
      </w:r>
      <w:r>
        <w:rPr>
          <w:spacing w:val="-9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scaling are often used in tandem with supervised learning algorithms, scaling meth‐</w:t>
      </w:r>
      <w:r>
        <w:rPr>
          <w:spacing w:val="1"/>
        </w:rPr>
        <w:t xml:space="preserve"> </w:t>
      </w:r>
      <w:r>
        <w:t>ods</w:t>
      </w:r>
      <w:r>
        <w:rPr>
          <w:spacing w:val="-6"/>
        </w:rPr>
        <w:t xml:space="preserve"> </w:t>
      </w:r>
      <w:r>
        <w:t>don’t</w:t>
      </w:r>
      <w:r>
        <w:rPr>
          <w:spacing w:val="-6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supervised</w:t>
      </w:r>
      <w:r>
        <w:rPr>
          <w:spacing w:val="-6"/>
        </w:rPr>
        <w:t xml:space="preserve"> </w:t>
      </w:r>
      <w:r>
        <w:t>information,</w:t>
      </w:r>
      <w:r>
        <w:rPr>
          <w:spacing w:val="-5"/>
        </w:rPr>
        <w:t xml:space="preserve"> </w:t>
      </w:r>
      <w:r>
        <w:t>making</w:t>
      </w:r>
      <w:r>
        <w:rPr>
          <w:spacing w:val="-6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>unsupervised.</w:t>
      </w:r>
    </w:p>
    <w:p w:rsidR="00E20A29" w:rsidRDefault="00E20A29" w:rsidP="00E20A29">
      <w:pPr>
        <w:pStyle w:val="BodyText"/>
        <w:spacing w:before="1"/>
        <w:rPr>
          <w:sz w:val="16"/>
        </w:rPr>
      </w:pPr>
    </w:p>
    <w:p w:rsidR="00E20A29" w:rsidRDefault="00E20A29" w:rsidP="00E20A29">
      <w:pPr>
        <w:pStyle w:val="Heading2"/>
      </w:pPr>
      <w:bookmarkStart w:id="10" w:name="Preprocessing_and_Scaling"/>
      <w:bookmarkStart w:id="11" w:name="_bookmark341"/>
      <w:bookmarkEnd w:id="10"/>
      <w:bookmarkEnd w:id="11"/>
      <w:r>
        <w:rPr>
          <w:w w:val="70"/>
        </w:rPr>
        <w:t>Preprocessing</w:t>
      </w:r>
      <w:r>
        <w:rPr>
          <w:spacing w:val="10"/>
          <w:w w:val="70"/>
        </w:rPr>
        <w:t xml:space="preserve"> </w:t>
      </w:r>
      <w:r>
        <w:rPr>
          <w:w w:val="70"/>
        </w:rPr>
        <w:t>and</w:t>
      </w:r>
      <w:r>
        <w:rPr>
          <w:spacing w:val="10"/>
          <w:w w:val="70"/>
        </w:rPr>
        <w:t xml:space="preserve"> </w:t>
      </w:r>
      <w:r>
        <w:rPr>
          <w:w w:val="70"/>
        </w:rPr>
        <w:t>Scaling</w:t>
      </w:r>
    </w:p>
    <w:p w:rsidR="00E20A29" w:rsidRDefault="00E20A29" w:rsidP="00E20A29">
      <w:pPr>
        <w:pStyle w:val="BodyText"/>
        <w:spacing w:before="114" w:line="235" w:lineRule="auto"/>
        <w:ind w:left="499" w:right="857"/>
        <w:jc w:val="both"/>
      </w:pPr>
      <w:bookmarkStart w:id="12" w:name="_bookmark342"/>
      <w:bookmarkEnd w:id="12"/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previous</w:t>
      </w:r>
      <w:r>
        <w:rPr>
          <w:spacing w:val="-10"/>
        </w:rPr>
        <w:t xml:space="preserve"> </w:t>
      </w:r>
      <w:r>
        <w:t>chapter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saw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some</w:t>
      </w:r>
      <w:r>
        <w:rPr>
          <w:spacing w:val="-10"/>
        </w:rPr>
        <w:t xml:space="preserve"> </w:t>
      </w:r>
      <w:r>
        <w:t>algorithms,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neural</w:t>
      </w:r>
      <w:r>
        <w:rPr>
          <w:spacing w:val="-10"/>
        </w:rPr>
        <w:t xml:space="preserve"> </w:t>
      </w:r>
      <w:r>
        <w:t>networks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SVMs,</w:t>
      </w:r>
      <w:r>
        <w:rPr>
          <w:spacing w:val="-45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sensitive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scaling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Therefore,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common</w:t>
      </w:r>
      <w:r>
        <w:rPr>
          <w:spacing w:val="-9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adjust</w:t>
      </w:r>
      <w:r>
        <w:rPr>
          <w:spacing w:val="-45"/>
        </w:rPr>
        <w:t xml:space="preserve"> </w:t>
      </w:r>
      <w:r>
        <w:t>the features so that the data representation is more suitable for these algorithms.</w:t>
      </w:r>
      <w:r>
        <w:rPr>
          <w:spacing w:val="1"/>
        </w:rPr>
        <w:t xml:space="preserve"> </w:t>
      </w:r>
      <w:r>
        <w:t>Often, this is a simple per-feature rescaling and shift of the data. The following code</w:t>
      </w:r>
      <w:r>
        <w:rPr>
          <w:spacing w:val="1"/>
        </w:rPr>
        <w:t xml:space="preserve"> </w:t>
      </w:r>
      <w:r>
        <w:t>(</w:t>
      </w:r>
      <w:hyperlink w:anchor="_bookmark343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3-1</w:t>
        </w:r>
      </w:hyperlink>
      <w:r>
        <w:t>) shows</w:t>
      </w:r>
      <w:r>
        <w:rPr>
          <w:spacing w:val="-1"/>
        </w:rPr>
        <w:t xml:space="preserve"> </w:t>
      </w:r>
      <w:r>
        <w:t>a simple</w:t>
      </w:r>
      <w:r>
        <w:rPr>
          <w:spacing w:val="-1"/>
        </w:rPr>
        <w:t xml:space="preserve"> </w:t>
      </w:r>
      <w:r>
        <w:t>example:</w:t>
      </w:r>
    </w:p>
    <w:p w:rsidR="00E20A29" w:rsidRDefault="00E20A29" w:rsidP="00E20A29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In[2]: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plot_scaling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7391" cy="2427731"/>
            <wp:effectExtent l="0" t="0" r="0" b="0"/>
            <wp:docPr id="14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391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2"/>
        <w:rPr>
          <w:rFonts w:ascii="MingLiU_HKSCS-ExtB"/>
          <w:sz w:val="10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13" w:name="_bookmark343"/>
      <w:bookmarkEnd w:id="13"/>
      <w:r>
        <w:rPr>
          <w:i/>
          <w:w w:val="95"/>
          <w:sz w:val="21"/>
        </w:rPr>
        <w:t>Figure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3-1. Diferent ways to rescale and preprocess a dataset</w:t>
      </w:r>
    </w:p>
    <w:p w:rsidR="00E20A29" w:rsidRDefault="00E20A29" w:rsidP="00E20A29">
      <w:pPr>
        <w:pStyle w:val="BodyText"/>
        <w:spacing w:before="4"/>
        <w:rPr>
          <w:i/>
          <w:sz w:val="16"/>
        </w:rPr>
      </w:pPr>
    </w:p>
    <w:p w:rsidR="00E20A29" w:rsidRDefault="00E20A29" w:rsidP="00E20A29">
      <w:pPr>
        <w:pStyle w:val="Heading3"/>
        <w:spacing w:before="1"/>
      </w:pPr>
      <w:bookmarkStart w:id="14" w:name="Different_Kinds_of_Preprocessing"/>
      <w:bookmarkStart w:id="15" w:name="_bookmark344"/>
      <w:bookmarkEnd w:id="14"/>
      <w:bookmarkEnd w:id="15"/>
      <w:r>
        <w:rPr>
          <w:w w:val="70"/>
        </w:rPr>
        <w:t>Different</w:t>
      </w:r>
      <w:r>
        <w:rPr>
          <w:spacing w:val="10"/>
          <w:w w:val="70"/>
        </w:rPr>
        <w:t xml:space="preserve"> </w:t>
      </w:r>
      <w:r>
        <w:rPr>
          <w:w w:val="70"/>
        </w:rPr>
        <w:t>Kinds</w:t>
      </w:r>
      <w:r>
        <w:rPr>
          <w:spacing w:val="10"/>
          <w:w w:val="70"/>
        </w:rPr>
        <w:t xml:space="preserve"> </w:t>
      </w:r>
      <w:r>
        <w:rPr>
          <w:w w:val="70"/>
        </w:rPr>
        <w:t>of</w:t>
      </w:r>
      <w:r>
        <w:rPr>
          <w:spacing w:val="11"/>
          <w:w w:val="70"/>
        </w:rPr>
        <w:t xml:space="preserve"> </w:t>
      </w:r>
      <w:r>
        <w:rPr>
          <w:w w:val="70"/>
        </w:rPr>
        <w:t>Preprocessing</w:t>
      </w:r>
    </w:p>
    <w:p w:rsidR="00E20A29" w:rsidRDefault="00E20A29" w:rsidP="00E20A29">
      <w:pPr>
        <w:pStyle w:val="BodyText"/>
        <w:spacing w:before="99" w:line="235" w:lineRule="auto"/>
        <w:ind w:left="499" w:right="857"/>
        <w:jc w:val="both"/>
      </w:pPr>
      <w:bookmarkStart w:id="16" w:name="_bookmark345"/>
      <w:bookmarkEnd w:id="16"/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hyperlink w:anchor="_bookmark343" w:history="1">
        <w:r>
          <w:rPr>
            <w:color w:val="980000"/>
          </w:rPr>
          <w:t>Figure</w:t>
        </w:r>
        <w:r>
          <w:rPr>
            <w:color w:val="980000"/>
            <w:spacing w:val="-9"/>
          </w:rPr>
          <w:t xml:space="preserve"> </w:t>
        </w:r>
        <w:r>
          <w:rPr>
            <w:color w:val="980000"/>
          </w:rPr>
          <w:t>3-1</w:t>
        </w:r>
        <w:r>
          <w:rPr>
            <w:color w:val="980000"/>
            <w:spacing w:val="2"/>
          </w:rPr>
          <w:t xml:space="preserve"> </w:t>
        </w:r>
      </w:hyperlink>
      <w:r>
        <w:t>shows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synthetic</w:t>
      </w:r>
      <w:r>
        <w:rPr>
          <w:spacing w:val="-4"/>
        </w:rPr>
        <w:t xml:space="preserve"> </w:t>
      </w:r>
      <w:r>
        <w:t>two-class</w:t>
      </w:r>
      <w:r>
        <w:rPr>
          <w:spacing w:val="-3"/>
        </w:rPr>
        <w:t xml:space="preserve"> </w:t>
      </w:r>
      <w:r>
        <w:t>classification</w:t>
      </w:r>
      <w:r>
        <w:rPr>
          <w:spacing w:val="-4"/>
        </w:rPr>
        <w:t xml:space="preserve"> </w:t>
      </w:r>
      <w:r>
        <w:t>dataset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two</w:t>
      </w:r>
      <w:r>
        <w:rPr>
          <w:spacing w:val="-45"/>
        </w:rPr>
        <w:t xml:space="preserve"> </w:t>
      </w:r>
      <w:r>
        <w:t>features.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feature</w:t>
      </w:r>
      <w:r>
        <w:rPr>
          <w:spacing w:val="-8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x-axis</w:t>
      </w:r>
      <w:r>
        <w:rPr>
          <w:spacing w:val="-7"/>
        </w:rPr>
        <w:t xml:space="preserve"> </w:t>
      </w:r>
      <w:r>
        <w:t>value)</w:t>
      </w:r>
      <w:r>
        <w:rPr>
          <w:spacing w:val="-8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between</w:t>
      </w:r>
      <w:r>
        <w:rPr>
          <w:spacing w:val="-7"/>
        </w:rPr>
        <w:t xml:space="preserve"> </w:t>
      </w:r>
      <w:r>
        <w:t>10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second</w:t>
      </w:r>
      <w:r>
        <w:rPr>
          <w:spacing w:val="-8"/>
        </w:rPr>
        <w:t xml:space="preserve"> </w:t>
      </w:r>
      <w:r>
        <w:t>feature</w:t>
      </w:r>
      <w:r>
        <w:rPr>
          <w:spacing w:val="-45"/>
        </w:rPr>
        <w:t xml:space="preserve"> </w:t>
      </w:r>
      <w:r>
        <w:t>(the</w:t>
      </w:r>
      <w:r>
        <w:rPr>
          <w:spacing w:val="-1"/>
        </w:rPr>
        <w:t xml:space="preserve"> </w:t>
      </w:r>
      <w:r>
        <w:t>y-axis</w:t>
      </w:r>
      <w:r>
        <w:rPr>
          <w:spacing w:val="-1"/>
        </w:rPr>
        <w:t xml:space="preserve"> </w:t>
      </w:r>
      <w:r>
        <w:t>value)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9.</w:t>
      </w:r>
    </w:p>
    <w:p w:rsidR="00E20A29" w:rsidRDefault="00E20A29" w:rsidP="00E20A29">
      <w:pPr>
        <w:pStyle w:val="BodyText"/>
        <w:spacing w:before="127" w:line="230" w:lineRule="auto"/>
        <w:ind w:left="499" w:right="857"/>
        <w:jc w:val="both"/>
      </w:pPr>
      <w:bookmarkStart w:id="17" w:name="_bookmark346"/>
      <w:bookmarkEnd w:id="17"/>
      <w:r>
        <w:t>The following four plots show four different ways to transform the data that yield</w:t>
      </w:r>
      <w:r>
        <w:rPr>
          <w:spacing w:val="1"/>
        </w:rPr>
        <w:t xml:space="preserve"> </w:t>
      </w:r>
      <w:r>
        <w:rPr>
          <w:w w:val="95"/>
        </w:rPr>
        <w:t>more</w:t>
      </w:r>
      <w:r>
        <w:rPr>
          <w:spacing w:val="1"/>
          <w:w w:val="95"/>
        </w:rPr>
        <w:t xml:space="preserve"> </w:t>
      </w:r>
      <w:r>
        <w:rPr>
          <w:w w:val="95"/>
        </w:rPr>
        <w:t>standard</w:t>
      </w:r>
      <w:r>
        <w:rPr>
          <w:spacing w:val="1"/>
          <w:w w:val="95"/>
        </w:rPr>
        <w:t xml:space="preserve"> </w:t>
      </w:r>
      <w:r>
        <w:rPr>
          <w:w w:val="95"/>
        </w:rPr>
        <w:t>ranges.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StandardScaler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</w:rPr>
        <w:t>ensures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each</w:t>
      </w:r>
      <w:r>
        <w:rPr>
          <w:spacing w:val="-43"/>
          <w:w w:val="95"/>
        </w:rPr>
        <w:t xml:space="preserve"> </w:t>
      </w:r>
      <w:r>
        <w:t>feature the mean is 0 and the variance is 1, bringing all features to the same magni‐</w:t>
      </w:r>
      <w:r>
        <w:rPr>
          <w:spacing w:val="1"/>
        </w:rPr>
        <w:t xml:space="preserve"> </w:t>
      </w:r>
      <w:r>
        <w:t>tude. However, this scaling does not ensure any particular minimum and maximum</w:t>
      </w:r>
      <w:r>
        <w:rPr>
          <w:spacing w:val="1"/>
        </w:rPr>
        <w:t xml:space="preserve"> </w:t>
      </w:r>
      <w:r>
        <w:rPr>
          <w:w w:val="95"/>
        </w:rPr>
        <w:t>values</w:t>
      </w:r>
      <w:r>
        <w:rPr>
          <w:spacing w:val="37"/>
          <w:w w:val="95"/>
        </w:rPr>
        <w:t xml:space="preserve"> </w:t>
      </w:r>
      <w:r>
        <w:rPr>
          <w:w w:val="95"/>
        </w:rPr>
        <w:t>for</w:t>
      </w:r>
      <w:r>
        <w:rPr>
          <w:spacing w:val="37"/>
          <w:w w:val="95"/>
        </w:rPr>
        <w:t xml:space="preserve"> </w:t>
      </w:r>
      <w:r>
        <w:rPr>
          <w:w w:val="95"/>
        </w:rPr>
        <w:t>the</w:t>
      </w:r>
      <w:r>
        <w:rPr>
          <w:spacing w:val="37"/>
          <w:w w:val="95"/>
        </w:rPr>
        <w:t xml:space="preserve"> </w:t>
      </w:r>
      <w:r>
        <w:rPr>
          <w:w w:val="95"/>
        </w:rPr>
        <w:t>features.</w:t>
      </w:r>
      <w:r>
        <w:rPr>
          <w:spacing w:val="37"/>
          <w:w w:val="95"/>
        </w:rPr>
        <w:t xml:space="preserve"> </w:t>
      </w:r>
      <w:r>
        <w:rPr>
          <w:w w:val="95"/>
        </w:rPr>
        <w:t>The</w:t>
      </w:r>
      <w:r>
        <w:rPr>
          <w:spacing w:val="37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RobustScaler</w:t>
      </w:r>
      <w:r>
        <w:rPr>
          <w:rFonts w:ascii="MingLiU_HKSCS-ExtB" w:hAnsi="MingLiU_HKSCS-ExtB"/>
          <w:spacing w:val="-12"/>
          <w:w w:val="95"/>
          <w:sz w:val="20"/>
        </w:rPr>
        <w:t xml:space="preserve"> </w:t>
      </w:r>
      <w:r>
        <w:rPr>
          <w:w w:val="95"/>
        </w:rPr>
        <w:t>works</w:t>
      </w:r>
      <w:r>
        <w:rPr>
          <w:spacing w:val="37"/>
          <w:w w:val="95"/>
        </w:rPr>
        <w:t xml:space="preserve"> </w:t>
      </w:r>
      <w:r>
        <w:rPr>
          <w:w w:val="95"/>
        </w:rPr>
        <w:t>similarly</w:t>
      </w:r>
      <w:r>
        <w:rPr>
          <w:spacing w:val="37"/>
          <w:w w:val="95"/>
        </w:rPr>
        <w:t xml:space="preserve"> </w:t>
      </w:r>
      <w:r>
        <w:rPr>
          <w:w w:val="95"/>
        </w:rPr>
        <w:t>to</w:t>
      </w:r>
      <w:r>
        <w:rPr>
          <w:spacing w:val="37"/>
          <w:w w:val="95"/>
        </w:rPr>
        <w:t xml:space="preserve"> </w:t>
      </w:r>
      <w:r>
        <w:rPr>
          <w:w w:val="95"/>
        </w:rPr>
        <w:t>the</w:t>
      </w:r>
      <w:r>
        <w:rPr>
          <w:spacing w:val="37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StandardScaler</w:t>
      </w:r>
      <w:r>
        <w:rPr>
          <w:rFonts w:ascii="MingLiU_HKSCS-ExtB" w:hAnsi="MingLiU_HKSCS-ExtB"/>
          <w:spacing w:val="-12"/>
          <w:w w:val="95"/>
          <w:sz w:val="20"/>
        </w:rPr>
        <w:t xml:space="preserve"> </w:t>
      </w: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r>
        <w:rPr>
          <w:w w:val="95"/>
        </w:rPr>
        <w:t>that it ensures statistical properties for each feature that guarantee that they are on the</w:t>
      </w:r>
      <w:r>
        <w:rPr>
          <w:spacing w:val="1"/>
          <w:w w:val="95"/>
        </w:rPr>
        <w:t xml:space="preserve"> </w:t>
      </w:r>
      <w:r>
        <w:rPr>
          <w:w w:val="95"/>
        </w:rPr>
        <w:t>same</w:t>
      </w:r>
      <w:r>
        <w:rPr>
          <w:spacing w:val="43"/>
          <w:w w:val="95"/>
        </w:rPr>
        <w:t xml:space="preserve"> </w:t>
      </w:r>
      <w:r>
        <w:rPr>
          <w:w w:val="95"/>
        </w:rPr>
        <w:t>scale.</w:t>
      </w:r>
      <w:r>
        <w:rPr>
          <w:spacing w:val="43"/>
          <w:w w:val="95"/>
        </w:rPr>
        <w:t xml:space="preserve"> </w:t>
      </w:r>
      <w:r>
        <w:rPr>
          <w:w w:val="95"/>
        </w:rPr>
        <w:t>However,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RobustScaler</w:t>
      </w:r>
      <w:r>
        <w:rPr>
          <w:rFonts w:ascii="MingLiU_HKSCS-ExtB" w:hAnsi="MingLiU_HKSCS-ExtB"/>
          <w:spacing w:val="-7"/>
          <w:w w:val="95"/>
          <w:sz w:val="20"/>
        </w:rPr>
        <w:t xml:space="preserve"> </w:t>
      </w:r>
      <w:r>
        <w:rPr>
          <w:w w:val="95"/>
        </w:rPr>
        <w:t>uses</w:t>
      </w:r>
      <w:r>
        <w:rPr>
          <w:spacing w:val="44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median</w:t>
      </w:r>
      <w:r>
        <w:rPr>
          <w:spacing w:val="43"/>
          <w:w w:val="95"/>
        </w:rPr>
        <w:t xml:space="preserve"> </w:t>
      </w:r>
      <w:r>
        <w:rPr>
          <w:w w:val="95"/>
        </w:rPr>
        <w:t>and</w:t>
      </w:r>
      <w:r>
        <w:rPr>
          <w:spacing w:val="43"/>
          <w:w w:val="95"/>
        </w:rPr>
        <w:t xml:space="preserve"> </w:t>
      </w:r>
      <w:r>
        <w:rPr>
          <w:w w:val="95"/>
        </w:rPr>
        <w:t>quartiles,</w:t>
      </w:r>
      <w:hyperlink w:anchor="_bookmark348" w:history="1">
        <w:r>
          <w:rPr>
            <w:w w:val="95"/>
            <w:vertAlign w:val="superscript"/>
          </w:rPr>
          <w:t>1</w:t>
        </w:r>
      </w:hyperlink>
      <w:r>
        <w:rPr>
          <w:spacing w:val="43"/>
          <w:w w:val="95"/>
        </w:rPr>
        <w:t xml:space="preserve"> </w:t>
      </w:r>
      <w:r>
        <w:rPr>
          <w:w w:val="95"/>
        </w:rPr>
        <w:t>instead</w:t>
      </w:r>
      <w:r>
        <w:rPr>
          <w:spacing w:val="43"/>
          <w:w w:val="95"/>
        </w:rPr>
        <w:t xml:space="preserve"> </w:t>
      </w:r>
      <w:r>
        <w:rPr>
          <w:w w:val="95"/>
        </w:rPr>
        <w:t>of</w:t>
      </w:r>
      <w:r>
        <w:rPr>
          <w:spacing w:val="-42"/>
          <w:w w:val="95"/>
        </w:rPr>
        <w:t xml:space="preserve"> </w:t>
      </w:r>
      <w:r>
        <w:rPr>
          <w:w w:val="95"/>
        </w:rPr>
        <w:t>mean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variance.</w:t>
      </w:r>
      <w:r>
        <w:rPr>
          <w:spacing w:val="1"/>
          <w:w w:val="95"/>
        </w:rPr>
        <w:t xml:space="preserve"> </w:t>
      </w:r>
      <w:r>
        <w:rPr>
          <w:w w:val="95"/>
        </w:rPr>
        <w:t>This</w:t>
      </w:r>
      <w:r>
        <w:rPr>
          <w:spacing w:val="1"/>
          <w:w w:val="95"/>
        </w:rPr>
        <w:t xml:space="preserve"> </w:t>
      </w:r>
      <w:r>
        <w:rPr>
          <w:w w:val="95"/>
        </w:rPr>
        <w:t>makes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RobustScaler </w:t>
      </w:r>
      <w:r>
        <w:rPr>
          <w:w w:val="95"/>
        </w:rPr>
        <w:t>ignore</w:t>
      </w:r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rPr>
          <w:w w:val="95"/>
        </w:rPr>
        <w:t>points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very</w:t>
      </w:r>
      <w:r>
        <w:rPr>
          <w:spacing w:val="-43"/>
          <w:w w:val="95"/>
        </w:rPr>
        <w:t xml:space="preserve"> </w:t>
      </w:r>
      <w:r>
        <w:t>different from the rest (like measurement errors). These odd data points are also</w:t>
      </w:r>
      <w:r>
        <w:rPr>
          <w:spacing w:val="1"/>
        </w:rPr>
        <w:t xml:space="preserve"> </w:t>
      </w:r>
      <w:r>
        <w:t>called</w:t>
      </w:r>
      <w:r>
        <w:rPr>
          <w:spacing w:val="-4"/>
        </w:rPr>
        <w:t xml:space="preserve"> </w:t>
      </w:r>
      <w:r>
        <w:rPr>
          <w:i/>
        </w:rPr>
        <w:t>outliers</w:t>
      </w:r>
      <w:r>
        <w:t>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scaling</w:t>
      </w:r>
      <w:r>
        <w:rPr>
          <w:spacing w:val="-4"/>
        </w:rPr>
        <w:t xml:space="preserve"> </w:t>
      </w:r>
      <w:r>
        <w:t>techniques.</w:t>
      </w:r>
    </w:p>
    <w:p w:rsidR="00E20A29" w:rsidRDefault="00E20A29" w:rsidP="00E20A29">
      <w:pPr>
        <w:pStyle w:val="BodyText"/>
        <w:spacing w:before="160" w:line="216" w:lineRule="auto"/>
        <w:ind w:left="499" w:right="857"/>
        <w:jc w:val="both"/>
      </w:pPr>
      <w:bookmarkStart w:id="18" w:name="_bookmark347"/>
      <w:bookmarkEnd w:id="18"/>
      <w:r>
        <w:t>The</w:t>
      </w:r>
      <w:r>
        <w:rPr>
          <w:spacing w:val="-12"/>
        </w:rPr>
        <w:t xml:space="preserve"> </w:t>
      </w:r>
      <w:r>
        <w:rPr>
          <w:rFonts w:ascii="MingLiU_HKSCS-ExtB" w:hAnsi="MingLiU_HKSCS-ExtB"/>
          <w:sz w:val="20"/>
        </w:rPr>
        <w:t>MinMaxScaler</w:t>
      </w:r>
      <w:r>
        <w:t>,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hand,</w:t>
      </w:r>
      <w:r>
        <w:rPr>
          <w:spacing w:val="-11"/>
        </w:rPr>
        <w:t xml:space="preserve"> </w:t>
      </w:r>
      <w:r>
        <w:t>shifts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such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features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exactly</w:t>
      </w:r>
      <w:r>
        <w:rPr>
          <w:spacing w:val="-4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0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1.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two-dimensional</w:t>
      </w:r>
      <w:r>
        <w:rPr>
          <w:spacing w:val="5"/>
        </w:rPr>
        <w:t xml:space="preserve"> </w:t>
      </w:r>
      <w:r>
        <w:t>dataset</w:t>
      </w:r>
      <w:r>
        <w:rPr>
          <w:spacing w:val="5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means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data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con‐</w:t>
      </w: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spacing w:before="8"/>
        <w:rPr>
          <w:sz w:val="28"/>
        </w:rPr>
      </w:pPr>
      <w:r w:rsidRPr="00B56CB8">
        <w:pict>
          <v:shape id="_x0000_s1027" style="position:absolute;margin-left:1in;margin-top:19.75pt;width:90pt;height:.1pt;z-index:-251632640;mso-wrap-distance-left:0;mso-wrap-distance-right:0;mso-position-horizontal-relative:page" coordorigin="1440,395" coordsize="1800,0" path="m1440,395r1800,e" filled="f" strokeweight=".5pt">
            <v:path arrowok="t"/>
            <w10:wrap type="topAndBottom" anchorx="page"/>
          </v:shape>
        </w:pict>
      </w:r>
    </w:p>
    <w:p w:rsidR="00E20A29" w:rsidRDefault="00E20A29" w:rsidP="00E20A29">
      <w:pPr>
        <w:pStyle w:val="ListParagraph"/>
        <w:numPr>
          <w:ilvl w:val="0"/>
          <w:numId w:val="9"/>
        </w:numPr>
        <w:tabs>
          <w:tab w:val="left" w:pos="660"/>
        </w:tabs>
        <w:spacing w:line="244" w:lineRule="auto"/>
        <w:ind w:left="659" w:right="967"/>
        <w:rPr>
          <w:sz w:val="16"/>
        </w:rPr>
      </w:pPr>
      <w:bookmarkStart w:id="19" w:name="_bookmark348"/>
      <w:bookmarkEnd w:id="19"/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median</w:t>
      </w:r>
      <w:r>
        <w:rPr>
          <w:spacing w:val="-6"/>
          <w:sz w:val="16"/>
        </w:rPr>
        <w:t xml:space="preserve"> </w:t>
      </w:r>
      <w:r>
        <w:rPr>
          <w:sz w:val="16"/>
        </w:rPr>
        <w:t>of</w:t>
      </w:r>
      <w:r>
        <w:rPr>
          <w:spacing w:val="-5"/>
          <w:sz w:val="16"/>
        </w:rPr>
        <w:t xml:space="preserve"> </w:t>
      </w:r>
      <w:r>
        <w:rPr>
          <w:sz w:val="16"/>
        </w:rPr>
        <w:t>a</w:t>
      </w:r>
      <w:r>
        <w:rPr>
          <w:spacing w:val="-6"/>
          <w:sz w:val="16"/>
        </w:rPr>
        <w:t xml:space="preserve"> </w:t>
      </w:r>
      <w:r>
        <w:rPr>
          <w:sz w:val="16"/>
        </w:rPr>
        <w:t>set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numbers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6"/>
          <w:sz w:val="16"/>
        </w:rPr>
        <w:t xml:space="preserve"> </w:t>
      </w:r>
      <w:r>
        <w:rPr>
          <w:sz w:val="16"/>
        </w:rPr>
        <w:t>number</w:t>
      </w:r>
      <w:r>
        <w:rPr>
          <w:spacing w:val="-5"/>
          <w:sz w:val="16"/>
        </w:rPr>
        <w:t xml:space="preserve"> </w:t>
      </w:r>
      <w:r>
        <w:rPr>
          <w:i/>
          <w:sz w:val="16"/>
        </w:rPr>
        <w:t>x</w:t>
      </w:r>
      <w:r>
        <w:rPr>
          <w:i/>
          <w:spacing w:val="-6"/>
          <w:sz w:val="16"/>
        </w:rPr>
        <w:t xml:space="preserve"> </w:t>
      </w:r>
      <w:r>
        <w:rPr>
          <w:sz w:val="16"/>
        </w:rPr>
        <w:t>such</w:t>
      </w:r>
      <w:r>
        <w:rPr>
          <w:spacing w:val="-5"/>
          <w:sz w:val="16"/>
        </w:rPr>
        <w:t xml:space="preserve"> </w:t>
      </w:r>
      <w:r>
        <w:rPr>
          <w:sz w:val="16"/>
        </w:rPr>
        <w:t>that</w:t>
      </w:r>
      <w:r>
        <w:rPr>
          <w:spacing w:val="-6"/>
          <w:sz w:val="16"/>
        </w:rPr>
        <w:t xml:space="preserve"> </w:t>
      </w:r>
      <w:r>
        <w:rPr>
          <w:sz w:val="16"/>
        </w:rPr>
        <w:t>half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-6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numbers</w:t>
      </w:r>
      <w:r>
        <w:rPr>
          <w:spacing w:val="-6"/>
          <w:sz w:val="16"/>
        </w:rPr>
        <w:t xml:space="preserve"> </w:t>
      </w:r>
      <w:r>
        <w:rPr>
          <w:sz w:val="16"/>
        </w:rPr>
        <w:t>are</w:t>
      </w:r>
      <w:r>
        <w:rPr>
          <w:spacing w:val="-6"/>
          <w:sz w:val="16"/>
        </w:rPr>
        <w:t xml:space="preserve"> </w:t>
      </w:r>
      <w:r>
        <w:rPr>
          <w:sz w:val="16"/>
        </w:rPr>
        <w:t>smaller</w:t>
      </w:r>
      <w:r>
        <w:rPr>
          <w:spacing w:val="-5"/>
          <w:sz w:val="16"/>
        </w:rPr>
        <w:t xml:space="preserve"> </w:t>
      </w:r>
      <w:r>
        <w:rPr>
          <w:sz w:val="16"/>
        </w:rPr>
        <w:t>than</w:t>
      </w:r>
      <w:r>
        <w:rPr>
          <w:spacing w:val="-6"/>
          <w:sz w:val="16"/>
        </w:rPr>
        <w:t xml:space="preserve"> </w:t>
      </w:r>
      <w:r>
        <w:rPr>
          <w:i/>
          <w:sz w:val="16"/>
        </w:rPr>
        <w:t>x</w:t>
      </w:r>
      <w:r>
        <w:rPr>
          <w:i/>
          <w:spacing w:val="-5"/>
          <w:sz w:val="16"/>
        </w:rPr>
        <w:t xml:space="preserve"> </w:t>
      </w:r>
      <w:r>
        <w:rPr>
          <w:sz w:val="16"/>
        </w:rPr>
        <w:t>and</w:t>
      </w:r>
      <w:r>
        <w:rPr>
          <w:spacing w:val="-6"/>
          <w:sz w:val="16"/>
        </w:rPr>
        <w:t xml:space="preserve"> </w:t>
      </w:r>
      <w:r>
        <w:rPr>
          <w:sz w:val="16"/>
        </w:rPr>
        <w:t>half</w:t>
      </w:r>
      <w:r>
        <w:rPr>
          <w:spacing w:val="-5"/>
          <w:sz w:val="16"/>
        </w:rPr>
        <w:t xml:space="preserve"> </w:t>
      </w:r>
      <w:r>
        <w:rPr>
          <w:sz w:val="16"/>
        </w:rPr>
        <w:t>of</w:t>
      </w:r>
      <w:r>
        <w:rPr>
          <w:spacing w:val="1"/>
          <w:sz w:val="16"/>
        </w:rPr>
        <w:t xml:space="preserve"> </w:t>
      </w:r>
      <w:r>
        <w:rPr>
          <w:sz w:val="16"/>
        </w:rPr>
        <w:t xml:space="preserve">the numbers are larger than </w:t>
      </w:r>
      <w:r>
        <w:rPr>
          <w:i/>
          <w:sz w:val="16"/>
        </w:rPr>
        <w:t>x</w:t>
      </w:r>
      <w:r>
        <w:rPr>
          <w:sz w:val="16"/>
        </w:rPr>
        <w:t xml:space="preserve">. The lower quartile is the number </w:t>
      </w:r>
      <w:r>
        <w:rPr>
          <w:i/>
          <w:sz w:val="16"/>
        </w:rPr>
        <w:t xml:space="preserve">x </w:t>
      </w:r>
      <w:r>
        <w:rPr>
          <w:sz w:val="16"/>
        </w:rPr>
        <w:t>such that one-fourth of the numbers are</w:t>
      </w:r>
      <w:r>
        <w:rPr>
          <w:spacing w:val="-34"/>
          <w:sz w:val="16"/>
        </w:rPr>
        <w:t xml:space="preserve"> </w:t>
      </w:r>
      <w:r>
        <w:rPr>
          <w:sz w:val="16"/>
        </w:rPr>
        <w:t>smaller</w:t>
      </w:r>
      <w:r>
        <w:rPr>
          <w:spacing w:val="-8"/>
          <w:sz w:val="16"/>
        </w:rPr>
        <w:t xml:space="preserve"> </w:t>
      </w:r>
      <w:r>
        <w:rPr>
          <w:sz w:val="16"/>
        </w:rPr>
        <w:t>than</w:t>
      </w:r>
      <w:r>
        <w:rPr>
          <w:spacing w:val="-7"/>
          <w:sz w:val="16"/>
        </w:rPr>
        <w:t xml:space="preserve"> </w:t>
      </w:r>
      <w:r>
        <w:rPr>
          <w:i/>
          <w:sz w:val="16"/>
        </w:rPr>
        <w:t>x</w:t>
      </w:r>
      <w:r>
        <w:rPr>
          <w:sz w:val="16"/>
        </w:rPr>
        <w:t>,</w:t>
      </w:r>
      <w:r>
        <w:rPr>
          <w:spacing w:val="-8"/>
          <w:sz w:val="16"/>
        </w:rPr>
        <w:t xml:space="preserve"> </w:t>
      </w:r>
      <w:r>
        <w:rPr>
          <w:sz w:val="16"/>
        </w:rPr>
        <w:t>and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upper</w:t>
      </w:r>
      <w:r>
        <w:rPr>
          <w:spacing w:val="-7"/>
          <w:sz w:val="16"/>
        </w:rPr>
        <w:t xml:space="preserve"> </w:t>
      </w:r>
      <w:r>
        <w:rPr>
          <w:sz w:val="16"/>
        </w:rPr>
        <w:t>quartile</w:t>
      </w:r>
      <w:r>
        <w:rPr>
          <w:spacing w:val="-8"/>
          <w:sz w:val="16"/>
        </w:rPr>
        <w:t xml:space="preserve"> </w:t>
      </w:r>
      <w:r>
        <w:rPr>
          <w:sz w:val="16"/>
        </w:rPr>
        <w:t>is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number</w:t>
      </w:r>
      <w:r>
        <w:rPr>
          <w:spacing w:val="-7"/>
          <w:sz w:val="16"/>
        </w:rPr>
        <w:t xml:space="preserve"> </w:t>
      </w:r>
      <w:r>
        <w:rPr>
          <w:i/>
          <w:sz w:val="16"/>
        </w:rPr>
        <w:t>x</w:t>
      </w:r>
      <w:r>
        <w:rPr>
          <w:i/>
          <w:spacing w:val="-8"/>
          <w:sz w:val="16"/>
        </w:rPr>
        <w:t xml:space="preserve"> </w:t>
      </w:r>
      <w:r>
        <w:rPr>
          <w:sz w:val="16"/>
        </w:rPr>
        <w:t>such</w:t>
      </w:r>
      <w:r>
        <w:rPr>
          <w:spacing w:val="-7"/>
          <w:sz w:val="16"/>
        </w:rPr>
        <w:t xml:space="preserve"> </w:t>
      </w:r>
      <w:r>
        <w:rPr>
          <w:sz w:val="16"/>
        </w:rPr>
        <w:t>that</w:t>
      </w:r>
      <w:r>
        <w:rPr>
          <w:spacing w:val="-7"/>
          <w:sz w:val="16"/>
        </w:rPr>
        <w:t xml:space="preserve"> </w:t>
      </w:r>
      <w:r>
        <w:rPr>
          <w:sz w:val="16"/>
        </w:rPr>
        <w:t>one-fourth</w:t>
      </w:r>
      <w:r>
        <w:rPr>
          <w:spacing w:val="-8"/>
          <w:sz w:val="16"/>
        </w:rPr>
        <w:t xml:space="preserve"> </w:t>
      </w:r>
      <w:r>
        <w:rPr>
          <w:sz w:val="16"/>
        </w:rPr>
        <w:t>of</w:t>
      </w:r>
      <w:r>
        <w:rPr>
          <w:spacing w:val="-7"/>
          <w:sz w:val="16"/>
        </w:rPr>
        <w:t xml:space="preserve"> </w:t>
      </w:r>
      <w:r>
        <w:rPr>
          <w:sz w:val="16"/>
        </w:rPr>
        <w:t>the</w:t>
      </w:r>
      <w:r>
        <w:rPr>
          <w:spacing w:val="-8"/>
          <w:sz w:val="16"/>
        </w:rPr>
        <w:t xml:space="preserve"> </w:t>
      </w:r>
      <w:r>
        <w:rPr>
          <w:sz w:val="16"/>
        </w:rPr>
        <w:t>numbers</w:t>
      </w:r>
      <w:r>
        <w:rPr>
          <w:spacing w:val="-7"/>
          <w:sz w:val="16"/>
        </w:rPr>
        <w:t xml:space="preserve"> </w:t>
      </w:r>
      <w:r>
        <w:rPr>
          <w:sz w:val="16"/>
        </w:rPr>
        <w:t>are</w:t>
      </w:r>
      <w:r>
        <w:rPr>
          <w:spacing w:val="-8"/>
          <w:sz w:val="16"/>
        </w:rPr>
        <w:t xml:space="preserve"> </w:t>
      </w:r>
      <w:r>
        <w:rPr>
          <w:sz w:val="16"/>
        </w:rPr>
        <w:t>larger</w:t>
      </w:r>
      <w:r>
        <w:rPr>
          <w:spacing w:val="-7"/>
          <w:sz w:val="16"/>
        </w:rPr>
        <w:t xml:space="preserve"> </w:t>
      </w:r>
      <w:r>
        <w:rPr>
          <w:sz w:val="16"/>
        </w:rPr>
        <w:t>than</w:t>
      </w:r>
      <w:r>
        <w:rPr>
          <w:spacing w:val="-8"/>
          <w:sz w:val="16"/>
        </w:rPr>
        <w:t xml:space="preserve"> </w:t>
      </w:r>
      <w:r>
        <w:rPr>
          <w:i/>
          <w:sz w:val="16"/>
        </w:rPr>
        <w:t>x</w:t>
      </w:r>
      <w:r>
        <w:rPr>
          <w:sz w:val="16"/>
        </w:rPr>
        <w:t>.</w:t>
      </w:r>
    </w:p>
    <w:p w:rsidR="00E20A29" w:rsidRDefault="00E20A29" w:rsidP="00E20A29">
      <w:pPr>
        <w:spacing w:line="244" w:lineRule="auto"/>
        <w:rPr>
          <w:sz w:val="16"/>
        </w:rPr>
        <w:sectPr w:rsidR="00E20A29">
          <w:footerReference w:type="even" r:id="rId8"/>
          <w:footerReference w:type="default" r:id="rId9"/>
          <w:pgSz w:w="10080" w:h="13230"/>
          <w:pgMar w:top="1160" w:right="580" w:bottom="1000" w:left="940" w:header="0" w:footer="805" w:gutter="0"/>
          <w:pgNumType w:start="133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9"/>
        <w:jc w:val="both"/>
      </w:pPr>
      <w:r>
        <w:lastRenderedPageBreak/>
        <w:t>tained within the rectangle created by the x-axis between 0 and 1 and the y-axis</w:t>
      </w:r>
      <w:r>
        <w:rPr>
          <w:spacing w:val="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and 1.</w:t>
      </w:r>
    </w:p>
    <w:p w:rsidR="00E20A29" w:rsidRDefault="00E20A29" w:rsidP="00E20A29">
      <w:pPr>
        <w:pStyle w:val="BodyText"/>
        <w:spacing w:before="136" w:line="232" w:lineRule="auto"/>
        <w:ind w:left="499" w:right="857"/>
        <w:jc w:val="both"/>
      </w:pPr>
      <w:bookmarkStart w:id="20" w:name="_bookmark349"/>
      <w:bookmarkEnd w:id="20"/>
      <w:r>
        <w:rPr>
          <w:w w:val="95"/>
        </w:rPr>
        <w:t>Finally,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Normalizer </w:t>
      </w:r>
      <w:r>
        <w:rPr>
          <w:w w:val="95"/>
        </w:rPr>
        <w:t>does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very</w:t>
      </w:r>
      <w:r>
        <w:rPr>
          <w:spacing w:val="1"/>
          <w:w w:val="95"/>
        </w:rPr>
        <w:t xml:space="preserve"> </w:t>
      </w:r>
      <w:r>
        <w:rPr>
          <w:w w:val="95"/>
        </w:rPr>
        <w:t>different</w:t>
      </w:r>
      <w:r>
        <w:rPr>
          <w:spacing w:val="1"/>
          <w:w w:val="95"/>
        </w:rPr>
        <w:t xml:space="preserve"> </w:t>
      </w:r>
      <w:r>
        <w:rPr>
          <w:w w:val="95"/>
        </w:rPr>
        <w:t>kind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rescaling.</w:t>
      </w:r>
      <w:r>
        <w:rPr>
          <w:spacing w:val="42"/>
        </w:rPr>
        <w:t xml:space="preserve"> </w:t>
      </w:r>
      <w:r>
        <w:rPr>
          <w:w w:val="95"/>
        </w:rPr>
        <w:t>It</w:t>
      </w:r>
      <w:r>
        <w:rPr>
          <w:spacing w:val="43"/>
        </w:rPr>
        <w:t xml:space="preserve"> </w:t>
      </w:r>
      <w:r>
        <w:rPr>
          <w:w w:val="95"/>
        </w:rPr>
        <w:t>scales</w:t>
      </w:r>
      <w:r>
        <w:rPr>
          <w:spacing w:val="43"/>
        </w:rPr>
        <w:t xml:space="preserve"> </w:t>
      </w:r>
      <w:r>
        <w:rPr>
          <w:w w:val="95"/>
        </w:rPr>
        <w:t>each</w:t>
      </w:r>
      <w:r>
        <w:rPr>
          <w:spacing w:val="42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t>point such that the feature vector has a Euclidean length of 1. In other words, it</w:t>
      </w:r>
      <w:r>
        <w:rPr>
          <w:spacing w:val="1"/>
        </w:rPr>
        <w:t xml:space="preserve"> </w:t>
      </w:r>
      <w:r>
        <w:t>projects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point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circle</w:t>
      </w:r>
      <w:r>
        <w:rPr>
          <w:spacing w:val="-6"/>
        </w:rPr>
        <w:t xml:space="preserve"> </w:t>
      </w:r>
      <w:r>
        <w:t>(or</w:t>
      </w:r>
      <w:r>
        <w:rPr>
          <w:spacing w:val="-6"/>
        </w:rPr>
        <w:t xml:space="preserve"> </w:t>
      </w:r>
      <w:r>
        <w:t>sphere,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case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higher</w:t>
      </w:r>
      <w:r>
        <w:rPr>
          <w:spacing w:val="-6"/>
        </w:rPr>
        <w:t xml:space="preserve"> </w:t>
      </w:r>
      <w:r>
        <w:t>dimensions)</w:t>
      </w:r>
      <w:r>
        <w:rPr>
          <w:spacing w:val="-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radius of 1. This means every data point is scaled by a different number (by the</w:t>
      </w:r>
      <w:r>
        <w:rPr>
          <w:spacing w:val="1"/>
        </w:rPr>
        <w:t xml:space="preserve"> </w:t>
      </w:r>
      <w:r>
        <w:t>inverse of its length). This normalization is often used when only the direction (or</w:t>
      </w:r>
      <w:r>
        <w:rPr>
          <w:spacing w:val="1"/>
        </w:rPr>
        <w:t xml:space="preserve"> </w:t>
      </w:r>
      <w:r>
        <w:t>angle)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matters,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length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feature</w:t>
      </w:r>
      <w:r>
        <w:rPr>
          <w:spacing w:val="-5"/>
        </w:rPr>
        <w:t xml:space="preserve"> </w:t>
      </w:r>
      <w:r>
        <w:t>vector.</w:t>
      </w:r>
    </w:p>
    <w:p w:rsidR="00E20A29" w:rsidRDefault="00E20A29" w:rsidP="00E20A29">
      <w:pPr>
        <w:pStyle w:val="BodyText"/>
        <w:spacing w:before="8"/>
        <w:rPr>
          <w:sz w:val="15"/>
        </w:rPr>
      </w:pPr>
    </w:p>
    <w:p w:rsidR="00E20A29" w:rsidRDefault="00E20A29" w:rsidP="00E20A29">
      <w:pPr>
        <w:pStyle w:val="Heading3"/>
        <w:spacing w:before="1"/>
      </w:pPr>
      <w:bookmarkStart w:id="21" w:name="Applying_Data_Transformations"/>
      <w:bookmarkStart w:id="22" w:name="_bookmark350"/>
      <w:bookmarkEnd w:id="21"/>
      <w:bookmarkEnd w:id="22"/>
      <w:r>
        <w:rPr>
          <w:w w:val="70"/>
        </w:rPr>
        <w:t>Applying</w:t>
      </w:r>
      <w:r>
        <w:rPr>
          <w:spacing w:val="54"/>
          <w:w w:val="70"/>
        </w:rPr>
        <w:t xml:space="preserve"> </w:t>
      </w:r>
      <w:r>
        <w:rPr>
          <w:w w:val="70"/>
        </w:rPr>
        <w:t>Data</w:t>
      </w:r>
      <w:r>
        <w:rPr>
          <w:spacing w:val="55"/>
          <w:w w:val="70"/>
        </w:rPr>
        <w:t xml:space="preserve"> </w:t>
      </w:r>
      <w:r>
        <w:rPr>
          <w:w w:val="70"/>
        </w:rPr>
        <w:t>Transformations</w:t>
      </w:r>
    </w:p>
    <w:p w:rsidR="00E20A29" w:rsidRDefault="00E20A29" w:rsidP="00E20A29">
      <w:pPr>
        <w:pStyle w:val="BodyText"/>
        <w:spacing w:before="101" w:line="232" w:lineRule="auto"/>
        <w:ind w:left="499" w:right="857"/>
        <w:jc w:val="both"/>
      </w:pPr>
      <w:bookmarkStart w:id="23" w:name="_bookmark351"/>
      <w:bookmarkEnd w:id="23"/>
      <w:r>
        <w:t>Now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we’ve</w:t>
      </w:r>
      <w:r>
        <w:rPr>
          <w:spacing w:val="-7"/>
        </w:rPr>
        <w:t xml:space="preserve"> </w:t>
      </w:r>
      <w:r>
        <w:t>seen</w:t>
      </w:r>
      <w:r>
        <w:rPr>
          <w:spacing w:val="-7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kinds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transformations</w:t>
      </w:r>
      <w:r>
        <w:rPr>
          <w:spacing w:val="-7"/>
        </w:rPr>
        <w:t xml:space="preserve"> </w:t>
      </w:r>
      <w:r>
        <w:t>do,</w:t>
      </w:r>
      <w:r>
        <w:rPr>
          <w:spacing w:val="-7"/>
        </w:rPr>
        <w:t xml:space="preserve"> </w:t>
      </w:r>
      <w:r>
        <w:t>let’s</w:t>
      </w:r>
      <w:r>
        <w:rPr>
          <w:spacing w:val="-7"/>
        </w:rPr>
        <w:t xml:space="preserve"> </w:t>
      </w:r>
      <w:r>
        <w:t>apply</w:t>
      </w:r>
      <w:r>
        <w:rPr>
          <w:spacing w:val="-7"/>
        </w:rPr>
        <w:t xml:space="preserve"> </w:t>
      </w:r>
      <w:r>
        <w:t>them</w:t>
      </w:r>
      <w:r>
        <w:rPr>
          <w:spacing w:val="-45"/>
        </w:rPr>
        <w:t xml:space="preserve"> </w:t>
      </w:r>
      <w:r>
        <w:rPr>
          <w:w w:val="95"/>
        </w:rPr>
        <w:t xml:space="preserve">using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w w:val="95"/>
        </w:rPr>
        <w:t xml:space="preserve">. We will use the </w:t>
      </w:r>
      <w:r>
        <w:rPr>
          <w:rFonts w:ascii="MingLiU_HKSCS-ExtB" w:hAnsi="MingLiU_HKSCS-ExtB"/>
          <w:w w:val="95"/>
          <w:sz w:val="20"/>
        </w:rPr>
        <w:t xml:space="preserve">cancer </w:t>
      </w:r>
      <w:r>
        <w:rPr>
          <w:w w:val="95"/>
        </w:rPr>
        <w:t xml:space="preserve">dataset that we saw in </w:t>
      </w:r>
      <w:hyperlink w:anchor="_bookmark96" w:history="1">
        <w:r>
          <w:rPr>
            <w:color w:val="980000"/>
            <w:w w:val="95"/>
          </w:rPr>
          <w:t>Chapter 2</w:t>
        </w:r>
      </w:hyperlink>
      <w:r>
        <w:rPr>
          <w:w w:val="95"/>
        </w:rPr>
        <w:t>. Pre‐</w:t>
      </w:r>
      <w:r>
        <w:rPr>
          <w:spacing w:val="1"/>
          <w:w w:val="95"/>
        </w:rPr>
        <w:t xml:space="preserve"> </w:t>
      </w:r>
      <w:r>
        <w:t>processing methods like the scalers are usually applied before applying a supervised</w:t>
      </w:r>
      <w:r>
        <w:rPr>
          <w:spacing w:val="-45"/>
        </w:rPr>
        <w:t xml:space="preserve"> </w:t>
      </w:r>
      <w:r>
        <w:t>machine learning algorithm. As an example, say we want to apply the kernel SVM</w:t>
      </w:r>
      <w:r>
        <w:rPr>
          <w:spacing w:val="1"/>
        </w:rPr>
        <w:t xml:space="preserve"> </w:t>
      </w:r>
      <w:r>
        <w:rPr>
          <w:w w:val="95"/>
        </w:rPr>
        <w:t>(</w:t>
      </w:r>
      <w:r>
        <w:rPr>
          <w:rFonts w:ascii="MingLiU_HKSCS-ExtB" w:hAnsi="MingLiU_HKSCS-ExtB"/>
          <w:w w:val="95"/>
          <w:sz w:val="20"/>
        </w:rPr>
        <w:t>SVC</w:t>
      </w:r>
      <w:r>
        <w:rPr>
          <w:w w:val="95"/>
        </w:rPr>
        <w:t>)</w:t>
      </w:r>
      <w:r>
        <w:rPr>
          <w:spacing w:val="42"/>
          <w:w w:val="95"/>
        </w:rPr>
        <w:t xml:space="preserve"> </w:t>
      </w:r>
      <w:r>
        <w:rPr>
          <w:w w:val="95"/>
        </w:rPr>
        <w:t>to</w:t>
      </w:r>
      <w:r>
        <w:rPr>
          <w:spacing w:val="43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cancer</w:t>
      </w:r>
      <w:r>
        <w:rPr>
          <w:rFonts w:ascii="MingLiU_HKSCS-ExtB" w:hAnsi="MingLiU_HKSCS-ExtB"/>
          <w:spacing w:val="-7"/>
          <w:w w:val="95"/>
          <w:sz w:val="20"/>
        </w:rPr>
        <w:t xml:space="preserve"> </w:t>
      </w:r>
      <w:r>
        <w:rPr>
          <w:w w:val="95"/>
        </w:rPr>
        <w:t>dataset,</w:t>
      </w:r>
      <w:r>
        <w:rPr>
          <w:spacing w:val="43"/>
          <w:w w:val="95"/>
        </w:rPr>
        <w:t xml:space="preserve"> </w:t>
      </w:r>
      <w:r>
        <w:rPr>
          <w:w w:val="95"/>
        </w:rPr>
        <w:t>and</w:t>
      </w:r>
      <w:r>
        <w:rPr>
          <w:spacing w:val="42"/>
          <w:w w:val="95"/>
        </w:rPr>
        <w:t xml:space="preserve"> </w:t>
      </w:r>
      <w:r>
        <w:rPr>
          <w:w w:val="95"/>
        </w:rPr>
        <w:t>use</w:t>
      </w:r>
      <w:r>
        <w:rPr>
          <w:spacing w:val="4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MinMaxScaler</w:t>
      </w:r>
      <w:r>
        <w:rPr>
          <w:rFonts w:ascii="MingLiU_HKSCS-ExtB" w:hAnsi="MingLiU_HKSCS-ExtB"/>
          <w:spacing w:val="-7"/>
          <w:w w:val="95"/>
          <w:sz w:val="20"/>
        </w:rPr>
        <w:t xml:space="preserve"> </w:t>
      </w:r>
      <w:r>
        <w:rPr>
          <w:w w:val="95"/>
        </w:rPr>
        <w:t>for</w:t>
      </w:r>
      <w:r>
        <w:rPr>
          <w:spacing w:val="43"/>
          <w:w w:val="95"/>
        </w:rPr>
        <w:t xml:space="preserve"> </w:t>
      </w:r>
      <w:r>
        <w:rPr>
          <w:w w:val="95"/>
        </w:rPr>
        <w:t>preprocessing</w:t>
      </w:r>
      <w:r>
        <w:rPr>
          <w:spacing w:val="42"/>
          <w:w w:val="95"/>
        </w:rPr>
        <w:t xml:space="preserve"> </w:t>
      </w:r>
      <w:r>
        <w:rPr>
          <w:w w:val="95"/>
        </w:rPr>
        <w:t>the</w:t>
      </w:r>
      <w:r>
        <w:rPr>
          <w:spacing w:val="43"/>
          <w:w w:val="95"/>
        </w:rPr>
        <w:t xml:space="preserve"> </w:t>
      </w:r>
      <w:r>
        <w:rPr>
          <w:w w:val="95"/>
        </w:rPr>
        <w:t>data.</w:t>
      </w:r>
      <w:r>
        <w:rPr>
          <w:spacing w:val="42"/>
          <w:w w:val="95"/>
        </w:rPr>
        <w:t xml:space="preserve"> </w:t>
      </w:r>
      <w:r>
        <w:rPr>
          <w:w w:val="95"/>
        </w:rPr>
        <w:t>We</w:t>
      </w:r>
      <w:r>
        <w:rPr>
          <w:spacing w:val="-42"/>
          <w:w w:val="95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loading</w:t>
      </w:r>
      <w:r>
        <w:rPr>
          <w:spacing w:val="-1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dataset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splitting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need</w:t>
      </w:r>
      <w:r>
        <w:rPr>
          <w:spacing w:val="-45"/>
        </w:rPr>
        <w:t xml:space="preserve"> </w:t>
      </w:r>
      <w:r>
        <w:rPr>
          <w:w w:val="95"/>
        </w:rPr>
        <w:t>separate training and test sets to evaluate the supervised model we will build after the</w:t>
      </w:r>
      <w:r>
        <w:rPr>
          <w:spacing w:val="1"/>
          <w:w w:val="95"/>
        </w:rPr>
        <w:t xml:space="preserve"> </w:t>
      </w:r>
      <w:r>
        <w:t>preprocessing):</w:t>
      </w:r>
    </w:p>
    <w:p w:rsidR="00E20A29" w:rsidRDefault="00E20A29" w:rsidP="00E20A29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In[3]: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load_breast_cancer</w:t>
      </w:r>
    </w:p>
    <w:p w:rsidR="00E20A29" w:rsidRDefault="00E20A29" w:rsidP="00E20A29">
      <w:pPr>
        <w:spacing w:before="7" w:line="206" w:lineRule="auto"/>
        <w:ind w:left="839" w:right="3293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1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sklearn.model_selection</w:t>
      </w:r>
      <w:r>
        <w:rPr>
          <w:rFonts w:ascii="Trebuchet MS"/>
          <w:b/>
          <w:color w:val="00CCFF"/>
          <w:spacing w:val="1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cancer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16" w:lineRule="exact"/>
        <w:ind w:left="525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39" w:right="4866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100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(426, 30)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(143, 30)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r>
        <w:rPr>
          <w:spacing w:val="-1"/>
        </w:rPr>
        <w:t>As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reminder,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dataset</w:t>
      </w:r>
      <w:r>
        <w:rPr>
          <w:spacing w:val="-10"/>
        </w:rPr>
        <w:t xml:space="preserve"> </w:t>
      </w:r>
      <w:r>
        <w:rPr>
          <w:spacing w:val="-1"/>
        </w:rPr>
        <w:t>contains</w:t>
      </w:r>
      <w:r>
        <w:rPr>
          <w:spacing w:val="-11"/>
        </w:rPr>
        <w:t xml:space="preserve"> </w:t>
      </w:r>
      <w:r>
        <w:rPr>
          <w:spacing w:val="-1"/>
        </w:rPr>
        <w:t>569</w:t>
      </w:r>
      <w:r>
        <w:rPr>
          <w:spacing w:val="-11"/>
        </w:rPr>
        <w:t xml:space="preserve"> </w:t>
      </w:r>
      <w:r>
        <w:rPr>
          <w:spacing w:val="-1"/>
        </w:rPr>
        <w:t>data</w:t>
      </w:r>
      <w:r>
        <w:rPr>
          <w:spacing w:val="-11"/>
        </w:rPr>
        <w:t xml:space="preserve"> </w:t>
      </w:r>
      <w:r>
        <w:rPr>
          <w:spacing w:val="-1"/>
        </w:rPr>
        <w:t>points,</w:t>
      </w:r>
      <w:r>
        <w:rPr>
          <w:spacing w:val="-10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represented</w:t>
      </w:r>
      <w:r>
        <w:rPr>
          <w:spacing w:val="-11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measure‐</w:t>
      </w:r>
      <w:r>
        <w:rPr>
          <w:spacing w:val="-46"/>
        </w:rPr>
        <w:t xml:space="preserve"> </w:t>
      </w:r>
      <w:r>
        <w:t>ments.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split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dataset</w:t>
      </w:r>
      <w:r>
        <w:rPr>
          <w:spacing w:val="-5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426</w:t>
      </w:r>
      <w:r>
        <w:rPr>
          <w:spacing w:val="-5"/>
        </w:rPr>
        <w:t xml:space="preserve"> </w:t>
      </w:r>
      <w:r>
        <w:t>samples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training</w:t>
      </w:r>
      <w:r>
        <w:rPr>
          <w:spacing w:val="-5"/>
        </w:rPr>
        <w:t xml:space="preserve"> </w:t>
      </w:r>
      <w:r>
        <w:t>set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143</w:t>
      </w:r>
      <w:r>
        <w:rPr>
          <w:spacing w:val="-5"/>
        </w:rPr>
        <w:t xml:space="preserve"> </w:t>
      </w:r>
      <w:r>
        <w:t>samples</w:t>
      </w:r>
      <w:r>
        <w:rPr>
          <w:spacing w:val="-4"/>
        </w:rPr>
        <w:t xml:space="preserve"> </w:t>
      </w:r>
      <w:r>
        <w:t>for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set.</w:t>
      </w:r>
    </w:p>
    <w:p w:rsidR="00E20A29" w:rsidRDefault="00E20A29" w:rsidP="00E20A29">
      <w:pPr>
        <w:pStyle w:val="BodyText"/>
        <w:spacing w:before="122" w:line="235" w:lineRule="auto"/>
        <w:ind w:left="500" w:right="858" w:hanging="1"/>
        <w:jc w:val="both"/>
      </w:pPr>
      <w:r>
        <w:t>As with the supervised models we built earlier, we first import the class that imple‐</w:t>
      </w:r>
      <w:r>
        <w:rPr>
          <w:spacing w:val="1"/>
        </w:rPr>
        <w:t xml:space="preserve"> </w:t>
      </w:r>
      <w:r>
        <w:t>ments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preprocessing,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instantiate</w:t>
      </w:r>
      <w:r>
        <w:rPr>
          <w:spacing w:val="-1"/>
        </w:rPr>
        <w:t xml:space="preserve"> </w:t>
      </w:r>
      <w:r>
        <w:t>it:</w:t>
      </w:r>
    </w:p>
    <w:p w:rsidR="00E20A29" w:rsidRDefault="00E20A29" w:rsidP="00E20A29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In[4]:</w:t>
      </w:r>
    </w:p>
    <w:p w:rsidR="00E20A29" w:rsidRDefault="00E20A29" w:rsidP="00E20A29">
      <w:pPr>
        <w:spacing w:before="142" w:line="412" w:lineRule="auto"/>
        <w:ind w:left="840" w:right="3806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1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sklearn.preprocessing</w:t>
      </w:r>
      <w:r>
        <w:rPr>
          <w:rFonts w:ascii="Trebuchet MS"/>
          <w:b/>
          <w:color w:val="00CCFF"/>
          <w:spacing w:val="2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MinMaxScaler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MinMaxScaler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412" w:lineRule="auto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67" w:line="225" w:lineRule="auto"/>
        <w:ind w:left="499" w:right="857"/>
        <w:jc w:val="both"/>
      </w:pPr>
      <w:bookmarkStart w:id="24" w:name="_bookmark352"/>
      <w:bookmarkEnd w:id="24"/>
      <w:r>
        <w:rPr>
          <w:w w:val="95"/>
        </w:rPr>
        <w:lastRenderedPageBreak/>
        <w:t xml:space="preserve">We then fit the scaler using the </w:t>
      </w:r>
      <w:r>
        <w:rPr>
          <w:rFonts w:ascii="MingLiU_HKSCS-ExtB" w:hAnsi="MingLiU_HKSCS-ExtB"/>
          <w:w w:val="95"/>
          <w:sz w:val="20"/>
        </w:rPr>
        <w:t xml:space="preserve">fit </w:t>
      </w:r>
      <w:r>
        <w:rPr>
          <w:w w:val="95"/>
        </w:rPr>
        <w:t xml:space="preserve">method, applied to the training data. For the </w:t>
      </w:r>
      <w:r>
        <w:rPr>
          <w:rFonts w:ascii="MingLiU_HKSCS-ExtB" w:hAnsi="MingLiU_HKSCS-ExtB"/>
          <w:w w:val="95"/>
          <w:sz w:val="20"/>
        </w:rPr>
        <w:t>Min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>MaxScaler</w:t>
      </w:r>
      <w:r>
        <w:rPr>
          <w:w w:val="95"/>
        </w:rPr>
        <w:t xml:space="preserve">, the </w:t>
      </w:r>
      <w:r>
        <w:rPr>
          <w:rFonts w:ascii="MingLiU_HKSCS-ExtB" w:hAnsi="MingLiU_HKSCS-ExtB"/>
          <w:w w:val="95"/>
          <w:sz w:val="20"/>
        </w:rPr>
        <w:t xml:space="preserve">fit </w:t>
      </w:r>
      <w:r>
        <w:rPr>
          <w:w w:val="95"/>
        </w:rPr>
        <w:t>method computes the minimum and maximum value of each fea‐</w:t>
      </w:r>
      <w:r>
        <w:rPr>
          <w:spacing w:val="1"/>
          <w:w w:val="95"/>
        </w:rPr>
        <w:t xml:space="preserve"> </w:t>
      </w:r>
      <w:r>
        <w:t>ture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set.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contrast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classifiers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regressors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hyperlink w:anchor="_bookmark96" w:history="1">
        <w:r>
          <w:rPr>
            <w:color w:val="980000"/>
          </w:rPr>
          <w:t>Chapter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2</w:t>
        </w:r>
      </w:hyperlink>
      <w:r>
        <w:t>,</w:t>
      </w:r>
      <w:r>
        <w:rPr>
          <w:spacing w:val="-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w w:val="95"/>
        </w:rPr>
        <w:t>scaler is only provided with the data (</w:t>
      </w:r>
      <w:r>
        <w:rPr>
          <w:rFonts w:ascii="MingLiU_HKSCS-ExtB" w:hAnsi="MingLiU_HKSCS-ExtB"/>
          <w:w w:val="95"/>
          <w:sz w:val="20"/>
        </w:rPr>
        <w:t>X_train</w:t>
      </w:r>
      <w:r>
        <w:rPr>
          <w:w w:val="95"/>
        </w:rPr>
        <w:t xml:space="preserve">) when </w:t>
      </w:r>
      <w:r>
        <w:rPr>
          <w:rFonts w:ascii="MingLiU_HKSCS-ExtB" w:hAnsi="MingLiU_HKSCS-ExtB"/>
          <w:w w:val="95"/>
          <w:sz w:val="20"/>
        </w:rPr>
        <w:t xml:space="preserve">fit </w:t>
      </w:r>
      <w:r>
        <w:rPr>
          <w:w w:val="95"/>
        </w:rPr>
        <w:t xml:space="preserve">is called, and </w:t>
      </w:r>
      <w:r>
        <w:rPr>
          <w:rFonts w:ascii="MingLiU_HKSCS-ExtB" w:hAnsi="MingLiU_HKSCS-ExtB"/>
          <w:w w:val="95"/>
          <w:sz w:val="20"/>
        </w:rPr>
        <w:t xml:space="preserve">y_train </w:t>
      </w:r>
      <w:r>
        <w:rPr>
          <w:w w:val="95"/>
        </w:rPr>
        <w:t>is not</w:t>
      </w:r>
      <w:r>
        <w:rPr>
          <w:spacing w:val="1"/>
          <w:w w:val="95"/>
        </w:rPr>
        <w:t xml:space="preserve"> </w:t>
      </w:r>
      <w:r>
        <w:t>used:</w:t>
      </w:r>
    </w:p>
    <w:p w:rsidR="00E20A29" w:rsidRDefault="00E20A29" w:rsidP="00E20A29">
      <w:pPr>
        <w:spacing w:before="14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In[5]: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MinMaxScaler(copy=True, feature_range=(0, 1))</w:t>
      </w:r>
    </w:p>
    <w:p w:rsidR="00E20A29" w:rsidRDefault="00E20A29" w:rsidP="00E20A29">
      <w:pPr>
        <w:pStyle w:val="BodyText"/>
        <w:spacing w:before="76" w:line="235" w:lineRule="auto"/>
        <w:ind w:left="499" w:right="858"/>
        <w:jc w:val="both"/>
      </w:pPr>
      <w:bookmarkStart w:id="25" w:name="_bookmark353"/>
      <w:bookmarkEnd w:id="25"/>
      <w:r>
        <w:rPr>
          <w:w w:val="95"/>
        </w:rPr>
        <w:t xml:space="preserve">To apply the transformation that we just learned—that is, to actually </w:t>
      </w:r>
      <w:r>
        <w:rPr>
          <w:i/>
          <w:w w:val="95"/>
        </w:rPr>
        <w:t xml:space="preserve">scale </w:t>
      </w:r>
      <w:r>
        <w:rPr>
          <w:w w:val="95"/>
        </w:rPr>
        <w:t>the training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data—we use the </w:t>
      </w:r>
      <w:r>
        <w:rPr>
          <w:rFonts w:ascii="MingLiU_HKSCS-ExtB" w:hAnsi="MingLiU_HKSCS-ExtB"/>
          <w:w w:val="95"/>
          <w:sz w:val="20"/>
        </w:rPr>
        <w:t xml:space="preserve">transform </w:t>
      </w:r>
      <w:r>
        <w:rPr>
          <w:w w:val="95"/>
        </w:rPr>
        <w:t xml:space="preserve">method of the scaler. The </w:t>
      </w:r>
      <w:r>
        <w:rPr>
          <w:rFonts w:ascii="MingLiU_HKSCS-ExtB" w:hAnsi="MingLiU_HKSCS-ExtB"/>
          <w:w w:val="95"/>
          <w:sz w:val="20"/>
        </w:rPr>
        <w:t xml:space="preserve">transform </w:t>
      </w:r>
      <w:r>
        <w:rPr>
          <w:w w:val="95"/>
        </w:rPr>
        <w:t>method is used in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whenever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model</w:t>
      </w:r>
      <w:r>
        <w:rPr>
          <w:spacing w:val="6"/>
          <w:w w:val="95"/>
        </w:rPr>
        <w:t xml:space="preserve"> </w:t>
      </w:r>
      <w:r>
        <w:rPr>
          <w:w w:val="95"/>
        </w:rPr>
        <w:t>returns</w:t>
      </w:r>
      <w:r>
        <w:rPr>
          <w:spacing w:val="5"/>
          <w:w w:val="95"/>
        </w:rPr>
        <w:t xml:space="preserve"> </w:t>
      </w:r>
      <w:r>
        <w:rPr>
          <w:w w:val="95"/>
        </w:rPr>
        <w:t>a</w:t>
      </w:r>
      <w:r>
        <w:rPr>
          <w:spacing w:val="5"/>
          <w:w w:val="95"/>
        </w:rPr>
        <w:t xml:space="preserve"> </w:t>
      </w:r>
      <w:r>
        <w:rPr>
          <w:w w:val="95"/>
        </w:rPr>
        <w:t>new</w:t>
      </w:r>
      <w:r>
        <w:rPr>
          <w:spacing w:val="5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data:</w:t>
      </w:r>
    </w:p>
    <w:p w:rsidR="00E20A29" w:rsidRDefault="00E20A29" w:rsidP="00E20A29">
      <w:pPr>
        <w:spacing w:before="12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In[6]:</w:t>
      </w:r>
    </w:p>
    <w:p w:rsidR="00E20A29" w:rsidRDefault="00E20A29" w:rsidP="00E20A29">
      <w:pPr>
        <w:spacing w:before="152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transform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24" w:lineRule="exact"/>
        <w:ind w:left="840"/>
        <w:jc w:val="both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X_train_scaled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40"/>
        <w:jc w:val="both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print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dataset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properties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before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after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scaling</w:t>
      </w:r>
    </w:p>
    <w:p w:rsidR="00E20A29" w:rsidRDefault="00E20A29" w:rsidP="00E20A29">
      <w:pPr>
        <w:spacing w:line="219" w:lineRule="exact"/>
        <w:ind w:left="840"/>
        <w:jc w:val="both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"transformed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7" w:line="206" w:lineRule="auto"/>
        <w:ind w:left="840" w:right="1172"/>
        <w:jc w:val="both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"per-feature minimum before scaling:</w:t>
      </w:r>
      <w:r>
        <w:rPr>
          <w:rFonts w:ascii="Trebuchet MS"/>
          <w:b/>
          <w:color w:val="CC3200"/>
          <w:sz w:val="17"/>
        </w:rPr>
        <w:t xml:space="preserve">\n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"per-feature maximum before scaling:</w:t>
      </w:r>
      <w:r>
        <w:rPr>
          <w:rFonts w:ascii="Trebuchet MS"/>
          <w:b/>
          <w:color w:val="CC3200"/>
          <w:sz w:val="17"/>
        </w:rPr>
        <w:t xml:space="preserve">\n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"per-feature</w:t>
      </w:r>
      <w:r>
        <w:rPr>
          <w:rFonts w:ascii="MingLiU_HKSCS-ExtB"/>
          <w:color w:val="CC3200"/>
          <w:spacing w:val="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minimum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after</w:t>
      </w:r>
      <w:r>
        <w:rPr>
          <w:rFonts w:ascii="MingLiU_HKSCS-ExtB"/>
          <w:color w:val="CC3200"/>
          <w:spacing w:val="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scaling: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Trebuchet MS"/>
          <w:b/>
          <w:color w:val="CC3200"/>
          <w:spacing w:val="3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</w:p>
    <w:p w:rsidR="00E20A29" w:rsidRDefault="00E20A29" w:rsidP="00E20A29">
      <w:pPr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7" w:line="206" w:lineRule="auto"/>
        <w:ind w:left="1180" w:right="851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"per-feature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maximum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after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scaling: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Trebuchet MS"/>
          <w:b/>
          <w:color w:val="CC3200"/>
          <w:spacing w:val="4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105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Out[6]:</w:t>
      </w:r>
    </w:p>
    <w:p w:rsidR="00E20A29" w:rsidRDefault="00E20A29" w:rsidP="00E20A29">
      <w:pPr>
        <w:spacing w:before="142" w:line="221" w:lineRule="exact"/>
        <w:ind w:left="839"/>
        <w:jc w:val="both"/>
        <w:rPr>
          <w:rFonts w:ascii="MingLiU_HKSCS-ExtB"/>
          <w:sz w:val="17"/>
        </w:rPr>
      </w:pPr>
      <w:r>
        <w:rPr>
          <w:rFonts w:ascii="MingLiU_HKSCS-ExtB"/>
          <w:sz w:val="17"/>
        </w:rPr>
        <w:t>transformed shape: (426, 30)</w:t>
      </w:r>
    </w:p>
    <w:p w:rsidR="00E20A29" w:rsidRDefault="00E20A29" w:rsidP="00E20A29">
      <w:pPr>
        <w:spacing w:line="221" w:lineRule="exact"/>
        <w:ind w:left="839"/>
        <w:jc w:val="both"/>
        <w:rPr>
          <w:rFonts w:ascii="MingLiU_HKSCS-ExtB"/>
          <w:sz w:val="17"/>
        </w:rPr>
      </w:pPr>
      <w:r>
        <w:rPr>
          <w:rFonts w:ascii="MingLiU_HKSCS-ExtB"/>
          <w:sz w:val="17"/>
        </w:rPr>
        <w:t>per-feature minimum before scaling:</w:t>
      </w:r>
    </w:p>
    <w:tbl>
      <w:tblPr>
        <w:tblW w:w="0" w:type="auto"/>
        <w:tblInd w:w="8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98"/>
        <w:gridCol w:w="681"/>
        <w:gridCol w:w="638"/>
        <w:gridCol w:w="681"/>
        <w:gridCol w:w="766"/>
        <w:gridCol w:w="171"/>
        <w:gridCol w:w="341"/>
        <w:gridCol w:w="341"/>
        <w:gridCol w:w="426"/>
        <w:gridCol w:w="511"/>
        <w:gridCol w:w="681"/>
        <w:gridCol w:w="731"/>
      </w:tblGrid>
      <w:tr w:rsidR="00E20A29" w:rsidTr="00522D00">
        <w:trPr>
          <w:trHeight w:val="186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[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left="127"/>
              <w:rPr>
                <w:sz w:val="17"/>
              </w:rPr>
            </w:pPr>
            <w:r>
              <w:rPr>
                <w:sz w:val="17"/>
              </w:rPr>
              <w:t>6.98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ind w:left="126"/>
              <w:rPr>
                <w:sz w:val="17"/>
              </w:rPr>
            </w:pPr>
            <w:r>
              <w:rPr>
                <w:sz w:val="17"/>
              </w:rPr>
              <w:t>9.71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left="83"/>
              <w:rPr>
                <w:sz w:val="17"/>
              </w:rPr>
            </w:pPr>
            <w:r>
              <w:rPr>
                <w:sz w:val="17"/>
              </w:rPr>
              <w:t>43.79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ind w:left="-3"/>
              <w:rPr>
                <w:sz w:val="17"/>
              </w:rPr>
            </w:pPr>
            <w:r>
              <w:rPr>
                <w:sz w:val="17"/>
              </w:rPr>
              <w:t>143.50</w:t>
            </w:r>
          </w:p>
        </w:tc>
        <w:tc>
          <w:tcPr>
            <w:tcW w:w="512" w:type="dxa"/>
            <w:gridSpan w:val="2"/>
          </w:tcPr>
          <w:p w:rsidR="00E20A29" w:rsidRDefault="00E20A29" w:rsidP="00522D00">
            <w:pPr>
              <w:pStyle w:val="TableParagraph"/>
              <w:ind w:left="81"/>
              <w:rPr>
                <w:sz w:val="17"/>
              </w:rPr>
            </w:pPr>
            <w:r>
              <w:rPr>
                <w:sz w:val="17"/>
              </w:rPr>
              <w:t>0.05</w:t>
            </w:r>
          </w:p>
        </w:tc>
        <w:tc>
          <w:tcPr>
            <w:tcW w:w="767" w:type="dxa"/>
            <w:gridSpan w:val="2"/>
          </w:tcPr>
          <w:p w:rsidR="00E20A29" w:rsidRDefault="00E20A29" w:rsidP="00522D00">
            <w:pPr>
              <w:pStyle w:val="TableParagraph"/>
              <w:ind w:left="249"/>
              <w:rPr>
                <w:sz w:val="17"/>
              </w:rPr>
            </w:pPr>
            <w:r>
              <w:rPr>
                <w:sz w:val="17"/>
              </w:rPr>
              <w:t>0.02</w:t>
            </w:r>
          </w:p>
        </w:tc>
        <w:tc>
          <w:tcPr>
            <w:tcW w:w="511" w:type="dxa"/>
          </w:tcPr>
          <w:p w:rsidR="00E20A29" w:rsidRDefault="00E20A29" w:rsidP="00522D00">
            <w:pPr>
              <w:pStyle w:val="TableParagraph"/>
              <w:ind w:left="162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left="331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ind w:left="330"/>
              <w:rPr>
                <w:sz w:val="17"/>
              </w:rPr>
            </w:pPr>
            <w:r>
              <w:rPr>
                <w:sz w:val="17"/>
              </w:rPr>
              <w:t>0.11</w:t>
            </w:r>
          </w:p>
        </w:tc>
      </w:tr>
      <w:tr w:rsidR="00E20A29" w:rsidTr="00522D00">
        <w:trPr>
          <w:trHeight w:val="203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27"/>
              <w:rPr>
                <w:sz w:val="17"/>
              </w:rPr>
            </w:pPr>
            <w:r>
              <w:rPr>
                <w:sz w:val="17"/>
              </w:rPr>
              <w:t>0.05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184" w:lineRule="exact"/>
              <w:ind w:left="126"/>
              <w:rPr>
                <w:sz w:val="17"/>
              </w:rPr>
            </w:pPr>
            <w:r>
              <w:rPr>
                <w:sz w:val="17"/>
              </w:rPr>
              <w:t>0.12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68"/>
              <w:rPr>
                <w:sz w:val="17"/>
              </w:rPr>
            </w:pPr>
            <w:r>
              <w:rPr>
                <w:sz w:val="17"/>
              </w:rPr>
              <w:t>0.36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spacing w:line="184" w:lineRule="exact"/>
              <w:ind w:left="167"/>
              <w:rPr>
                <w:sz w:val="17"/>
              </w:rPr>
            </w:pPr>
            <w:r>
              <w:rPr>
                <w:sz w:val="17"/>
              </w:rPr>
              <w:t>0.76</w:t>
            </w:r>
          </w:p>
        </w:tc>
        <w:tc>
          <w:tcPr>
            <w:tcW w:w="512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81"/>
              <w:rPr>
                <w:sz w:val="17"/>
              </w:rPr>
            </w:pPr>
            <w:r>
              <w:rPr>
                <w:sz w:val="17"/>
              </w:rPr>
              <w:t>6.80</w:t>
            </w:r>
          </w:p>
        </w:tc>
        <w:tc>
          <w:tcPr>
            <w:tcW w:w="767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249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11" w:type="dxa"/>
          </w:tcPr>
          <w:p w:rsidR="00E20A29" w:rsidRDefault="00E20A29" w:rsidP="00522D00">
            <w:pPr>
              <w:pStyle w:val="TableParagraph"/>
              <w:spacing w:line="184" w:lineRule="exact"/>
              <w:ind w:left="162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331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184" w:lineRule="exact"/>
              <w:ind w:left="330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</w:tr>
      <w:tr w:rsidR="00E20A29" w:rsidTr="00522D00">
        <w:trPr>
          <w:trHeight w:val="203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27"/>
              <w:rPr>
                <w:sz w:val="17"/>
              </w:rPr>
            </w:pPr>
            <w:r>
              <w:rPr>
                <w:sz w:val="17"/>
              </w:rPr>
              <w:t>0.01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184" w:lineRule="exact"/>
              <w:ind w:left="126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68"/>
              <w:rPr>
                <w:sz w:val="17"/>
              </w:rPr>
            </w:pPr>
            <w:r>
              <w:rPr>
                <w:sz w:val="17"/>
              </w:rPr>
              <w:t>7.93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spacing w:line="184" w:lineRule="exact"/>
              <w:ind w:left="82"/>
              <w:rPr>
                <w:sz w:val="17"/>
              </w:rPr>
            </w:pPr>
            <w:r>
              <w:rPr>
                <w:sz w:val="17"/>
              </w:rPr>
              <w:t>12.02</w:t>
            </w:r>
          </w:p>
        </w:tc>
        <w:tc>
          <w:tcPr>
            <w:tcW w:w="512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-4"/>
              <w:rPr>
                <w:sz w:val="17"/>
              </w:rPr>
            </w:pPr>
            <w:r>
              <w:rPr>
                <w:sz w:val="17"/>
              </w:rPr>
              <w:t>50.41</w:t>
            </w:r>
          </w:p>
        </w:tc>
        <w:tc>
          <w:tcPr>
            <w:tcW w:w="767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79"/>
              <w:rPr>
                <w:sz w:val="17"/>
              </w:rPr>
            </w:pPr>
            <w:r>
              <w:rPr>
                <w:sz w:val="17"/>
              </w:rPr>
              <w:t>185.20</w:t>
            </w:r>
          </w:p>
        </w:tc>
        <w:tc>
          <w:tcPr>
            <w:tcW w:w="511" w:type="dxa"/>
          </w:tcPr>
          <w:p w:rsidR="00E20A29" w:rsidRDefault="00E20A29" w:rsidP="00522D00">
            <w:pPr>
              <w:pStyle w:val="TableParagraph"/>
              <w:spacing w:line="184" w:lineRule="exact"/>
              <w:ind w:left="162"/>
              <w:rPr>
                <w:sz w:val="17"/>
              </w:rPr>
            </w:pPr>
            <w:r>
              <w:rPr>
                <w:sz w:val="17"/>
              </w:rPr>
              <w:t>0.07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331"/>
              <w:rPr>
                <w:sz w:val="17"/>
              </w:rPr>
            </w:pPr>
            <w:r>
              <w:rPr>
                <w:sz w:val="17"/>
              </w:rPr>
              <w:t>0.03</w:t>
            </w: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184" w:lineRule="exact"/>
              <w:ind w:left="330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</w:tr>
      <w:tr w:rsidR="00E20A29" w:rsidTr="00522D00">
        <w:trPr>
          <w:trHeight w:val="186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left="127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ind w:left="126"/>
              <w:rPr>
                <w:sz w:val="17"/>
              </w:rPr>
            </w:pPr>
            <w:r>
              <w:rPr>
                <w:sz w:val="17"/>
              </w:rPr>
              <w:t>0.16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left="168"/>
              <w:rPr>
                <w:sz w:val="17"/>
              </w:rPr>
            </w:pPr>
            <w:r>
              <w:rPr>
                <w:sz w:val="17"/>
              </w:rPr>
              <w:t>0.06]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12" w:type="dxa"/>
            <w:gridSpan w:val="2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67" w:type="dxa"/>
            <w:gridSpan w:val="2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511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 w:rsidR="00E20A29" w:rsidTr="00522D00">
        <w:trPr>
          <w:trHeight w:val="203"/>
        </w:trPr>
        <w:tc>
          <w:tcPr>
            <w:tcW w:w="6266" w:type="dxa"/>
            <w:gridSpan w:val="12"/>
          </w:tcPr>
          <w:p w:rsidR="00E20A29" w:rsidRDefault="00E20A29" w:rsidP="00522D00">
            <w:pPr>
              <w:pStyle w:val="TableParagraph"/>
              <w:spacing w:line="184" w:lineRule="exact"/>
              <w:rPr>
                <w:sz w:val="17"/>
              </w:rPr>
            </w:pPr>
            <w:r>
              <w:rPr>
                <w:sz w:val="17"/>
              </w:rPr>
              <w:t>per-feature maximum before scaling:</w:t>
            </w:r>
          </w:p>
        </w:tc>
      </w:tr>
      <w:tr w:rsidR="00E20A29" w:rsidTr="00522D00">
        <w:trPr>
          <w:trHeight w:val="220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01" w:lineRule="exact"/>
              <w:ind w:left="85"/>
              <w:rPr>
                <w:sz w:val="17"/>
              </w:rPr>
            </w:pPr>
            <w:r>
              <w:rPr>
                <w:sz w:val="17"/>
              </w:rPr>
              <w:t>[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201" w:lineRule="exact"/>
              <w:ind w:left="127"/>
              <w:rPr>
                <w:sz w:val="17"/>
              </w:rPr>
            </w:pPr>
            <w:r>
              <w:rPr>
                <w:sz w:val="17"/>
              </w:rPr>
              <w:t>28.11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201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39.28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201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188.5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spacing w:line="201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2501.0</w:t>
            </w:r>
          </w:p>
        </w:tc>
        <w:tc>
          <w:tcPr>
            <w:tcW w:w="853" w:type="dxa"/>
            <w:gridSpan w:val="3"/>
          </w:tcPr>
          <w:p w:rsidR="00E20A29" w:rsidRDefault="00E20A29" w:rsidP="00522D00">
            <w:pPr>
              <w:pStyle w:val="TableParagraph"/>
              <w:spacing w:line="201" w:lineRule="exact"/>
              <w:ind w:left="421"/>
              <w:rPr>
                <w:sz w:val="17"/>
              </w:rPr>
            </w:pPr>
            <w:r>
              <w:rPr>
                <w:sz w:val="17"/>
              </w:rPr>
              <w:t>0.16</w:t>
            </w:r>
          </w:p>
        </w:tc>
        <w:tc>
          <w:tcPr>
            <w:tcW w:w="937" w:type="dxa"/>
            <w:gridSpan w:val="2"/>
          </w:tcPr>
          <w:p w:rsidR="00E20A29" w:rsidRDefault="00E20A29" w:rsidP="00522D00">
            <w:pPr>
              <w:pStyle w:val="TableParagraph"/>
              <w:spacing w:line="201" w:lineRule="exact"/>
              <w:ind w:left="333"/>
              <w:rPr>
                <w:sz w:val="17"/>
              </w:rPr>
            </w:pPr>
            <w:r>
              <w:rPr>
                <w:sz w:val="17"/>
              </w:rPr>
              <w:t>0.29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201" w:lineRule="exact"/>
              <w:ind w:left="161"/>
              <w:rPr>
                <w:sz w:val="17"/>
              </w:rPr>
            </w:pPr>
            <w:r>
              <w:rPr>
                <w:sz w:val="17"/>
              </w:rPr>
              <w:t>0.43</w:t>
            </w: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201" w:lineRule="exact"/>
              <w:ind w:left="245"/>
              <w:rPr>
                <w:sz w:val="17"/>
              </w:rPr>
            </w:pPr>
            <w:r>
              <w:rPr>
                <w:sz w:val="17"/>
              </w:rPr>
              <w:t>0.2</w:t>
            </w:r>
          </w:p>
        </w:tc>
      </w:tr>
      <w:tr w:rsidR="00E20A29" w:rsidTr="00522D00">
        <w:trPr>
          <w:trHeight w:val="203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27"/>
              <w:rPr>
                <w:sz w:val="17"/>
              </w:rPr>
            </w:pPr>
            <w:r>
              <w:rPr>
                <w:sz w:val="17"/>
              </w:rPr>
              <w:t>0.300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184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0.100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2.87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spacing w:line="184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4.88</w:t>
            </w:r>
          </w:p>
        </w:tc>
        <w:tc>
          <w:tcPr>
            <w:tcW w:w="853" w:type="dxa"/>
            <w:gridSpan w:val="3"/>
          </w:tcPr>
          <w:p w:rsidR="00E20A29" w:rsidRDefault="00E20A29" w:rsidP="00522D00">
            <w:pPr>
              <w:pStyle w:val="TableParagraph"/>
              <w:spacing w:line="184" w:lineRule="exact"/>
              <w:ind w:left="336"/>
              <w:rPr>
                <w:sz w:val="17"/>
              </w:rPr>
            </w:pPr>
            <w:r>
              <w:rPr>
                <w:sz w:val="17"/>
              </w:rPr>
              <w:t>21.98</w:t>
            </w:r>
          </w:p>
        </w:tc>
        <w:tc>
          <w:tcPr>
            <w:tcW w:w="937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163"/>
              <w:rPr>
                <w:sz w:val="17"/>
              </w:rPr>
            </w:pPr>
            <w:r>
              <w:rPr>
                <w:sz w:val="17"/>
              </w:rPr>
              <w:t>542.20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61"/>
              <w:rPr>
                <w:sz w:val="17"/>
              </w:rPr>
            </w:pPr>
            <w:r>
              <w:rPr>
                <w:sz w:val="17"/>
              </w:rPr>
              <w:t>0.03</w:t>
            </w: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184" w:lineRule="exact"/>
              <w:ind w:left="245"/>
              <w:rPr>
                <w:sz w:val="17"/>
              </w:rPr>
            </w:pPr>
            <w:r>
              <w:rPr>
                <w:sz w:val="17"/>
              </w:rPr>
              <w:t>0.14</w:t>
            </w:r>
          </w:p>
        </w:tc>
      </w:tr>
      <w:tr w:rsidR="00E20A29" w:rsidTr="00522D00">
        <w:trPr>
          <w:trHeight w:val="203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127"/>
              <w:rPr>
                <w:sz w:val="17"/>
              </w:rPr>
            </w:pPr>
            <w:r>
              <w:rPr>
                <w:sz w:val="17"/>
              </w:rPr>
              <w:t>0.400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184" w:lineRule="exact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0.050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0.06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spacing w:line="184" w:lineRule="exact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0.03</w:t>
            </w:r>
          </w:p>
        </w:tc>
        <w:tc>
          <w:tcPr>
            <w:tcW w:w="853" w:type="dxa"/>
            <w:gridSpan w:val="3"/>
          </w:tcPr>
          <w:p w:rsidR="00E20A29" w:rsidRDefault="00E20A29" w:rsidP="00522D00">
            <w:pPr>
              <w:pStyle w:val="TableParagraph"/>
              <w:spacing w:line="184" w:lineRule="exact"/>
              <w:ind w:left="336"/>
              <w:rPr>
                <w:sz w:val="17"/>
              </w:rPr>
            </w:pPr>
            <w:r>
              <w:rPr>
                <w:sz w:val="17"/>
              </w:rPr>
              <w:t>36.04</w:t>
            </w:r>
          </w:p>
        </w:tc>
        <w:tc>
          <w:tcPr>
            <w:tcW w:w="937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248"/>
              <w:rPr>
                <w:sz w:val="17"/>
              </w:rPr>
            </w:pPr>
            <w:r>
              <w:rPr>
                <w:sz w:val="17"/>
              </w:rPr>
              <w:t>49.54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184" w:lineRule="exact"/>
              <w:ind w:left="-9"/>
              <w:rPr>
                <w:sz w:val="17"/>
              </w:rPr>
            </w:pPr>
            <w:r>
              <w:rPr>
                <w:sz w:val="17"/>
              </w:rPr>
              <w:t>251.20</w:t>
            </w: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184" w:lineRule="exact"/>
              <w:ind w:left="-10"/>
              <w:rPr>
                <w:sz w:val="17"/>
              </w:rPr>
            </w:pPr>
            <w:r>
              <w:rPr>
                <w:sz w:val="17"/>
              </w:rPr>
              <w:t>4254.00</w:t>
            </w:r>
          </w:p>
        </w:tc>
      </w:tr>
      <w:tr w:rsidR="00E20A29" w:rsidTr="00522D00">
        <w:trPr>
          <w:trHeight w:val="186"/>
        </w:trPr>
        <w:tc>
          <w:tcPr>
            <w:tcW w:w="298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left="127"/>
              <w:rPr>
                <w:sz w:val="17"/>
              </w:rPr>
            </w:pPr>
            <w:r>
              <w:rPr>
                <w:sz w:val="17"/>
              </w:rPr>
              <w:t>0.220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ind w:right="1"/>
              <w:jc w:val="right"/>
              <w:rPr>
                <w:sz w:val="17"/>
              </w:rPr>
            </w:pPr>
            <w:r>
              <w:rPr>
                <w:sz w:val="17"/>
              </w:rPr>
              <w:t>0.940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ind w:right="2"/>
              <w:jc w:val="right"/>
              <w:rPr>
                <w:sz w:val="17"/>
              </w:rPr>
            </w:pPr>
            <w:r>
              <w:rPr>
                <w:sz w:val="17"/>
              </w:rPr>
              <w:t>1.17</w:t>
            </w:r>
          </w:p>
        </w:tc>
        <w:tc>
          <w:tcPr>
            <w:tcW w:w="766" w:type="dxa"/>
          </w:tcPr>
          <w:p w:rsidR="00E20A29" w:rsidRDefault="00E20A29" w:rsidP="00522D00">
            <w:pPr>
              <w:pStyle w:val="TableParagraph"/>
              <w:ind w:right="3"/>
              <w:jc w:val="right"/>
              <w:rPr>
                <w:sz w:val="17"/>
              </w:rPr>
            </w:pPr>
            <w:r>
              <w:rPr>
                <w:sz w:val="17"/>
              </w:rPr>
              <w:t>0.29</w:t>
            </w:r>
          </w:p>
        </w:tc>
        <w:tc>
          <w:tcPr>
            <w:tcW w:w="853" w:type="dxa"/>
            <w:gridSpan w:val="3"/>
          </w:tcPr>
          <w:p w:rsidR="00E20A29" w:rsidRDefault="00E20A29" w:rsidP="00522D00">
            <w:pPr>
              <w:pStyle w:val="TableParagraph"/>
              <w:ind w:left="421"/>
              <w:rPr>
                <w:sz w:val="17"/>
              </w:rPr>
            </w:pPr>
            <w:r>
              <w:rPr>
                <w:sz w:val="17"/>
              </w:rPr>
              <w:t>0.58</w:t>
            </w:r>
          </w:p>
        </w:tc>
        <w:tc>
          <w:tcPr>
            <w:tcW w:w="937" w:type="dxa"/>
            <w:gridSpan w:val="2"/>
          </w:tcPr>
          <w:p w:rsidR="00E20A29" w:rsidRDefault="00E20A29" w:rsidP="00522D00">
            <w:pPr>
              <w:pStyle w:val="TableParagraph"/>
              <w:ind w:left="333"/>
              <w:rPr>
                <w:sz w:val="17"/>
              </w:rPr>
            </w:pPr>
            <w:r>
              <w:rPr>
                <w:sz w:val="17"/>
              </w:rPr>
              <w:t>0.15]</w:t>
            </w:r>
          </w:p>
        </w:tc>
        <w:tc>
          <w:tcPr>
            <w:tcW w:w="681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731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  <w:tr w:rsidR="00E20A29" w:rsidTr="00522D00">
        <w:trPr>
          <w:trHeight w:val="203"/>
        </w:trPr>
        <w:tc>
          <w:tcPr>
            <w:tcW w:w="6266" w:type="dxa"/>
            <w:gridSpan w:val="12"/>
          </w:tcPr>
          <w:p w:rsidR="00E20A29" w:rsidRDefault="00E20A29" w:rsidP="00522D00">
            <w:pPr>
              <w:pStyle w:val="TableParagraph"/>
              <w:spacing w:line="184" w:lineRule="exact"/>
              <w:rPr>
                <w:sz w:val="17"/>
              </w:rPr>
            </w:pPr>
            <w:r>
              <w:rPr>
                <w:sz w:val="17"/>
              </w:rPr>
              <w:t>per-feature minimum after scaling:</w:t>
            </w:r>
          </w:p>
        </w:tc>
      </w:tr>
      <w:tr w:rsidR="00E20A29" w:rsidTr="00522D00">
        <w:trPr>
          <w:trHeight w:val="220"/>
        </w:trPr>
        <w:tc>
          <w:tcPr>
            <w:tcW w:w="1617" w:type="dxa"/>
            <w:gridSpan w:val="3"/>
          </w:tcPr>
          <w:p w:rsidR="00E20A29" w:rsidRDefault="00E20A29" w:rsidP="00522D00">
            <w:pPr>
              <w:pStyle w:val="TableParagraph"/>
              <w:spacing w:line="201" w:lineRule="exact"/>
              <w:ind w:left="85"/>
              <w:rPr>
                <w:sz w:val="17"/>
              </w:rPr>
            </w:pPr>
            <w:r>
              <w:rPr>
                <w:sz w:val="17"/>
              </w:rPr>
              <w:t>[ 0.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</w:p>
        </w:tc>
        <w:tc>
          <w:tcPr>
            <w:tcW w:w="1618" w:type="dxa"/>
            <w:gridSpan w:val="3"/>
          </w:tcPr>
          <w:p w:rsidR="00E20A29" w:rsidRDefault="00E20A29" w:rsidP="00522D00">
            <w:pPr>
              <w:pStyle w:val="TableParagraph"/>
              <w:spacing w:line="201" w:lineRule="exact"/>
              <w:ind w:left="-2"/>
              <w:rPr>
                <w:sz w:val="17"/>
              </w:rPr>
            </w:pP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spacing w:line="201" w:lineRule="exact"/>
              <w:ind w:left="59" w:right="69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spacing w:line="201" w:lineRule="exact"/>
              <w:ind w:left="58" w:right="70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2349" w:type="dxa"/>
            <w:gridSpan w:val="4"/>
          </w:tcPr>
          <w:p w:rsidR="00E20A29" w:rsidRDefault="00E20A29" w:rsidP="00522D00">
            <w:pPr>
              <w:pStyle w:val="TableParagraph"/>
              <w:spacing w:line="201" w:lineRule="exact"/>
              <w:ind w:left="78"/>
              <w:rPr>
                <w:sz w:val="17"/>
              </w:rPr>
            </w:pP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</w:p>
        </w:tc>
      </w:tr>
      <w:tr w:rsidR="00E20A29" w:rsidTr="00522D00">
        <w:trPr>
          <w:trHeight w:val="186"/>
        </w:trPr>
        <w:tc>
          <w:tcPr>
            <w:tcW w:w="1617" w:type="dxa"/>
            <w:gridSpan w:val="3"/>
          </w:tcPr>
          <w:p w:rsidR="00E20A29" w:rsidRDefault="00E20A29" w:rsidP="00522D00">
            <w:pPr>
              <w:pStyle w:val="TableParagraph"/>
              <w:ind w:left="255"/>
              <w:rPr>
                <w:sz w:val="17"/>
              </w:rPr>
            </w:pP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</w:p>
        </w:tc>
        <w:tc>
          <w:tcPr>
            <w:tcW w:w="1618" w:type="dxa"/>
            <w:gridSpan w:val="3"/>
          </w:tcPr>
          <w:p w:rsidR="00E20A29" w:rsidRDefault="00E20A29" w:rsidP="00522D00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ind w:left="59" w:right="69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ind w:left="58" w:right="70"/>
              <w:jc w:val="center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2349" w:type="dxa"/>
            <w:gridSpan w:val="4"/>
          </w:tcPr>
          <w:p w:rsidR="00E20A29" w:rsidRDefault="00E20A29" w:rsidP="00522D00"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0.]</w:t>
            </w:r>
          </w:p>
        </w:tc>
      </w:tr>
      <w:tr w:rsidR="00E20A29" w:rsidTr="00522D00">
        <w:trPr>
          <w:trHeight w:val="204"/>
        </w:trPr>
        <w:tc>
          <w:tcPr>
            <w:tcW w:w="6266" w:type="dxa"/>
            <w:gridSpan w:val="12"/>
          </w:tcPr>
          <w:p w:rsidR="00E20A29" w:rsidRDefault="00E20A29" w:rsidP="00522D00">
            <w:pPr>
              <w:pStyle w:val="TableParagraph"/>
              <w:spacing w:line="184" w:lineRule="exact"/>
              <w:rPr>
                <w:sz w:val="17"/>
              </w:rPr>
            </w:pPr>
            <w:r>
              <w:rPr>
                <w:sz w:val="17"/>
              </w:rPr>
              <w:t>per-feature maximum after scaling:</w:t>
            </w:r>
          </w:p>
        </w:tc>
      </w:tr>
      <w:tr w:rsidR="00E20A29" w:rsidTr="00522D00">
        <w:trPr>
          <w:trHeight w:val="221"/>
        </w:trPr>
        <w:tc>
          <w:tcPr>
            <w:tcW w:w="1617" w:type="dxa"/>
            <w:gridSpan w:val="3"/>
          </w:tcPr>
          <w:p w:rsidR="00E20A29" w:rsidRDefault="00E20A29" w:rsidP="00522D00">
            <w:pPr>
              <w:pStyle w:val="TableParagraph"/>
              <w:spacing w:line="201" w:lineRule="exact"/>
              <w:ind w:left="85"/>
              <w:rPr>
                <w:sz w:val="17"/>
              </w:rPr>
            </w:pPr>
            <w:r>
              <w:rPr>
                <w:sz w:val="17"/>
              </w:rPr>
              <w:t>[ 1.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</w:p>
        </w:tc>
        <w:tc>
          <w:tcPr>
            <w:tcW w:w="1618" w:type="dxa"/>
            <w:gridSpan w:val="3"/>
          </w:tcPr>
          <w:p w:rsidR="00E20A29" w:rsidRDefault="00E20A29" w:rsidP="00522D00">
            <w:pPr>
              <w:pStyle w:val="TableParagraph"/>
              <w:spacing w:line="201" w:lineRule="exact"/>
              <w:ind w:left="-2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spacing w:line="201" w:lineRule="exact"/>
              <w:ind w:left="59" w:right="69"/>
              <w:jc w:val="center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spacing w:line="201" w:lineRule="exact"/>
              <w:ind w:left="58" w:right="70"/>
              <w:jc w:val="center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2349" w:type="dxa"/>
            <w:gridSpan w:val="4"/>
          </w:tcPr>
          <w:p w:rsidR="00E20A29" w:rsidRDefault="00E20A29" w:rsidP="00522D00">
            <w:pPr>
              <w:pStyle w:val="TableParagraph"/>
              <w:spacing w:line="201" w:lineRule="exact"/>
              <w:ind w:left="78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</w:p>
        </w:tc>
      </w:tr>
      <w:tr w:rsidR="00E20A29" w:rsidTr="00522D00">
        <w:trPr>
          <w:trHeight w:val="186"/>
        </w:trPr>
        <w:tc>
          <w:tcPr>
            <w:tcW w:w="1617" w:type="dxa"/>
            <w:gridSpan w:val="3"/>
          </w:tcPr>
          <w:p w:rsidR="00E20A29" w:rsidRDefault="00E20A29" w:rsidP="00522D00">
            <w:pPr>
              <w:pStyle w:val="TableParagraph"/>
              <w:ind w:left="255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</w:p>
        </w:tc>
        <w:tc>
          <w:tcPr>
            <w:tcW w:w="1618" w:type="dxa"/>
            <w:gridSpan w:val="3"/>
          </w:tcPr>
          <w:p w:rsidR="00E20A29" w:rsidRDefault="00E20A29" w:rsidP="00522D00">
            <w:pPr>
              <w:pStyle w:val="TableParagraph"/>
              <w:ind w:left="-2"/>
              <w:rPr>
                <w:sz w:val="17"/>
              </w:rPr>
            </w:pP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ind w:left="59" w:right="69"/>
              <w:jc w:val="center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341" w:type="dxa"/>
          </w:tcPr>
          <w:p w:rsidR="00E20A29" w:rsidRDefault="00E20A29" w:rsidP="00522D00">
            <w:pPr>
              <w:pStyle w:val="TableParagraph"/>
              <w:ind w:left="58" w:right="70"/>
              <w:jc w:val="center"/>
              <w:rPr>
                <w:sz w:val="17"/>
              </w:rPr>
            </w:pPr>
            <w:r>
              <w:rPr>
                <w:sz w:val="17"/>
              </w:rPr>
              <w:t>1.</w:t>
            </w:r>
          </w:p>
        </w:tc>
        <w:tc>
          <w:tcPr>
            <w:tcW w:w="2349" w:type="dxa"/>
            <w:gridSpan w:val="4"/>
          </w:tcPr>
          <w:p w:rsidR="00E20A29" w:rsidRDefault="00E20A29" w:rsidP="00522D00">
            <w:pPr>
              <w:pStyle w:val="TableParagraph"/>
              <w:ind w:left="78"/>
              <w:rPr>
                <w:sz w:val="17"/>
              </w:rPr>
            </w:pPr>
            <w:r>
              <w:rPr>
                <w:sz w:val="17"/>
              </w:rPr>
              <w:t>1.]</w:t>
            </w:r>
          </w:p>
        </w:tc>
      </w:tr>
    </w:tbl>
    <w:p w:rsidR="00E20A29" w:rsidRDefault="00E20A29" w:rsidP="00E20A29">
      <w:pPr>
        <w:rPr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8"/>
        <w:jc w:val="both"/>
      </w:pPr>
      <w:r>
        <w:rPr>
          <w:w w:val="95"/>
        </w:rPr>
        <w:lastRenderedPageBreak/>
        <w:t>The transformed data has the same shape as the original data—the features are simply</w:t>
      </w:r>
      <w:r>
        <w:rPr>
          <w:spacing w:val="1"/>
          <w:w w:val="95"/>
        </w:rPr>
        <w:t xml:space="preserve"> </w:t>
      </w:r>
      <w:r>
        <w:t>shifted and scaled. You can see that all of the features are now between 0 and 1, as</w:t>
      </w:r>
      <w:r>
        <w:rPr>
          <w:spacing w:val="1"/>
        </w:rPr>
        <w:t xml:space="preserve"> </w:t>
      </w:r>
      <w:r>
        <w:t>desired.</w:t>
      </w:r>
    </w:p>
    <w:p w:rsidR="00E20A29" w:rsidRDefault="00E20A29" w:rsidP="00E20A29">
      <w:pPr>
        <w:pStyle w:val="BodyText"/>
        <w:spacing w:before="119" w:line="247" w:lineRule="auto"/>
        <w:ind w:left="500" w:right="857"/>
        <w:jc w:val="both"/>
      </w:pPr>
      <w:r>
        <w:t>To apply the SVM to the scaled data, we also need to transform the test set. This is</w:t>
      </w:r>
      <w:r>
        <w:rPr>
          <w:spacing w:val="1"/>
        </w:rPr>
        <w:t xml:space="preserve"> </w:t>
      </w:r>
      <w:r>
        <w:rPr>
          <w:w w:val="95"/>
        </w:rPr>
        <w:t>again</w:t>
      </w:r>
      <w:r>
        <w:rPr>
          <w:spacing w:val="6"/>
          <w:w w:val="95"/>
        </w:rPr>
        <w:t xml:space="preserve"> </w:t>
      </w:r>
      <w:r>
        <w:rPr>
          <w:w w:val="95"/>
        </w:rPr>
        <w:t>done</w:t>
      </w:r>
      <w:r>
        <w:rPr>
          <w:spacing w:val="6"/>
          <w:w w:val="95"/>
        </w:rPr>
        <w:t xml:space="preserve"> </w:t>
      </w:r>
      <w:r>
        <w:rPr>
          <w:w w:val="95"/>
        </w:rPr>
        <w:t>by</w:t>
      </w:r>
      <w:r>
        <w:rPr>
          <w:spacing w:val="7"/>
          <w:w w:val="95"/>
        </w:rPr>
        <w:t xml:space="preserve"> </w:t>
      </w:r>
      <w:r>
        <w:rPr>
          <w:w w:val="95"/>
        </w:rPr>
        <w:t>calling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rFonts w:ascii="MingLiU_HKSCS-ExtB"/>
          <w:w w:val="95"/>
          <w:sz w:val="20"/>
        </w:rPr>
        <w:t>transform</w:t>
      </w:r>
      <w:r>
        <w:rPr>
          <w:rFonts w:ascii="MingLiU_HKSCS-ExtB"/>
          <w:spacing w:val="-44"/>
          <w:w w:val="95"/>
          <w:sz w:val="20"/>
        </w:rPr>
        <w:t xml:space="preserve"> </w:t>
      </w:r>
      <w:r>
        <w:rPr>
          <w:w w:val="95"/>
        </w:rPr>
        <w:t>method,</w:t>
      </w:r>
      <w:r>
        <w:rPr>
          <w:spacing w:val="6"/>
          <w:w w:val="95"/>
        </w:rPr>
        <w:t xml:space="preserve"> </w:t>
      </w:r>
      <w:r>
        <w:rPr>
          <w:w w:val="95"/>
        </w:rPr>
        <w:t>this</w:t>
      </w:r>
      <w:r>
        <w:rPr>
          <w:spacing w:val="7"/>
          <w:w w:val="95"/>
        </w:rPr>
        <w:t xml:space="preserve"> </w:t>
      </w:r>
      <w:r>
        <w:rPr>
          <w:w w:val="95"/>
        </w:rPr>
        <w:t>time</w:t>
      </w:r>
      <w:r>
        <w:rPr>
          <w:spacing w:val="6"/>
          <w:w w:val="95"/>
        </w:rPr>
        <w:t xml:space="preserve"> </w:t>
      </w:r>
      <w:r>
        <w:rPr>
          <w:w w:val="95"/>
        </w:rPr>
        <w:t>on</w:t>
      </w:r>
      <w:r>
        <w:rPr>
          <w:spacing w:val="7"/>
          <w:w w:val="95"/>
        </w:rPr>
        <w:t xml:space="preserve"> </w:t>
      </w:r>
      <w:r>
        <w:rPr>
          <w:rFonts w:ascii="MingLiU_HKSCS-ExtB"/>
          <w:w w:val="95"/>
          <w:sz w:val="20"/>
        </w:rPr>
        <w:t>X_test</w:t>
      </w:r>
      <w:r>
        <w:rPr>
          <w:w w:val="95"/>
        </w:rPr>
        <w:t>:</w:t>
      </w:r>
    </w:p>
    <w:p w:rsidR="00E20A29" w:rsidRDefault="00E20A29" w:rsidP="00E20A29">
      <w:pPr>
        <w:spacing w:before="108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In[7]: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transform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test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X_test_scaled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4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print</w:t>
      </w:r>
      <w:r>
        <w:rPr>
          <w:rFonts w:ascii="Trebuchet MS"/>
          <w:i/>
          <w:color w:val="34586C"/>
          <w:spacing w:val="4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4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4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properties</w:t>
      </w:r>
      <w:r>
        <w:rPr>
          <w:rFonts w:ascii="Trebuchet MS"/>
          <w:i/>
          <w:color w:val="34586C"/>
          <w:spacing w:val="4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after</w:t>
      </w:r>
      <w:r>
        <w:rPr>
          <w:rFonts w:ascii="Trebuchet MS"/>
          <w:i/>
          <w:color w:val="34586C"/>
          <w:spacing w:val="4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scaling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"per-feature</w:t>
      </w:r>
      <w:r>
        <w:rPr>
          <w:rFonts w:ascii="MingLiU_HKSCS-ExtB"/>
          <w:color w:val="CC3200"/>
          <w:spacing w:val="1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minimum</w:t>
      </w:r>
      <w:r>
        <w:rPr>
          <w:rFonts w:ascii="MingLiU_HKSCS-ExtB"/>
          <w:color w:val="CC3200"/>
          <w:spacing w:val="1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after</w:t>
      </w:r>
      <w:r>
        <w:rPr>
          <w:rFonts w:ascii="MingLiU_HKSCS-ExtB"/>
          <w:color w:val="CC3200"/>
          <w:spacing w:val="1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scaling: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"per-feature</w:t>
      </w:r>
      <w:r>
        <w:rPr>
          <w:rFonts w:ascii="MingLiU_HKSCS-ExtB"/>
          <w:color w:val="CC3200"/>
          <w:spacing w:val="1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maximum</w:t>
      </w:r>
      <w:r>
        <w:rPr>
          <w:rFonts w:ascii="MingLiU_HKSCS-ExtB"/>
          <w:color w:val="CC3200"/>
          <w:spacing w:val="1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after</w:t>
      </w:r>
      <w:r>
        <w:rPr>
          <w:rFonts w:ascii="MingLiU_HKSCS-ExtB"/>
          <w:color w:val="CC3200"/>
          <w:spacing w:val="1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scaling: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axis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Out[7]:</w:t>
      </w:r>
    </w:p>
    <w:p w:rsidR="00E20A29" w:rsidRDefault="00E20A29" w:rsidP="00E20A29">
      <w:pPr>
        <w:pStyle w:val="BodyText"/>
        <w:spacing w:before="8"/>
        <w:rPr>
          <w:rFonts w:ascii="Trebuchet MS"/>
          <w:b/>
          <w:sz w:val="14"/>
        </w:rPr>
      </w:pP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30"/>
        <w:gridCol w:w="595"/>
        <w:gridCol w:w="595"/>
        <w:gridCol w:w="595"/>
        <w:gridCol w:w="595"/>
        <w:gridCol w:w="595"/>
        <w:gridCol w:w="595"/>
        <w:gridCol w:w="552"/>
        <w:gridCol w:w="637"/>
        <w:gridCol w:w="644"/>
      </w:tblGrid>
      <w:tr w:rsidR="00E20A29" w:rsidTr="00522D00">
        <w:trPr>
          <w:trHeight w:val="203"/>
        </w:trPr>
        <w:tc>
          <w:tcPr>
            <w:tcW w:w="6133" w:type="dxa"/>
            <w:gridSpan w:val="10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per-feature minimum after scaling:</w:t>
            </w:r>
          </w:p>
        </w:tc>
      </w:tr>
      <w:tr w:rsidR="00E20A29" w:rsidTr="00522D00">
        <w:trPr>
          <w:trHeight w:val="187"/>
        </w:trPr>
        <w:tc>
          <w:tcPr>
            <w:tcW w:w="730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[ 0.034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0.023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0.031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0.011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0.141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0.044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1281" w:type="dxa"/>
            <w:gridSpan w:val="2"/>
          </w:tcPr>
          <w:p w:rsidR="00E20A29" w:rsidRDefault="00E20A29" w:rsidP="00522D00"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0.154 -0.006</w:t>
            </w:r>
          </w:p>
        </w:tc>
      </w:tr>
      <w:tr w:rsidR="00E20A29" w:rsidTr="00522D00">
        <w:trPr>
          <w:trHeight w:val="203"/>
        </w:trPr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-0.001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0.006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0.004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0.001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0.039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0.011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1281" w:type="dxa"/>
            <w:gridSpan w:val="2"/>
          </w:tcPr>
          <w:p w:rsidR="00E20A29" w:rsidRDefault="00E20A29" w:rsidP="00522D00">
            <w:pPr>
              <w:pStyle w:val="TableParagraph"/>
              <w:spacing w:line="184" w:lineRule="exact"/>
              <w:ind w:left="43"/>
              <w:rPr>
                <w:sz w:val="17"/>
              </w:rPr>
            </w:pPr>
            <w:r>
              <w:rPr>
                <w:sz w:val="17"/>
              </w:rPr>
              <w:t>-0.032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0.007</w:t>
            </w:r>
          </w:p>
        </w:tc>
      </w:tr>
      <w:tr w:rsidR="00E20A29" w:rsidTr="00522D00">
        <w:trPr>
          <w:trHeight w:val="187"/>
        </w:trPr>
        <w:tc>
          <w:tcPr>
            <w:tcW w:w="730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0.027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0.058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105"/>
              <w:jc w:val="center"/>
              <w:rPr>
                <w:sz w:val="17"/>
              </w:rPr>
            </w:pPr>
            <w:r>
              <w:rPr>
                <w:sz w:val="17"/>
              </w:rPr>
              <w:t>0.02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0.009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0.109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0.026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</w:t>
            </w:r>
          </w:p>
        </w:tc>
        <w:tc>
          <w:tcPr>
            <w:tcW w:w="1281" w:type="dxa"/>
            <w:gridSpan w:val="2"/>
          </w:tcPr>
          <w:p w:rsidR="00E20A29" w:rsidRDefault="00E20A29" w:rsidP="00522D00">
            <w:pPr>
              <w:pStyle w:val="TableParagraph"/>
              <w:tabs>
                <w:tab w:val="left" w:pos="637"/>
              </w:tabs>
              <w:ind w:left="43"/>
              <w:rPr>
                <w:sz w:val="17"/>
              </w:rPr>
            </w:pPr>
            <w:r>
              <w:rPr>
                <w:sz w:val="17"/>
              </w:rPr>
              <w:t>-0.</w:t>
            </w:r>
            <w:r>
              <w:rPr>
                <w:sz w:val="17"/>
              </w:rPr>
              <w:tab/>
              <w:t>-0.002]</w:t>
            </w:r>
          </w:p>
        </w:tc>
      </w:tr>
      <w:tr w:rsidR="00E20A29" w:rsidTr="00522D00">
        <w:trPr>
          <w:trHeight w:val="203"/>
        </w:trPr>
        <w:tc>
          <w:tcPr>
            <w:tcW w:w="6133" w:type="dxa"/>
            <w:gridSpan w:val="10"/>
          </w:tcPr>
          <w:p w:rsidR="00E20A29" w:rsidRDefault="00E20A29" w:rsidP="00522D00">
            <w:pPr>
              <w:pStyle w:val="TableParagraph"/>
              <w:spacing w:before="5" w:line="179" w:lineRule="exact"/>
              <w:ind w:left="50"/>
              <w:rPr>
                <w:sz w:val="17"/>
              </w:rPr>
            </w:pPr>
            <w:r>
              <w:rPr>
                <w:sz w:val="17"/>
              </w:rPr>
              <w:t>per-feature maximum after scaling:</w:t>
            </w:r>
          </w:p>
        </w:tc>
      </w:tr>
      <w:tr w:rsidR="00E20A29" w:rsidTr="00522D00">
        <w:trPr>
          <w:trHeight w:val="221"/>
        </w:trPr>
        <w:tc>
          <w:tcPr>
            <w:tcW w:w="730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[ 0.958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0.815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0.956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0.894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0.811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85"/>
              <w:rPr>
                <w:sz w:val="17"/>
              </w:rPr>
            </w:pPr>
            <w:r>
              <w:rPr>
                <w:sz w:val="17"/>
              </w:rPr>
              <w:t>1.22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85"/>
              <w:rPr>
                <w:sz w:val="17"/>
              </w:rPr>
            </w:pPr>
            <w:r>
              <w:rPr>
                <w:sz w:val="17"/>
              </w:rPr>
              <w:t>0.88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85"/>
              <w:rPr>
                <w:sz w:val="17"/>
              </w:rPr>
            </w:pPr>
            <w:r>
              <w:rPr>
                <w:sz w:val="17"/>
              </w:rPr>
              <w:t>0.933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0.932</w:t>
            </w:r>
          </w:p>
        </w:tc>
        <w:tc>
          <w:tcPr>
            <w:tcW w:w="644" w:type="dxa"/>
          </w:tcPr>
          <w:p w:rsidR="00E20A29" w:rsidRDefault="00E20A29" w:rsidP="00522D00">
            <w:pPr>
              <w:pStyle w:val="TableParagraph"/>
              <w:spacing w:before="5" w:line="196" w:lineRule="exact"/>
              <w:ind w:left="86"/>
              <w:rPr>
                <w:sz w:val="17"/>
              </w:rPr>
            </w:pPr>
            <w:r>
              <w:rPr>
                <w:sz w:val="17"/>
              </w:rPr>
              <w:t>1.037</w:t>
            </w:r>
          </w:p>
        </w:tc>
      </w:tr>
      <w:tr w:rsidR="00E20A29" w:rsidTr="00522D00">
        <w:trPr>
          <w:trHeight w:val="203"/>
        </w:trPr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0.427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0.498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0.441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0.284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0.487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0.739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0.767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spacing w:line="184" w:lineRule="exact"/>
              <w:ind w:left="85"/>
              <w:rPr>
                <w:sz w:val="17"/>
              </w:rPr>
            </w:pPr>
            <w:r>
              <w:rPr>
                <w:sz w:val="17"/>
              </w:rPr>
              <w:t>0.629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1.337</w:t>
            </w:r>
          </w:p>
        </w:tc>
        <w:tc>
          <w:tcPr>
            <w:tcW w:w="644" w:type="dxa"/>
          </w:tcPr>
          <w:p w:rsidR="00E20A29" w:rsidRDefault="00E20A29" w:rsidP="00522D00"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sz w:val="17"/>
              </w:rPr>
              <w:t>0.391</w:t>
            </w:r>
          </w:p>
        </w:tc>
      </w:tr>
      <w:tr w:rsidR="00E20A29" w:rsidTr="00522D00">
        <w:trPr>
          <w:trHeight w:val="187"/>
        </w:trPr>
        <w:tc>
          <w:tcPr>
            <w:tcW w:w="730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0.896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0.793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0.849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0.745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0.915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1.132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1.07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ind w:left="85"/>
              <w:rPr>
                <w:sz w:val="17"/>
              </w:rPr>
            </w:pPr>
            <w:r>
              <w:rPr>
                <w:sz w:val="17"/>
              </w:rPr>
              <w:t>0.924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ind w:right="83"/>
              <w:jc w:val="right"/>
              <w:rPr>
                <w:sz w:val="17"/>
              </w:rPr>
            </w:pPr>
            <w:r>
              <w:rPr>
                <w:sz w:val="17"/>
              </w:rPr>
              <w:t>1.205</w:t>
            </w:r>
          </w:p>
        </w:tc>
        <w:tc>
          <w:tcPr>
            <w:tcW w:w="644" w:type="dxa"/>
          </w:tcPr>
          <w:p w:rsidR="00E20A29" w:rsidRDefault="00E20A29" w:rsidP="00522D00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1.631]</w:t>
            </w:r>
          </w:p>
        </w:tc>
      </w:tr>
    </w:tbl>
    <w:p w:rsidR="00E20A29" w:rsidRDefault="00E20A29" w:rsidP="00E20A29">
      <w:pPr>
        <w:pStyle w:val="BodyText"/>
        <w:spacing w:before="116" w:line="232" w:lineRule="auto"/>
        <w:ind w:left="499" w:right="857"/>
        <w:jc w:val="both"/>
      </w:pPr>
      <w:r>
        <w:rPr>
          <w:spacing w:val="-1"/>
        </w:rPr>
        <w:t>Maybe</w:t>
      </w:r>
      <w:r>
        <w:rPr>
          <w:spacing w:val="-11"/>
        </w:rPr>
        <w:t xml:space="preserve"> </w:t>
      </w:r>
      <w:r>
        <w:rPr>
          <w:spacing w:val="-1"/>
        </w:rPr>
        <w:t>somewhat</w:t>
      </w:r>
      <w:r>
        <w:rPr>
          <w:spacing w:val="-11"/>
        </w:rPr>
        <w:t xml:space="preserve"> </w:t>
      </w:r>
      <w:r>
        <w:rPr>
          <w:spacing w:val="-1"/>
        </w:rPr>
        <w:t>surprisingly,</w:t>
      </w:r>
      <w:r>
        <w:rPr>
          <w:spacing w:val="-11"/>
        </w:rPr>
        <w:t xml:space="preserve"> </w:t>
      </w:r>
      <w:r>
        <w:rPr>
          <w:spacing w:val="-1"/>
        </w:rPr>
        <w:t>you</w:t>
      </w:r>
      <w:r>
        <w:rPr>
          <w:spacing w:val="-10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see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</w:t>
      </w:r>
      <w:r>
        <w:rPr>
          <w:spacing w:val="-11"/>
        </w:rPr>
        <w:t xml:space="preserve"> </w:t>
      </w:r>
      <w:r>
        <w:t>set,</w:t>
      </w:r>
      <w:r>
        <w:rPr>
          <w:spacing w:val="-10"/>
        </w:rPr>
        <w:t xml:space="preserve"> </w:t>
      </w:r>
      <w:r>
        <w:t>after</w:t>
      </w:r>
      <w:r>
        <w:rPr>
          <w:spacing w:val="-11"/>
        </w:rPr>
        <w:t xml:space="preserve"> </w:t>
      </w:r>
      <w:r>
        <w:t>scaling,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mini‐</w:t>
      </w:r>
      <w:r>
        <w:rPr>
          <w:spacing w:val="-45"/>
        </w:rPr>
        <w:t xml:space="preserve"> </w:t>
      </w:r>
      <w:r>
        <w:t>mum and maximum are not 0 and 1. Some of the features are even outside the 0–1</w:t>
      </w:r>
      <w:r>
        <w:rPr>
          <w:spacing w:val="1"/>
        </w:rPr>
        <w:t xml:space="preserve"> </w:t>
      </w:r>
      <w:r>
        <w:rPr>
          <w:w w:val="95"/>
        </w:rPr>
        <w:t>range!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explanation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MinMaxScaler </w:t>
      </w:r>
      <w:r>
        <w:rPr>
          <w:w w:val="95"/>
        </w:rPr>
        <w:t>(and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other</w:t>
      </w:r>
      <w:r>
        <w:rPr>
          <w:spacing w:val="1"/>
          <w:w w:val="95"/>
        </w:rPr>
        <w:t xml:space="preserve"> </w:t>
      </w:r>
      <w:r>
        <w:rPr>
          <w:w w:val="95"/>
        </w:rPr>
        <w:t>scalers)</w:t>
      </w:r>
      <w:r>
        <w:rPr>
          <w:spacing w:val="1"/>
          <w:w w:val="95"/>
        </w:rPr>
        <w:t xml:space="preserve"> </w:t>
      </w:r>
      <w:r>
        <w:rPr>
          <w:w w:val="95"/>
        </w:rPr>
        <w:t>always</w:t>
      </w:r>
      <w:r>
        <w:rPr>
          <w:spacing w:val="-43"/>
          <w:w w:val="95"/>
        </w:rPr>
        <w:t xml:space="preserve"> </w:t>
      </w:r>
      <w:r>
        <w:t>applies exactly the same transformation to the training and the test set. This means</w:t>
      </w:r>
      <w:r>
        <w:rPr>
          <w:spacing w:val="1"/>
        </w:rPr>
        <w:t xml:space="preserve"> </w:t>
      </w:r>
      <w:r>
        <w:rPr>
          <w:w w:val="95"/>
        </w:rPr>
        <w:t xml:space="preserve">the </w:t>
      </w:r>
      <w:r>
        <w:rPr>
          <w:rFonts w:ascii="MingLiU_HKSCS-ExtB" w:hAnsi="MingLiU_HKSCS-ExtB"/>
          <w:w w:val="95"/>
          <w:sz w:val="20"/>
        </w:rPr>
        <w:t xml:space="preserve">transform </w:t>
      </w:r>
      <w:r>
        <w:rPr>
          <w:w w:val="95"/>
        </w:rPr>
        <w:t>method always subtracts the training set minimum and divides by the</w:t>
      </w:r>
      <w:r>
        <w:rPr>
          <w:spacing w:val="1"/>
          <w:w w:val="95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set</w:t>
      </w:r>
      <w:r>
        <w:rPr>
          <w:spacing w:val="-7"/>
        </w:rPr>
        <w:t xml:space="preserve"> </w:t>
      </w:r>
      <w:r>
        <w:t>range,</w:t>
      </w:r>
      <w:r>
        <w:rPr>
          <w:spacing w:val="-6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might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different</w:t>
      </w:r>
      <w:r>
        <w:rPr>
          <w:spacing w:val="-6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minimum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test</w:t>
      </w:r>
      <w:r>
        <w:rPr>
          <w:spacing w:val="-45"/>
        </w:rPr>
        <w:t xml:space="preserve"> </w:t>
      </w:r>
      <w:r>
        <w:t>set.</w:t>
      </w:r>
    </w:p>
    <w:p w:rsidR="00E20A29" w:rsidRDefault="00E20A29" w:rsidP="00E20A29">
      <w:pPr>
        <w:pStyle w:val="BodyText"/>
        <w:spacing w:before="1"/>
        <w:rPr>
          <w:sz w:val="16"/>
        </w:rPr>
      </w:pPr>
    </w:p>
    <w:p w:rsidR="00E20A29" w:rsidRDefault="00E20A29" w:rsidP="00E20A29">
      <w:pPr>
        <w:pStyle w:val="Heading3"/>
        <w:jc w:val="left"/>
      </w:pPr>
      <w:bookmarkStart w:id="26" w:name="Scaling_Training_and_Test_Data_the_Same_"/>
      <w:bookmarkStart w:id="27" w:name="_bookmark354"/>
      <w:bookmarkEnd w:id="26"/>
      <w:bookmarkEnd w:id="27"/>
      <w:r>
        <w:rPr>
          <w:w w:val="70"/>
        </w:rPr>
        <w:t>Scaling</w:t>
      </w:r>
      <w:r>
        <w:rPr>
          <w:spacing w:val="12"/>
          <w:w w:val="70"/>
        </w:rPr>
        <w:t xml:space="preserve"> </w:t>
      </w:r>
      <w:r>
        <w:rPr>
          <w:w w:val="70"/>
        </w:rPr>
        <w:t>Training</w:t>
      </w:r>
      <w:r>
        <w:rPr>
          <w:spacing w:val="13"/>
          <w:w w:val="70"/>
        </w:rPr>
        <w:t xml:space="preserve"> </w:t>
      </w:r>
      <w:r>
        <w:rPr>
          <w:w w:val="70"/>
        </w:rPr>
        <w:t>and</w:t>
      </w:r>
      <w:r>
        <w:rPr>
          <w:spacing w:val="13"/>
          <w:w w:val="70"/>
        </w:rPr>
        <w:t xml:space="preserve"> </w:t>
      </w:r>
      <w:r>
        <w:rPr>
          <w:w w:val="70"/>
        </w:rPr>
        <w:t>Test</w:t>
      </w:r>
      <w:r>
        <w:rPr>
          <w:spacing w:val="13"/>
          <w:w w:val="70"/>
        </w:rPr>
        <w:t xml:space="preserve"> </w:t>
      </w:r>
      <w:r>
        <w:rPr>
          <w:w w:val="70"/>
        </w:rPr>
        <w:t>Data</w:t>
      </w:r>
      <w:r>
        <w:rPr>
          <w:spacing w:val="13"/>
          <w:w w:val="70"/>
        </w:rPr>
        <w:t xml:space="preserve"> </w:t>
      </w:r>
      <w:r>
        <w:rPr>
          <w:w w:val="70"/>
        </w:rPr>
        <w:t>the</w:t>
      </w:r>
      <w:r>
        <w:rPr>
          <w:spacing w:val="12"/>
          <w:w w:val="70"/>
        </w:rPr>
        <w:t xml:space="preserve"> </w:t>
      </w:r>
      <w:r>
        <w:rPr>
          <w:w w:val="70"/>
        </w:rPr>
        <w:t>Same</w:t>
      </w:r>
      <w:r>
        <w:rPr>
          <w:spacing w:val="13"/>
          <w:w w:val="70"/>
        </w:rPr>
        <w:t xml:space="preserve"> </w:t>
      </w:r>
      <w:r>
        <w:rPr>
          <w:w w:val="70"/>
        </w:rPr>
        <w:t>Way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28" w:name="_bookmark355"/>
      <w:bookmarkEnd w:id="28"/>
      <w:r>
        <w:t>It is important to apply exactly the same transformation to the training set and the</w:t>
      </w:r>
      <w:r>
        <w:rPr>
          <w:spacing w:val="1"/>
        </w:rPr>
        <w:t xml:space="preserve"> </w:t>
      </w:r>
      <w:r>
        <w:t>test set for the supervised model to work on the test set. The following example</w:t>
      </w:r>
      <w:r>
        <w:rPr>
          <w:spacing w:val="1"/>
        </w:rPr>
        <w:t xml:space="preserve"> </w:t>
      </w:r>
      <w:r>
        <w:t>(</w:t>
      </w:r>
      <w:hyperlink w:anchor="_bookmark356" w:history="1">
        <w:r>
          <w:rPr>
            <w:color w:val="980000"/>
          </w:rPr>
          <w:t>Figure</w:t>
        </w:r>
        <w:r>
          <w:rPr>
            <w:color w:val="980000"/>
            <w:spacing w:val="-8"/>
          </w:rPr>
          <w:t xml:space="preserve"> </w:t>
        </w:r>
        <w:r>
          <w:rPr>
            <w:color w:val="980000"/>
          </w:rPr>
          <w:t>3-2</w:t>
        </w:r>
      </w:hyperlink>
      <w:r>
        <w:t>)</w:t>
      </w:r>
      <w:r>
        <w:rPr>
          <w:spacing w:val="-3"/>
        </w:rPr>
        <w:t xml:space="preserve"> </w:t>
      </w:r>
      <w:r>
        <w:t>illustrates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happen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minimum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range</w:t>
      </w:r>
      <w:r>
        <w:rPr>
          <w:spacing w:val="-4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test</w:t>
      </w:r>
      <w:r>
        <w:rPr>
          <w:spacing w:val="-1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instead:</w:t>
      </w:r>
    </w:p>
    <w:p w:rsidR="00E20A29" w:rsidRDefault="00E20A29" w:rsidP="00E20A29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5"/>
          <w:sz w:val="20"/>
        </w:rPr>
        <w:t>In[8]:</w:t>
      </w:r>
    </w:p>
    <w:p w:rsidR="00E20A29" w:rsidRDefault="00E20A29" w:rsidP="00E20A29">
      <w:pPr>
        <w:spacing w:before="142" w:line="22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make_blobs</w:t>
      </w:r>
    </w:p>
    <w:p w:rsidR="00E20A29" w:rsidRDefault="00E20A29" w:rsidP="00E20A29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make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synthetic</w:t>
      </w:r>
      <w:r>
        <w:rPr>
          <w:rFonts w:ascii="Trebuchet MS"/>
          <w:i/>
          <w:color w:val="34586C"/>
          <w:spacing w:val="2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_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50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centers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cluster_std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3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split</w:t>
      </w:r>
      <w:r>
        <w:rPr>
          <w:rFonts w:ascii="Trebuchet MS"/>
          <w:i/>
          <w:color w:val="34586C"/>
          <w:spacing w:val="35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it</w:t>
      </w:r>
      <w:r>
        <w:rPr>
          <w:rFonts w:ascii="Trebuchet MS"/>
          <w:i/>
          <w:color w:val="34586C"/>
          <w:spacing w:val="35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into</w:t>
      </w:r>
      <w:r>
        <w:rPr>
          <w:rFonts w:ascii="Trebuchet MS"/>
          <w:i/>
          <w:color w:val="34586C"/>
          <w:spacing w:val="35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training</w:t>
      </w:r>
      <w:r>
        <w:rPr>
          <w:rFonts w:ascii="Trebuchet MS"/>
          <w:i/>
          <w:color w:val="34586C"/>
          <w:spacing w:val="3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and</w:t>
      </w:r>
      <w:r>
        <w:rPr>
          <w:rFonts w:ascii="Trebuchet MS"/>
          <w:i/>
          <w:color w:val="34586C"/>
          <w:spacing w:val="35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test</w:t>
      </w:r>
      <w:r>
        <w:rPr>
          <w:rFonts w:ascii="Trebuchet MS"/>
          <w:i/>
          <w:color w:val="34586C"/>
          <w:spacing w:val="35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sets</w:t>
      </w:r>
    </w:p>
    <w:p w:rsidR="00E20A29" w:rsidRDefault="00E20A29" w:rsidP="00E20A29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X_test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test_size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sets</w:t>
      </w:r>
    </w:p>
    <w:p w:rsidR="00E20A29" w:rsidRDefault="00E20A29" w:rsidP="00E20A29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36" w:lineRule="exact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58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lastRenderedPageBreak/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20A29" w:rsidRDefault="00E20A29" w:rsidP="00E20A29">
      <w:pPr>
        <w:spacing w:before="7" w:line="206" w:lineRule="auto"/>
        <w:ind w:left="840" w:right="2533" w:firstLine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06" w:lineRule="auto"/>
        <w:ind w:left="840" w:right="2873" w:firstLine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'upper left'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"Original Data"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5"/>
        <w:rPr>
          <w:rFonts w:ascii="MingLiU_HKSCS-ExtB"/>
          <w:sz w:val="14"/>
        </w:rPr>
      </w:pPr>
    </w:p>
    <w:p w:rsidR="00E20A29" w:rsidRDefault="00E20A29" w:rsidP="00E20A29">
      <w:pPr>
        <w:spacing w:line="220" w:lineRule="auto"/>
        <w:ind w:left="840" w:right="448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scale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using</w:t>
      </w:r>
      <w:r>
        <w:rPr>
          <w:rFonts w:ascii="Trebuchet MS"/>
          <w:i/>
          <w:color w:val="34586C"/>
          <w:spacing w:val="3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MinMaxScaler</w:t>
      </w:r>
      <w:r>
        <w:rPr>
          <w:rFonts w:ascii="Trebuchet MS"/>
          <w:i/>
          <w:color w:val="34586C"/>
          <w:spacing w:val="-48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MinMaxScaler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40" w:right="414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X_test_scaled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"/>
        <w:rPr>
          <w:rFonts w:ascii="MingLiU_HKSCS-ExtB"/>
          <w:sz w:val="13"/>
        </w:rPr>
      </w:pPr>
    </w:p>
    <w:p w:rsidR="00E20A29" w:rsidRDefault="00E20A29" w:rsidP="00E20A29">
      <w:pPr>
        <w:spacing w:before="1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visualize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properly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scaled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</w:p>
    <w:p w:rsidR="00E20A29" w:rsidRDefault="00E20A29" w:rsidP="00E20A29">
      <w:pPr>
        <w:spacing w:before="21" w:line="206" w:lineRule="auto"/>
        <w:ind w:left="2200" w:right="2533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2200" w:right="1853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"Test set"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"Scaled Data"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rescale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  <w:r>
        <w:rPr>
          <w:rFonts w:ascii="Trebuchet MS"/>
          <w:i/>
          <w:color w:val="34586C"/>
          <w:spacing w:val="3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separately</w:t>
      </w:r>
    </w:p>
    <w:p w:rsidR="00E20A29" w:rsidRDefault="00E20A29" w:rsidP="00E20A29">
      <w:pPr>
        <w:spacing w:before="7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so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min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20"/>
          <w:sz w:val="17"/>
        </w:rPr>
        <w:t>is</w:t>
      </w:r>
      <w:r>
        <w:rPr>
          <w:rFonts w:ascii="Trebuchet MS"/>
          <w:i/>
          <w:color w:val="34586C"/>
          <w:spacing w:val="19"/>
          <w:w w:val="120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0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2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  <w:r>
        <w:rPr>
          <w:rFonts w:ascii="Trebuchet MS"/>
          <w:i/>
          <w:color w:val="34586C"/>
          <w:spacing w:val="26"/>
          <w:w w:val="10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max</w:t>
      </w:r>
      <w:r>
        <w:rPr>
          <w:rFonts w:ascii="Trebuchet MS"/>
          <w:i/>
          <w:color w:val="34586C"/>
          <w:spacing w:val="30"/>
          <w:sz w:val="17"/>
        </w:rPr>
        <w:t xml:space="preserve"> </w:t>
      </w:r>
      <w:r>
        <w:rPr>
          <w:rFonts w:ascii="Trebuchet MS"/>
          <w:i/>
          <w:color w:val="34586C"/>
          <w:w w:val="120"/>
          <w:sz w:val="17"/>
        </w:rPr>
        <w:t>is</w:t>
      </w:r>
      <w:r>
        <w:rPr>
          <w:rFonts w:ascii="Trebuchet MS"/>
          <w:i/>
          <w:color w:val="34586C"/>
          <w:spacing w:val="19"/>
          <w:w w:val="120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1</w:t>
      </w:r>
    </w:p>
    <w:p w:rsidR="00E20A29" w:rsidRDefault="00E20A29" w:rsidP="00E20A29">
      <w:pPr>
        <w:spacing w:before="19" w:line="220" w:lineRule="auto"/>
        <w:ind w:left="840" w:right="3448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DO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NOT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DO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THIS!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illustration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purposes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only.</w:t>
      </w:r>
      <w:r>
        <w:rPr>
          <w:rFonts w:ascii="Trebuchet MS"/>
          <w:i/>
          <w:color w:val="34586C"/>
          <w:spacing w:val="-48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test_scaler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MinMaxScaler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test_scaler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8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X_test_scaled_badly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test_scaler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visualize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wrongly</w:t>
      </w:r>
      <w:r>
        <w:rPr>
          <w:rFonts w:ascii="Trebuchet MS"/>
          <w:i/>
          <w:color w:val="34586C"/>
          <w:spacing w:val="3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scaled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</w:p>
    <w:p w:rsidR="00E20A29" w:rsidRDefault="00E20A29" w:rsidP="00E20A29">
      <w:pPr>
        <w:spacing w:before="22" w:line="206" w:lineRule="auto"/>
        <w:ind w:left="2200" w:right="2533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"training</w:t>
      </w:r>
      <w:r>
        <w:rPr>
          <w:rFonts w:ascii="MingLiU_HKSCS-ExtB"/>
          <w:color w:val="CC3200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2200" w:right="1853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X_test_scaled_badly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X_test_scaled_badly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-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"Improperly Scaled Data"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3"/>
        </w:rPr>
      </w:pPr>
    </w:p>
    <w:p w:rsidR="00E20A29" w:rsidRDefault="00E20A29" w:rsidP="00E20A29">
      <w:pPr>
        <w:spacing w:line="206" w:lineRule="auto"/>
        <w:ind w:left="1180" w:right="4866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ax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: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</w:t>
      </w:r>
      <w:r>
        <w:rPr>
          <w:rFonts w:ascii="MingLiU_HKSCS-ExtB"/>
          <w:color w:val="CC3200"/>
          <w:spacing w:val="-1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6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126327</wp:posOffset>
            </wp:positionV>
            <wp:extent cx="4397445" cy="1281303"/>
            <wp:effectExtent l="0" t="0" r="0" b="0"/>
            <wp:wrapTopAndBottom/>
            <wp:docPr id="14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45" cy="128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31" w:line="235" w:lineRule="auto"/>
        <w:ind w:left="499" w:right="851"/>
        <w:rPr>
          <w:i/>
          <w:sz w:val="21"/>
        </w:rPr>
      </w:pPr>
      <w:bookmarkStart w:id="29" w:name="_bookmark356"/>
      <w:bookmarkEnd w:id="29"/>
      <w:r>
        <w:rPr>
          <w:i/>
          <w:w w:val="95"/>
          <w:sz w:val="21"/>
        </w:rPr>
        <w:t>Figure 3-2. Efect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of scaling training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and test data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shown on the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left together (center)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separately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(right)</w:t>
      </w:r>
    </w:p>
    <w:p w:rsidR="00E20A29" w:rsidRDefault="00E20A29" w:rsidP="00E20A29">
      <w:pPr>
        <w:spacing w:line="235" w:lineRule="auto"/>
        <w:rPr>
          <w:sz w:val="21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9" w:line="232" w:lineRule="auto"/>
        <w:ind w:left="499" w:right="857"/>
        <w:jc w:val="both"/>
      </w:pPr>
      <w:r>
        <w:lastRenderedPageBreak/>
        <w:t>The</w:t>
      </w:r>
      <w:r>
        <w:rPr>
          <w:spacing w:val="-9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panel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unscaled</w:t>
      </w:r>
      <w:r>
        <w:rPr>
          <w:spacing w:val="-8"/>
        </w:rPr>
        <w:t xml:space="preserve"> </w:t>
      </w:r>
      <w:r>
        <w:t>two-dimensional</w:t>
      </w:r>
      <w:r>
        <w:rPr>
          <w:spacing w:val="-8"/>
        </w:rPr>
        <w:t xml:space="preserve"> </w:t>
      </w:r>
      <w:r>
        <w:t>dataset,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shown</w:t>
      </w:r>
      <w:r>
        <w:rPr>
          <w:spacing w:val="-9"/>
        </w:rPr>
        <w:t xml:space="preserve"> </w:t>
      </w:r>
      <w:r>
        <w:t>as</w:t>
      </w:r>
      <w:r>
        <w:rPr>
          <w:spacing w:val="-45"/>
        </w:rPr>
        <w:t xml:space="preserve"> </w:t>
      </w:r>
      <w:r>
        <w:t>circles and the test set shown as triangles. The second panel is the same data, but</w:t>
      </w:r>
      <w:r>
        <w:rPr>
          <w:spacing w:val="1"/>
        </w:rPr>
        <w:t xml:space="preserve"> </w:t>
      </w:r>
      <w:r>
        <w:rPr>
          <w:w w:val="95"/>
        </w:rPr>
        <w:t>scaled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MinMaxScaler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5"/>
        </w:rPr>
        <w:t>Here,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called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fit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</w:rPr>
        <w:t xml:space="preserve"> </w:t>
      </w:r>
      <w:r>
        <w:rPr>
          <w:w w:val="95"/>
        </w:rPr>
        <w:t>training</w:t>
      </w:r>
      <w:r>
        <w:rPr>
          <w:spacing w:val="43"/>
        </w:rPr>
        <w:t xml:space="preserve"> </w:t>
      </w:r>
      <w:r>
        <w:rPr>
          <w:w w:val="95"/>
        </w:rPr>
        <w:t>set,</w:t>
      </w:r>
      <w:r>
        <w:rPr>
          <w:spacing w:val="43"/>
        </w:rPr>
        <w:t xml:space="preserve"> </w:t>
      </w:r>
      <w:r>
        <w:rPr>
          <w:w w:val="95"/>
        </w:rPr>
        <w:t>and</w:t>
      </w:r>
      <w:r>
        <w:rPr>
          <w:spacing w:val="42"/>
        </w:rPr>
        <w:t xml:space="preserve"> </w:t>
      </w:r>
      <w:r>
        <w:rPr>
          <w:w w:val="95"/>
        </w:rPr>
        <w:t>then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called </w:t>
      </w:r>
      <w:r>
        <w:rPr>
          <w:rFonts w:ascii="MingLiU_HKSCS-ExtB" w:hAnsi="MingLiU_HKSCS-ExtB"/>
          <w:w w:val="95"/>
          <w:sz w:val="20"/>
        </w:rPr>
        <w:t xml:space="preserve">transform </w:t>
      </w:r>
      <w:r>
        <w:rPr>
          <w:w w:val="95"/>
        </w:rPr>
        <w:t>on the training and test sets. You can see that the dataset in the sec‐</w:t>
      </w:r>
      <w:r>
        <w:rPr>
          <w:spacing w:val="1"/>
          <w:w w:val="95"/>
        </w:rPr>
        <w:t xml:space="preserve"> </w:t>
      </w:r>
      <w:r>
        <w:t>ond</w:t>
      </w:r>
      <w:r>
        <w:rPr>
          <w:spacing w:val="-7"/>
        </w:rPr>
        <w:t xml:space="preserve"> </w:t>
      </w:r>
      <w:r>
        <w:t>panel</w:t>
      </w:r>
      <w:r>
        <w:rPr>
          <w:spacing w:val="-7"/>
        </w:rPr>
        <w:t xml:space="preserve"> </w:t>
      </w:r>
      <w:r>
        <w:t>looks</w:t>
      </w:r>
      <w:r>
        <w:rPr>
          <w:spacing w:val="-7"/>
        </w:rPr>
        <w:t xml:space="preserve"> </w:t>
      </w:r>
      <w:r>
        <w:t>identical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first;</w:t>
      </w:r>
      <w:r>
        <w:rPr>
          <w:spacing w:val="-6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ticks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axes</w:t>
      </w:r>
      <w:r>
        <w:rPr>
          <w:spacing w:val="-6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changed.</w:t>
      </w:r>
      <w:r>
        <w:rPr>
          <w:spacing w:val="-7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all</w:t>
      </w:r>
      <w:r>
        <w:rPr>
          <w:spacing w:val="-4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minimum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maximum</w:t>
      </w:r>
      <w:r>
        <w:rPr>
          <w:spacing w:val="-45"/>
        </w:rPr>
        <w:t xml:space="preserve"> </w:t>
      </w:r>
      <w:r>
        <w:t>feature</w:t>
      </w:r>
      <w:r>
        <w:rPr>
          <w:spacing w:val="-4"/>
        </w:rPr>
        <w:t xml:space="preserve"> </w:t>
      </w:r>
      <w:r>
        <w:t>values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test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triangles)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1.</w:t>
      </w:r>
    </w:p>
    <w:p w:rsidR="00E20A29" w:rsidRDefault="00E20A29" w:rsidP="00E20A29">
      <w:pPr>
        <w:pStyle w:val="BodyText"/>
        <w:spacing w:before="120" w:line="235" w:lineRule="auto"/>
        <w:ind w:left="499" w:right="857"/>
        <w:jc w:val="both"/>
      </w:pPr>
      <w:r>
        <w:t>The third panel shows what would happen if we scaled the training set and test set</w:t>
      </w:r>
      <w:r>
        <w:rPr>
          <w:spacing w:val="1"/>
        </w:rPr>
        <w:t xml:space="preserve"> </w:t>
      </w:r>
      <w:r>
        <w:t>separately.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case,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minimum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maximum</w:t>
      </w:r>
      <w:r>
        <w:rPr>
          <w:spacing w:val="-10"/>
        </w:rPr>
        <w:t xml:space="preserve"> </w:t>
      </w:r>
      <w:r>
        <w:t>feature</w:t>
      </w:r>
      <w:r>
        <w:rPr>
          <w:spacing w:val="-9"/>
        </w:rPr>
        <w:t xml:space="preserve"> </w:t>
      </w:r>
      <w:r>
        <w:t>values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both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train‐</w:t>
      </w:r>
      <w:r>
        <w:rPr>
          <w:spacing w:val="-45"/>
        </w:rPr>
        <w:t xml:space="preserve"> </w:t>
      </w:r>
      <w:r>
        <w:t>ing and the test set are 0 and 1. But now the dataset looks different. The test points</w:t>
      </w:r>
      <w:r>
        <w:rPr>
          <w:spacing w:val="1"/>
        </w:rPr>
        <w:t xml:space="preserve"> </w:t>
      </w:r>
      <w:r>
        <w:rPr>
          <w:w w:val="95"/>
        </w:rPr>
        <w:t>moved</w:t>
      </w:r>
      <w:r>
        <w:rPr>
          <w:spacing w:val="21"/>
          <w:w w:val="95"/>
        </w:rPr>
        <w:t xml:space="preserve"> </w:t>
      </w:r>
      <w:r>
        <w:rPr>
          <w:w w:val="95"/>
        </w:rPr>
        <w:t>incongruously</w:t>
      </w:r>
      <w:r>
        <w:rPr>
          <w:spacing w:val="22"/>
          <w:w w:val="95"/>
        </w:rPr>
        <w:t xml:space="preserve"> </w:t>
      </w:r>
      <w:r>
        <w:rPr>
          <w:w w:val="95"/>
        </w:rPr>
        <w:t>to</w:t>
      </w:r>
      <w:r>
        <w:rPr>
          <w:spacing w:val="22"/>
          <w:w w:val="95"/>
        </w:rPr>
        <w:t xml:space="preserve"> </w:t>
      </w:r>
      <w:r>
        <w:rPr>
          <w:w w:val="95"/>
        </w:rPr>
        <w:t>the</w:t>
      </w:r>
      <w:r>
        <w:rPr>
          <w:spacing w:val="22"/>
          <w:w w:val="95"/>
        </w:rPr>
        <w:t xml:space="preserve"> </w:t>
      </w:r>
      <w:r>
        <w:rPr>
          <w:w w:val="95"/>
        </w:rPr>
        <w:t>training</w:t>
      </w:r>
      <w:r>
        <w:rPr>
          <w:spacing w:val="22"/>
          <w:w w:val="95"/>
        </w:rPr>
        <w:t xml:space="preserve"> </w:t>
      </w:r>
      <w:r>
        <w:rPr>
          <w:w w:val="95"/>
        </w:rPr>
        <w:t>set,</w:t>
      </w:r>
      <w:r>
        <w:rPr>
          <w:spacing w:val="22"/>
          <w:w w:val="95"/>
        </w:rPr>
        <w:t xml:space="preserve"> </w:t>
      </w:r>
      <w:r>
        <w:rPr>
          <w:w w:val="95"/>
        </w:rPr>
        <w:t>as</w:t>
      </w:r>
      <w:r>
        <w:rPr>
          <w:spacing w:val="22"/>
          <w:w w:val="95"/>
        </w:rPr>
        <w:t xml:space="preserve"> </w:t>
      </w:r>
      <w:r>
        <w:rPr>
          <w:w w:val="95"/>
        </w:rPr>
        <w:t>they</w:t>
      </w:r>
      <w:r>
        <w:rPr>
          <w:spacing w:val="22"/>
          <w:w w:val="95"/>
        </w:rPr>
        <w:t xml:space="preserve"> </w:t>
      </w:r>
      <w:r>
        <w:rPr>
          <w:w w:val="95"/>
        </w:rPr>
        <w:t>were</w:t>
      </w:r>
      <w:r>
        <w:rPr>
          <w:spacing w:val="22"/>
          <w:w w:val="95"/>
        </w:rPr>
        <w:t xml:space="preserve"> </w:t>
      </w:r>
      <w:r>
        <w:rPr>
          <w:w w:val="95"/>
        </w:rPr>
        <w:t>scaled</w:t>
      </w:r>
      <w:r>
        <w:rPr>
          <w:spacing w:val="22"/>
          <w:w w:val="95"/>
        </w:rPr>
        <w:t xml:space="preserve"> </w:t>
      </w:r>
      <w:r>
        <w:rPr>
          <w:w w:val="95"/>
        </w:rPr>
        <w:t>differently.</w:t>
      </w:r>
      <w:r>
        <w:rPr>
          <w:spacing w:val="22"/>
          <w:w w:val="95"/>
        </w:rPr>
        <w:t xml:space="preserve"> </w:t>
      </w:r>
      <w:r>
        <w:rPr>
          <w:w w:val="95"/>
        </w:rPr>
        <w:t>We</w:t>
      </w:r>
      <w:r>
        <w:rPr>
          <w:spacing w:val="22"/>
          <w:w w:val="95"/>
        </w:rPr>
        <w:t xml:space="preserve"> </w:t>
      </w:r>
      <w:r>
        <w:rPr>
          <w:w w:val="95"/>
        </w:rPr>
        <w:t>changed</w:t>
      </w:r>
      <w:r>
        <w:rPr>
          <w:spacing w:val="-43"/>
          <w:w w:val="95"/>
        </w:rPr>
        <w:t xml:space="preserve"> </w:t>
      </w:r>
      <w:r>
        <w:t>the arrangement of the data in an arbitrary way. Clearly this is not what we want to</w:t>
      </w:r>
      <w:r>
        <w:rPr>
          <w:spacing w:val="1"/>
        </w:rPr>
        <w:t xml:space="preserve"> </w:t>
      </w:r>
      <w:r>
        <w:t>do.</w:t>
      </w:r>
    </w:p>
    <w:p w:rsidR="00E20A29" w:rsidRDefault="00E20A29" w:rsidP="00E20A29">
      <w:pPr>
        <w:pStyle w:val="BodyText"/>
        <w:spacing w:before="127" w:line="232" w:lineRule="auto"/>
        <w:ind w:left="499" w:right="857" w:hanging="1"/>
        <w:jc w:val="both"/>
      </w:pPr>
      <w:r>
        <w:t>As</w:t>
      </w:r>
      <w:r>
        <w:rPr>
          <w:spacing w:val="-4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think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this,</w:t>
      </w:r>
      <w:r>
        <w:rPr>
          <w:spacing w:val="-3"/>
        </w:rPr>
        <w:t xml:space="preserve"> </w:t>
      </w:r>
      <w:r>
        <w:t>imagine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test</w:t>
      </w:r>
      <w:r>
        <w:rPr>
          <w:spacing w:val="-3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point.</w:t>
      </w:r>
      <w:r>
        <w:rPr>
          <w:spacing w:val="-3"/>
        </w:rPr>
        <w:t xml:space="preserve"> </w:t>
      </w:r>
      <w:r>
        <w:t>There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</w:t>
      </w:r>
      <w:r>
        <w:rPr>
          <w:spacing w:val="-45"/>
        </w:rPr>
        <w:t xml:space="preserve"> </w:t>
      </w:r>
      <w:r>
        <w:t>way to scale a single point correctly, to fulfill the minimum and maximum require‐</w:t>
      </w:r>
      <w:r>
        <w:rPr>
          <w:spacing w:val="1"/>
        </w:rPr>
        <w:t xml:space="preserve"> </w:t>
      </w:r>
      <w:r>
        <w:t xml:space="preserve">ments of the </w:t>
      </w:r>
      <w:r>
        <w:rPr>
          <w:rFonts w:ascii="MingLiU_HKSCS-ExtB" w:hAnsi="MingLiU_HKSCS-ExtB"/>
          <w:sz w:val="20"/>
        </w:rPr>
        <w:t>MinMaxScaler</w:t>
      </w:r>
      <w:r>
        <w:t>. But the size of your test set should not change your</w:t>
      </w:r>
      <w:r>
        <w:rPr>
          <w:spacing w:val="1"/>
        </w:rPr>
        <w:t xml:space="preserve"> </w:t>
      </w:r>
      <w:r>
        <w:t>processing.</w:t>
      </w:r>
    </w:p>
    <w:p w:rsidR="00E20A29" w:rsidRDefault="00E20A29" w:rsidP="00E20A29">
      <w:pPr>
        <w:pStyle w:val="BodyText"/>
        <w:rPr>
          <w:sz w:val="15"/>
        </w:rPr>
      </w:pPr>
      <w:r w:rsidRPr="00B56CB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2.1pt;margin-top:11.3pt;width:359.75pt;height:206pt;z-index:-251631616;mso-wrap-distance-left:0;mso-wrap-distance-right:0;mso-position-horizontal-relative:page" filled="f" strokecolor="#d01f2d" strokeweight=".25pt">
            <v:textbox inset="0,0,0,0">
              <w:txbxContent>
                <w:p w:rsidR="00E20A29" w:rsidRDefault="00E20A29" w:rsidP="00E20A29">
                  <w:pPr>
                    <w:spacing w:before="136"/>
                    <w:ind w:left="1860"/>
                    <w:rPr>
                      <w:rFonts w:ascii="Trebuchet MS"/>
                      <w:b/>
                      <w:sz w:val="30"/>
                    </w:rPr>
                  </w:pPr>
                  <w:r>
                    <w:rPr>
                      <w:rFonts w:ascii="Trebuchet MS"/>
                      <w:b/>
                      <w:w w:val="70"/>
                      <w:sz w:val="30"/>
                    </w:rPr>
                    <w:t>Shortcuts</w:t>
                  </w:r>
                  <w:r>
                    <w:rPr>
                      <w:rFonts w:ascii="Trebuchet MS"/>
                      <w:b/>
                      <w:spacing w:val="-14"/>
                      <w:w w:val="7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w w:val="70"/>
                      <w:sz w:val="30"/>
                    </w:rPr>
                    <w:t>and</w:t>
                  </w:r>
                  <w:r>
                    <w:rPr>
                      <w:rFonts w:ascii="Trebuchet MS"/>
                      <w:b/>
                      <w:spacing w:val="-14"/>
                      <w:w w:val="7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w w:val="70"/>
                      <w:sz w:val="30"/>
                    </w:rPr>
                    <w:t>Efficient</w:t>
                  </w:r>
                  <w:r>
                    <w:rPr>
                      <w:rFonts w:ascii="Trebuchet MS"/>
                      <w:b/>
                      <w:spacing w:val="-13"/>
                      <w:w w:val="70"/>
                      <w:sz w:val="30"/>
                    </w:rPr>
                    <w:t xml:space="preserve"> </w:t>
                  </w:r>
                  <w:r>
                    <w:rPr>
                      <w:rFonts w:ascii="Trebuchet MS"/>
                      <w:b/>
                      <w:w w:val="70"/>
                      <w:sz w:val="30"/>
                    </w:rPr>
                    <w:t>Alternatives</w:t>
                  </w:r>
                </w:p>
                <w:p w:rsidR="00E20A29" w:rsidRDefault="00E20A29" w:rsidP="00E20A29">
                  <w:pPr>
                    <w:spacing w:before="94" w:line="230" w:lineRule="auto"/>
                    <w:ind w:left="159" w:right="158"/>
                    <w:jc w:val="both"/>
                    <w:rPr>
                      <w:sz w:val="20"/>
                    </w:rPr>
                  </w:pPr>
                  <w:bookmarkStart w:id="30" w:name="_bookmark357"/>
                  <w:bookmarkEnd w:id="30"/>
                  <w:r>
                    <w:rPr>
                      <w:w w:val="95"/>
                      <w:sz w:val="20"/>
                    </w:rPr>
                    <w:t xml:space="preserve">Often, you want to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 xml:space="preserve">fit </w:t>
                  </w:r>
                  <w:r>
                    <w:rPr>
                      <w:w w:val="95"/>
                      <w:sz w:val="20"/>
                    </w:rPr>
                    <w:t xml:space="preserve">a model on some dataset, and then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 xml:space="preserve">transform </w:t>
                  </w:r>
                  <w:r>
                    <w:rPr>
                      <w:w w:val="95"/>
                      <w:sz w:val="20"/>
                    </w:rPr>
                    <w:t>it. This is a very</w:t>
                  </w:r>
                  <w:r>
                    <w:rPr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common task, which can often be computed more efficiently than by simply calling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 xml:space="preserve">fit </w:t>
                  </w:r>
                  <w:r>
                    <w:rPr>
                      <w:w w:val="95"/>
                      <w:sz w:val="20"/>
                    </w:rPr>
                    <w:t xml:space="preserve">and then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>transform</w:t>
                  </w:r>
                  <w:r>
                    <w:rPr>
                      <w:w w:val="95"/>
                      <w:sz w:val="20"/>
                    </w:rPr>
                    <w:t xml:space="preserve">. For this use case, all models that have a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 xml:space="preserve">transform </w:t>
                  </w:r>
                  <w:r>
                    <w:rPr>
                      <w:w w:val="95"/>
                      <w:sz w:val="20"/>
                    </w:rPr>
                    <w:t>method</w:t>
                  </w:r>
                  <w:r>
                    <w:rPr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also</w:t>
                  </w:r>
                  <w:r>
                    <w:rPr>
                      <w:spacing w:val="11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have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a</w:t>
                  </w:r>
                  <w:r>
                    <w:rPr>
                      <w:spacing w:val="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>fit_transform</w:t>
                  </w:r>
                  <w:r>
                    <w:rPr>
                      <w:rFonts w:ascii="MingLiU_HKSCS-ExtB"/>
                      <w:spacing w:val="-36"/>
                      <w:w w:val="95"/>
                      <w:sz w:val="19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method.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Here</w:t>
                  </w:r>
                  <w:r>
                    <w:rPr>
                      <w:spacing w:val="11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is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an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example</w:t>
                  </w:r>
                  <w:r>
                    <w:rPr>
                      <w:spacing w:val="11"/>
                      <w:w w:val="95"/>
                      <w:sz w:val="20"/>
                    </w:rPr>
                    <w:t xml:space="preserve"> </w:t>
                  </w:r>
                  <w:r>
                    <w:rPr>
                      <w:w w:val="95"/>
                      <w:sz w:val="20"/>
                    </w:rPr>
                    <w:t>using</w:t>
                  </w:r>
                  <w:r>
                    <w:rPr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>StandardScaler</w:t>
                  </w:r>
                  <w:r>
                    <w:rPr>
                      <w:w w:val="95"/>
                      <w:sz w:val="20"/>
                    </w:rPr>
                    <w:t>:</w:t>
                  </w:r>
                </w:p>
                <w:p w:rsidR="00E20A29" w:rsidRDefault="00E20A29" w:rsidP="00E20A29">
                  <w:pPr>
                    <w:spacing w:before="118"/>
                    <w:ind w:left="159"/>
                    <w:rPr>
                      <w:rFonts w:ascii="Trebuchet MS"/>
                      <w:b/>
                      <w:sz w:val="20"/>
                    </w:rPr>
                  </w:pPr>
                  <w:r>
                    <w:rPr>
                      <w:rFonts w:ascii="Trebuchet MS"/>
                      <w:b/>
                      <w:w w:val="115"/>
                      <w:sz w:val="20"/>
                    </w:rPr>
                    <w:t>In[9]:</w:t>
                  </w:r>
                </w:p>
                <w:p w:rsidR="00E20A29" w:rsidRDefault="00E20A29" w:rsidP="00E20A29">
                  <w:pPr>
                    <w:spacing w:before="141" w:line="206" w:lineRule="auto"/>
                    <w:ind w:left="499" w:right="2605"/>
                    <w:rPr>
                      <w:rFonts w:ascii="MingLiU_HKSCS-ExtB"/>
                      <w:sz w:val="17"/>
                    </w:rPr>
                  </w:pPr>
                  <w:r>
                    <w:rPr>
                      <w:rFonts w:ascii="Trebuchet MS"/>
                      <w:b/>
                      <w:color w:val="006598"/>
                      <w:sz w:val="17"/>
                    </w:rPr>
                    <w:t>from</w:t>
                  </w:r>
                  <w:r>
                    <w:rPr>
                      <w:rFonts w:ascii="Trebuchet MS"/>
                      <w:b/>
                      <w:color w:val="006598"/>
                      <w:spacing w:val="22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CCFF"/>
                      <w:sz w:val="17"/>
                    </w:rPr>
                    <w:t>sklearn.preprocessing</w:t>
                  </w:r>
                  <w:r>
                    <w:rPr>
                      <w:rFonts w:ascii="Trebuchet MS"/>
                      <w:b/>
                      <w:color w:val="00CCFF"/>
                      <w:spacing w:val="22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6598"/>
                      <w:sz w:val="17"/>
                    </w:rPr>
                    <w:t>import</w:t>
                  </w:r>
                  <w:r>
                    <w:rPr>
                      <w:rFonts w:ascii="Trebuchet MS"/>
                      <w:b/>
                      <w:color w:val="006598"/>
                      <w:spacing w:val="23"/>
                      <w:sz w:val="17"/>
                    </w:rPr>
                    <w:t xml:space="preserve"> 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StandardScaler</w:t>
                  </w:r>
                  <w:r>
                    <w:rPr>
                      <w:rFonts w:ascii="MingLiU_HKSCS-ExtB"/>
                      <w:color w:val="000087"/>
                      <w:spacing w:val="-82"/>
                      <w:sz w:val="17"/>
                    </w:rPr>
                    <w:t xml:space="preserve"> 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 xml:space="preserve">scaler </w:t>
                  </w:r>
                  <w:r>
                    <w:rPr>
                      <w:rFonts w:ascii="MingLiU_HKSCS-ExtB"/>
                      <w:color w:val="545454"/>
                      <w:sz w:val="17"/>
                    </w:rPr>
                    <w:t xml:space="preserve">= 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StandardScaler</w:t>
                  </w:r>
                  <w:r>
                    <w:rPr>
                      <w:rFonts w:ascii="MingLiU_HKSCS-ExtB"/>
                      <w:sz w:val="17"/>
                    </w:rPr>
                    <w:t>()</w:t>
                  </w:r>
                </w:p>
                <w:p w:rsidR="00E20A29" w:rsidRDefault="00E20A29" w:rsidP="00E20A29">
                  <w:pPr>
                    <w:spacing w:line="181" w:lineRule="exact"/>
                    <w:ind w:left="500"/>
                    <w:rPr>
                      <w:rFonts w:ascii="Trebuchet MS"/>
                      <w:i/>
                      <w:sz w:val="17"/>
                    </w:rPr>
                  </w:pP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#</w:t>
                  </w:r>
                  <w:r>
                    <w:rPr>
                      <w:rFonts w:ascii="Trebuchet MS"/>
                      <w:i/>
                      <w:color w:val="34586C"/>
                      <w:spacing w:val="25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calling</w:t>
                  </w:r>
                  <w:r>
                    <w:rPr>
                      <w:rFonts w:ascii="Trebuchet MS"/>
                      <w:i/>
                      <w:color w:val="34586C"/>
                      <w:spacing w:val="26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fit</w:t>
                  </w:r>
                  <w:r>
                    <w:rPr>
                      <w:rFonts w:ascii="Trebuchet MS"/>
                      <w:i/>
                      <w:color w:val="34586C"/>
                      <w:spacing w:val="25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and</w:t>
                  </w:r>
                  <w:r>
                    <w:rPr>
                      <w:rFonts w:ascii="Trebuchet MS"/>
                      <w:i/>
                      <w:color w:val="34586C"/>
                      <w:spacing w:val="26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transform</w:t>
                  </w:r>
                  <w:r>
                    <w:rPr>
                      <w:rFonts w:ascii="Trebuchet MS"/>
                      <w:i/>
                      <w:color w:val="34586C"/>
                      <w:spacing w:val="25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in</w:t>
                  </w:r>
                  <w:r>
                    <w:rPr>
                      <w:rFonts w:ascii="Trebuchet MS"/>
                      <w:i/>
                      <w:color w:val="34586C"/>
                      <w:spacing w:val="26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sequence</w:t>
                  </w:r>
                  <w:r>
                    <w:rPr>
                      <w:rFonts w:ascii="Trebuchet MS"/>
                      <w:i/>
                      <w:color w:val="34586C"/>
                      <w:spacing w:val="26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(using</w:t>
                  </w:r>
                  <w:r>
                    <w:rPr>
                      <w:rFonts w:ascii="Trebuchet MS"/>
                      <w:i/>
                      <w:color w:val="34586C"/>
                      <w:spacing w:val="25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method</w:t>
                  </w:r>
                  <w:r>
                    <w:rPr>
                      <w:rFonts w:ascii="Trebuchet MS"/>
                      <w:i/>
                      <w:color w:val="34586C"/>
                      <w:spacing w:val="26"/>
                      <w:w w:val="105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w w:val="105"/>
                      <w:sz w:val="17"/>
                    </w:rPr>
                    <w:t>chaining)</w:t>
                  </w:r>
                </w:p>
                <w:p w:rsidR="00E20A29" w:rsidRDefault="00E20A29" w:rsidP="00E20A29">
                  <w:pPr>
                    <w:spacing w:line="224" w:lineRule="exact"/>
                    <w:ind w:left="500"/>
                    <w:rPr>
                      <w:rFonts w:ascii="MingLiU_HKSCS-ExtB"/>
                      <w:sz w:val="17"/>
                    </w:rPr>
                  </w:pPr>
                  <w:r>
                    <w:rPr>
                      <w:rFonts w:ascii="MingLiU_HKSCS-ExtB"/>
                      <w:color w:val="000087"/>
                      <w:sz w:val="17"/>
                    </w:rPr>
                    <w:t xml:space="preserve">X_scaled </w:t>
                  </w:r>
                  <w:r>
                    <w:rPr>
                      <w:rFonts w:ascii="MingLiU_HKSCS-ExtB"/>
                      <w:color w:val="545454"/>
                      <w:sz w:val="17"/>
                    </w:rPr>
                    <w:t xml:space="preserve">= 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scaler</w:t>
                  </w:r>
                  <w:r>
                    <w:rPr>
                      <w:rFonts w:ascii="MingLiU_HKSCS-ExtB"/>
                      <w:color w:val="545454"/>
                      <w:sz w:val="17"/>
                    </w:rPr>
                    <w:t>.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fit</w:t>
                  </w:r>
                  <w:r>
                    <w:rPr>
                      <w:rFonts w:ascii="MingLiU_HKSCS-ExtB"/>
                      <w:sz w:val="17"/>
                    </w:rPr>
                    <w:t>(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X</w:t>
                  </w:r>
                  <w:r>
                    <w:rPr>
                      <w:rFonts w:ascii="MingLiU_HKSCS-ExtB"/>
                      <w:sz w:val="17"/>
                    </w:rPr>
                    <w:t>)</w:t>
                  </w:r>
                  <w:r>
                    <w:rPr>
                      <w:rFonts w:ascii="MingLiU_HKSCS-ExtB"/>
                      <w:color w:val="545454"/>
                      <w:sz w:val="17"/>
                    </w:rPr>
                    <w:t>.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transform</w:t>
                  </w:r>
                  <w:r>
                    <w:rPr>
                      <w:rFonts w:ascii="MingLiU_HKSCS-ExtB"/>
                      <w:sz w:val="17"/>
                    </w:rPr>
                    <w:t>(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X</w:t>
                  </w:r>
                  <w:r>
                    <w:rPr>
                      <w:rFonts w:ascii="MingLiU_HKSCS-ExtB"/>
                      <w:sz w:val="17"/>
                    </w:rPr>
                    <w:t>)</w:t>
                  </w:r>
                </w:p>
                <w:p w:rsidR="00E20A29" w:rsidRDefault="00E20A29" w:rsidP="00E20A29">
                  <w:pPr>
                    <w:spacing w:line="184" w:lineRule="exact"/>
                    <w:ind w:left="500"/>
                    <w:rPr>
                      <w:rFonts w:ascii="Trebuchet MS"/>
                      <w:i/>
                      <w:sz w:val="17"/>
                    </w:rPr>
                  </w:pP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#</w:t>
                  </w:r>
                  <w:r>
                    <w:rPr>
                      <w:rFonts w:ascii="Trebuchet MS"/>
                      <w:i/>
                      <w:color w:val="34586C"/>
                      <w:spacing w:val="38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same</w:t>
                  </w:r>
                  <w:r>
                    <w:rPr>
                      <w:rFonts w:ascii="Trebuchet MS"/>
                      <w:i/>
                      <w:color w:val="34586C"/>
                      <w:spacing w:val="38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result,</w:t>
                  </w:r>
                  <w:r>
                    <w:rPr>
                      <w:rFonts w:ascii="Trebuchet MS"/>
                      <w:i/>
                      <w:color w:val="34586C"/>
                      <w:spacing w:val="38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but</w:t>
                  </w:r>
                  <w:r>
                    <w:rPr>
                      <w:rFonts w:ascii="Trebuchet MS"/>
                      <w:i/>
                      <w:color w:val="34586C"/>
                      <w:spacing w:val="38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more</w:t>
                  </w:r>
                  <w:r>
                    <w:rPr>
                      <w:rFonts w:ascii="Trebuchet MS"/>
                      <w:i/>
                      <w:color w:val="34586C"/>
                      <w:spacing w:val="38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efficient</w:t>
                  </w:r>
                  <w:r>
                    <w:rPr>
                      <w:rFonts w:ascii="Trebuchet MS"/>
                      <w:i/>
                      <w:color w:val="34586C"/>
                      <w:spacing w:val="38"/>
                      <w:sz w:val="17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34586C"/>
                      <w:sz w:val="17"/>
                    </w:rPr>
                    <w:t>computation</w:t>
                  </w:r>
                </w:p>
                <w:p w:rsidR="00E20A29" w:rsidRDefault="00E20A29" w:rsidP="00E20A29">
                  <w:pPr>
                    <w:spacing w:line="236" w:lineRule="exact"/>
                    <w:ind w:left="500"/>
                    <w:rPr>
                      <w:rFonts w:ascii="MingLiU_HKSCS-ExtB"/>
                      <w:sz w:val="17"/>
                    </w:rPr>
                  </w:pPr>
                  <w:r>
                    <w:rPr>
                      <w:rFonts w:ascii="MingLiU_HKSCS-ExtB"/>
                      <w:color w:val="000087"/>
                      <w:sz w:val="17"/>
                    </w:rPr>
                    <w:t xml:space="preserve">X_scaled_d </w:t>
                  </w:r>
                  <w:r>
                    <w:rPr>
                      <w:rFonts w:ascii="MingLiU_HKSCS-ExtB"/>
                      <w:color w:val="545454"/>
                      <w:sz w:val="17"/>
                    </w:rPr>
                    <w:t xml:space="preserve">= 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scaler</w:t>
                  </w:r>
                  <w:r>
                    <w:rPr>
                      <w:rFonts w:ascii="MingLiU_HKSCS-ExtB"/>
                      <w:color w:val="545454"/>
                      <w:sz w:val="17"/>
                    </w:rPr>
                    <w:t>.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fit_transform</w:t>
                  </w:r>
                  <w:r>
                    <w:rPr>
                      <w:rFonts w:ascii="MingLiU_HKSCS-ExtB"/>
                      <w:sz w:val="17"/>
                    </w:rPr>
                    <w:t>(</w:t>
                  </w:r>
                  <w:r>
                    <w:rPr>
                      <w:rFonts w:ascii="MingLiU_HKSCS-ExtB"/>
                      <w:color w:val="000087"/>
                      <w:sz w:val="17"/>
                    </w:rPr>
                    <w:t>X</w:t>
                  </w:r>
                  <w:r>
                    <w:rPr>
                      <w:rFonts w:ascii="MingLiU_HKSCS-ExtB"/>
                      <w:sz w:val="17"/>
                    </w:rPr>
                    <w:t>)</w:t>
                  </w:r>
                </w:p>
                <w:p w:rsidR="00E20A29" w:rsidRDefault="00E20A29" w:rsidP="00E20A29">
                  <w:pPr>
                    <w:spacing w:before="103" w:line="216" w:lineRule="auto"/>
                    <w:ind w:left="160" w:right="157"/>
                    <w:jc w:val="both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 xml:space="preserve">While </w:t>
                  </w:r>
                  <w:r>
                    <w:rPr>
                      <w:rFonts w:ascii="MingLiU_HKSCS-ExtB"/>
                      <w:w w:val="95"/>
                      <w:sz w:val="19"/>
                    </w:rPr>
                    <w:t xml:space="preserve">fit_transform </w:t>
                  </w:r>
                  <w:r>
                    <w:rPr>
                      <w:w w:val="95"/>
                      <w:sz w:val="20"/>
                    </w:rPr>
                    <w:t>is not necessarily more efficient for all models, it is still good</w:t>
                  </w:r>
                  <w:r>
                    <w:rPr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practice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use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this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method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when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trying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to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transform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the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training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set.</w:t>
                  </w:r>
                </w:p>
              </w:txbxContent>
            </v:textbox>
            <w10:wrap type="topAndBottom" anchorx="page"/>
          </v:shape>
        </w:pict>
      </w:r>
    </w:p>
    <w:p w:rsidR="00E20A29" w:rsidRDefault="00E20A29" w:rsidP="00E20A29">
      <w:pPr>
        <w:pStyle w:val="BodyText"/>
        <w:spacing w:before="1"/>
        <w:rPr>
          <w:sz w:val="8"/>
        </w:rPr>
      </w:pPr>
    </w:p>
    <w:p w:rsidR="00E20A29" w:rsidRDefault="00E20A29" w:rsidP="00E20A29">
      <w:pPr>
        <w:pStyle w:val="Heading3"/>
        <w:spacing w:before="46"/>
        <w:ind w:left="499"/>
      </w:pPr>
      <w:bookmarkStart w:id="31" w:name="The_Effect_of_Preprocessing_on_Supervise"/>
      <w:bookmarkStart w:id="32" w:name="_bookmark358"/>
      <w:bookmarkEnd w:id="31"/>
      <w:bookmarkEnd w:id="32"/>
      <w:r>
        <w:rPr>
          <w:w w:val="70"/>
        </w:rPr>
        <w:t>The</w:t>
      </w:r>
      <w:r>
        <w:rPr>
          <w:spacing w:val="1"/>
          <w:w w:val="70"/>
        </w:rPr>
        <w:t xml:space="preserve"> </w:t>
      </w:r>
      <w:r>
        <w:rPr>
          <w:w w:val="70"/>
        </w:rPr>
        <w:t>Effect</w:t>
      </w:r>
      <w:r>
        <w:rPr>
          <w:spacing w:val="2"/>
          <w:w w:val="70"/>
        </w:rPr>
        <w:t xml:space="preserve"> </w:t>
      </w:r>
      <w:r>
        <w:rPr>
          <w:w w:val="70"/>
        </w:rPr>
        <w:t>of</w:t>
      </w:r>
      <w:r>
        <w:rPr>
          <w:spacing w:val="2"/>
          <w:w w:val="70"/>
        </w:rPr>
        <w:t xml:space="preserve"> </w:t>
      </w:r>
      <w:r>
        <w:rPr>
          <w:w w:val="70"/>
        </w:rPr>
        <w:t>Preprocessing</w:t>
      </w:r>
      <w:r>
        <w:rPr>
          <w:spacing w:val="2"/>
          <w:w w:val="70"/>
        </w:rPr>
        <w:t xml:space="preserve"> </w:t>
      </w:r>
      <w:r>
        <w:rPr>
          <w:w w:val="70"/>
        </w:rPr>
        <w:t>on</w:t>
      </w:r>
      <w:r>
        <w:rPr>
          <w:spacing w:val="2"/>
          <w:w w:val="70"/>
        </w:rPr>
        <w:t xml:space="preserve"> </w:t>
      </w:r>
      <w:r>
        <w:rPr>
          <w:w w:val="70"/>
        </w:rPr>
        <w:t>Supervised</w:t>
      </w:r>
      <w:r>
        <w:rPr>
          <w:spacing w:val="2"/>
          <w:w w:val="70"/>
        </w:rPr>
        <w:t xml:space="preserve"> </w:t>
      </w:r>
      <w:r>
        <w:rPr>
          <w:w w:val="70"/>
        </w:rPr>
        <w:t>Learning</w:t>
      </w:r>
    </w:p>
    <w:p w:rsidR="00E20A29" w:rsidRDefault="00E20A29" w:rsidP="00E20A29">
      <w:pPr>
        <w:pStyle w:val="BodyText"/>
        <w:spacing w:before="119" w:line="225" w:lineRule="auto"/>
        <w:ind w:left="500" w:right="857" w:hanging="1"/>
        <w:jc w:val="both"/>
      </w:pPr>
      <w:bookmarkStart w:id="33" w:name="_bookmark359"/>
      <w:bookmarkEnd w:id="33"/>
      <w:r>
        <w:rPr>
          <w:w w:val="95"/>
        </w:rPr>
        <w:t>Now</w:t>
      </w:r>
      <w:r>
        <w:rPr>
          <w:spacing w:val="17"/>
          <w:w w:val="95"/>
        </w:rPr>
        <w:t xml:space="preserve"> </w:t>
      </w:r>
      <w:r>
        <w:rPr>
          <w:w w:val="95"/>
        </w:rPr>
        <w:t>let’s</w:t>
      </w:r>
      <w:r>
        <w:rPr>
          <w:spacing w:val="18"/>
          <w:w w:val="95"/>
        </w:rPr>
        <w:t xml:space="preserve"> </w:t>
      </w:r>
      <w:r>
        <w:rPr>
          <w:w w:val="95"/>
        </w:rPr>
        <w:t>go</w:t>
      </w:r>
      <w:r>
        <w:rPr>
          <w:spacing w:val="18"/>
          <w:w w:val="95"/>
        </w:rPr>
        <w:t xml:space="preserve"> </w:t>
      </w:r>
      <w:r>
        <w:rPr>
          <w:w w:val="95"/>
        </w:rPr>
        <w:t>back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cancer</w:t>
      </w:r>
      <w:r>
        <w:rPr>
          <w:rFonts w:ascii="MingLiU_HKSCS-ExtB" w:hAnsi="MingLiU_HKSCS-ExtB"/>
          <w:spacing w:val="-32"/>
          <w:w w:val="95"/>
          <w:sz w:val="20"/>
        </w:rPr>
        <w:t xml:space="preserve"> </w:t>
      </w:r>
      <w:r>
        <w:rPr>
          <w:w w:val="95"/>
        </w:rPr>
        <w:t>dataset</w:t>
      </w:r>
      <w:r>
        <w:rPr>
          <w:spacing w:val="18"/>
          <w:w w:val="95"/>
        </w:rPr>
        <w:t xml:space="preserve"> </w:t>
      </w:r>
      <w:r>
        <w:rPr>
          <w:w w:val="95"/>
        </w:rPr>
        <w:t>and</w:t>
      </w:r>
      <w:r>
        <w:rPr>
          <w:spacing w:val="18"/>
          <w:w w:val="95"/>
        </w:rPr>
        <w:t xml:space="preserve"> </w:t>
      </w:r>
      <w:r>
        <w:rPr>
          <w:w w:val="95"/>
        </w:rPr>
        <w:t>see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w w:val="95"/>
        </w:rPr>
        <w:t>effect</w:t>
      </w:r>
      <w:r>
        <w:rPr>
          <w:spacing w:val="17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using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MinMaxScaler</w:t>
      </w:r>
      <w:r>
        <w:rPr>
          <w:rFonts w:ascii="MingLiU_HKSCS-ExtB" w:hAnsi="MingLiU_HKSCS-ExtB"/>
          <w:spacing w:val="-93"/>
          <w:w w:val="95"/>
          <w:sz w:val="20"/>
        </w:rPr>
        <w:t xml:space="preserve"> </w:t>
      </w:r>
      <w:r>
        <w:t xml:space="preserve">on learning the SVC (this is a different way of doing the same scaling we did in </w:t>
      </w:r>
      <w:hyperlink w:anchor="_bookmark96" w:history="1">
        <w:r>
          <w:rPr>
            <w:color w:val="980000"/>
          </w:rPr>
          <w:t>Chap‐</w:t>
        </w:r>
      </w:hyperlink>
      <w:r>
        <w:rPr>
          <w:color w:val="980000"/>
          <w:spacing w:val="-45"/>
        </w:rPr>
        <w:t xml:space="preserve"> </w:t>
      </w:r>
      <w:hyperlink w:anchor="_bookmark96" w:history="1">
        <w:r>
          <w:rPr>
            <w:color w:val="980000"/>
          </w:rPr>
          <w:t>ter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2</w:t>
        </w:r>
      </w:hyperlink>
      <w:r>
        <w:t>).</w:t>
      </w:r>
      <w:r>
        <w:rPr>
          <w:spacing w:val="-2"/>
        </w:rPr>
        <w:t xml:space="preserve"> </w:t>
      </w:r>
      <w:r>
        <w:t>First,</w:t>
      </w:r>
      <w:r>
        <w:rPr>
          <w:spacing w:val="-2"/>
        </w:rPr>
        <w:t xml:space="preserve"> </w:t>
      </w:r>
      <w:r>
        <w:t>let’s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SVC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original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again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comparison:</w:t>
      </w:r>
    </w:p>
    <w:p w:rsidR="00E20A29" w:rsidRDefault="00E20A29" w:rsidP="00E20A29">
      <w:pPr>
        <w:spacing w:line="22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In[10]: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sklearn.svm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SVC</w:t>
      </w:r>
    </w:p>
    <w:p w:rsidR="00E20A29" w:rsidRDefault="00E20A29" w:rsidP="00E20A29">
      <w:pPr>
        <w:pStyle w:val="BodyText"/>
        <w:spacing w:before="3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21" w:lineRule="exact"/>
        <w:ind w:left="52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svm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SVC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Out[10]: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Test set accuracy: 0.63</w:t>
      </w:r>
    </w:p>
    <w:p w:rsidR="00E20A29" w:rsidRDefault="00E20A29" w:rsidP="00E20A29">
      <w:pPr>
        <w:spacing w:before="84"/>
        <w:ind w:left="500"/>
        <w:jc w:val="both"/>
        <w:rPr>
          <w:sz w:val="21"/>
        </w:rPr>
      </w:pPr>
      <w:bookmarkStart w:id="34" w:name="_bookmark360"/>
      <w:bookmarkEnd w:id="34"/>
      <w:r>
        <w:rPr>
          <w:w w:val="95"/>
          <w:sz w:val="21"/>
        </w:rPr>
        <w:t>Now,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let’s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scale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data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using</w:t>
      </w:r>
      <w:r>
        <w:rPr>
          <w:spacing w:val="9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MinMaxScaler</w:t>
      </w:r>
      <w:r>
        <w:rPr>
          <w:rFonts w:ascii="MingLiU_HKSCS-ExtB" w:hAnsi="MingLiU_HKSCS-ExtB"/>
          <w:spacing w:val="-40"/>
          <w:w w:val="95"/>
          <w:sz w:val="20"/>
        </w:rPr>
        <w:t xml:space="preserve"> </w:t>
      </w:r>
      <w:r>
        <w:rPr>
          <w:w w:val="95"/>
          <w:sz w:val="21"/>
        </w:rPr>
        <w:t>before</w:t>
      </w:r>
      <w:r>
        <w:rPr>
          <w:spacing w:val="9"/>
          <w:w w:val="95"/>
          <w:sz w:val="21"/>
        </w:rPr>
        <w:t xml:space="preserve"> </w:t>
      </w:r>
      <w:r>
        <w:rPr>
          <w:w w:val="95"/>
          <w:sz w:val="21"/>
        </w:rPr>
        <w:t>fitting</w:t>
      </w:r>
      <w:r>
        <w:rPr>
          <w:spacing w:val="10"/>
          <w:w w:val="95"/>
          <w:sz w:val="21"/>
        </w:rPr>
        <w:t xml:space="preserve"> </w:t>
      </w:r>
      <w:r>
        <w:rPr>
          <w:w w:val="95"/>
          <w:sz w:val="21"/>
        </w:rPr>
        <w:t>the</w:t>
      </w:r>
      <w:r>
        <w:rPr>
          <w:spacing w:val="9"/>
          <w:w w:val="95"/>
          <w:sz w:val="21"/>
        </w:rPr>
        <w:t xml:space="preserve"> </w:t>
      </w:r>
      <w:r>
        <w:rPr>
          <w:rFonts w:ascii="MingLiU_HKSCS-ExtB" w:hAnsi="MingLiU_HKSCS-ExtB"/>
          <w:w w:val="95"/>
          <w:sz w:val="20"/>
        </w:rPr>
        <w:t>SVC</w:t>
      </w:r>
      <w:r>
        <w:rPr>
          <w:w w:val="95"/>
          <w:sz w:val="21"/>
        </w:rPr>
        <w:t>:</w:t>
      </w:r>
    </w:p>
    <w:p w:rsidR="00E20A29" w:rsidRDefault="00E20A29" w:rsidP="00E20A29">
      <w:pPr>
        <w:spacing w:before="11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In[11]:</w:t>
      </w:r>
    </w:p>
    <w:p w:rsidR="00E20A29" w:rsidRDefault="00E20A29" w:rsidP="00E20A29">
      <w:pPr>
        <w:spacing w:before="165" w:line="220" w:lineRule="auto"/>
        <w:ind w:left="840" w:right="486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preprocessing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using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0-1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scaling</w:t>
      </w:r>
      <w:r>
        <w:rPr>
          <w:rFonts w:ascii="Trebuchet MS"/>
          <w:i/>
          <w:color w:val="34586C"/>
          <w:spacing w:val="-49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MinMaxScaler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40" w:right="41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X_train_scaled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X_test_scaled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3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learning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SVM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scaled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scoring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on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scaled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</w:p>
    <w:p w:rsidR="00E20A29" w:rsidRDefault="00E20A29" w:rsidP="00E20A29">
      <w:pPr>
        <w:spacing w:before="22" w:line="206" w:lineRule="auto"/>
        <w:ind w:left="1180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"Scaled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Out[11]: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Scaled test set accuracy: 0.97</w:t>
      </w:r>
    </w:p>
    <w:p w:rsidR="00E20A29" w:rsidRDefault="00E20A29" w:rsidP="00E20A29">
      <w:pPr>
        <w:pStyle w:val="BodyText"/>
        <w:spacing w:before="78" w:line="232" w:lineRule="auto"/>
        <w:ind w:left="499" w:right="857"/>
        <w:jc w:val="both"/>
      </w:pPr>
      <w:bookmarkStart w:id="35" w:name="_bookmark361"/>
      <w:bookmarkEnd w:id="35"/>
      <w:r>
        <w:t>As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saw</w:t>
      </w:r>
      <w:r>
        <w:rPr>
          <w:spacing w:val="-2"/>
        </w:rPr>
        <w:t xml:space="preserve"> </w:t>
      </w:r>
      <w:r>
        <w:t>before,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scaling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quite</w:t>
      </w:r>
      <w:r>
        <w:rPr>
          <w:spacing w:val="-2"/>
        </w:rPr>
        <w:t xml:space="preserve"> </w:t>
      </w:r>
      <w:r>
        <w:t>significant.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though</w:t>
      </w:r>
      <w:r>
        <w:rPr>
          <w:spacing w:val="-2"/>
        </w:rPr>
        <w:t xml:space="preserve"> </w:t>
      </w:r>
      <w:r>
        <w:t>scal‐</w:t>
      </w:r>
      <w:r>
        <w:rPr>
          <w:spacing w:val="-45"/>
        </w:rPr>
        <w:t xml:space="preserve"> </w:t>
      </w:r>
      <w:r>
        <w:t>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doesn’t</w:t>
      </w:r>
      <w:r>
        <w:rPr>
          <w:spacing w:val="-5"/>
        </w:rPr>
        <w:t xml:space="preserve"> </w:t>
      </w:r>
      <w:r>
        <w:t>involve</w:t>
      </w:r>
      <w:r>
        <w:rPr>
          <w:spacing w:val="-4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complicated</w:t>
      </w:r>
      <w:r>
        <w:rPr>
          <w:spacing w:val="-4"/>
        </w:rPr>
        <w:t xml:space="preserve"> </w:t>
      </w:r>
      <w:r>
        <w:t>math,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good</w:t>
      </w:r>
      <w:r>
        <w:rPr>
          <w:spacing w:val="-4"/>
        </w:rPr>
        <w:t xml:space="preserve"> </w:t>
      </w:r>
      <w:r>
        <w:t>practice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scal‐</w:t>
      </w:r>
      <w:r>
        <w:rPr>
          <w:spacing w:val="-46"/>
        </w:rPr>
        <w:t xml:space="preserve"> </w:t>
      </w:r>
      <w:r>
        <w:rPr>
          <w:w w:val="95"/>
        </w:rPr>
        <w:t>ing</w:t>
      </w:r>
      <w:r>
        <w:rPr>
          <w:spacing w:val="28"/>
          <w:w w:val="95"/>
        </w:rPr>
        <w:t xml:space="preserve"> </w:t>
      </w:r>
      <w:r>
        <w:rPr>
          <w:w w:val="95"/>
        </w:rPr>
        <w:t>mechanisms</w:t>
      </w:r>
      <w:r>
        <w:rPr>
          <w:spacing w:val="28"/>
          <w:w w:val="95"/>
        </w:rPr>
        <w:t xml:space="preserve"> </w:t>
      </w:r>
      <w:r>
        <w:rPr>
          <w:w w:val="95"/>
        </w:rPr>
        <w:t>provided</w:t>
      </w:r>
      <w:r>
        <w:rPr>
          <w:spacing w:val="28"/>
          <w:w w:val="95"/>
        </w:rPr>
        <w:t xml:space="preserve"> </w:t>
      </w:r>
      <w:r>
        <w:rPr>
          <w:w w:val="95"/>
        </w:rPr>
        <w:t>by</w:t>
      </w:r>
      <w:r>
        <w:rPr>
          <w:spacing w:val="3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rFonts w:ascii="MingLiU_HKSCS-ExtB" w:hAnsi="MingLiU_HKSCS-ExtB"/>
          <w:spacing w:val="-20"/>
          <w:w w:val="95"/>
          <w:sz w:val="20"/>
        </w:rPr>
        <w:t xml:space="preserve"> </w:t>
      </w:r>
      <w:r>
        <w:rPr>
          <w:w w:val="95"/>
        </w:rPr>
        <w:t>instead</w:t>
      </w:r>
      <w:r>
        <w:rPr>
          <w:spacing w:val="28"/>
          <w:w w:val="95"/>
        </w:rPr>
        <w:t xml:space="preserve"> </w:t>
      </w:r>
      <w:r>
        <w:rPr>
          <w:w w:val="95"/>
        </w:rPr>
        <w:t>of</w:t>
      </w:r>
      <w:r>
        <w:rPr>
          <w:spacing w:val="28"/>
          <w:w w:val="95"/>
        </w:rPr>
        <w:t xml:space="preserve"> </w:t>
      </w:r>
      <w:r>
        <w:rPr>
          <w:w w:val="95"/>
        </w:rPr>
        <w:t>reimplementing</w:t>
      </w:r>
      <w:r>
        <w:rPr>
          <w:spacing w:val="29"/>
          <w:w w:val="95"/>
        </w:rPr>
        <w:t xml:space="preserve"> </w:t>
      </w:r>
      <w:r>
        <w:rPr>
          <w:w w:val="95"/>
        </w:rPr>
        <w:t>them</w:t>
      </w:r>
      <w:r>
        <w:rPr>
          <w:spacing w:val="28"/>
          <w:w w:val="95"/>
        </w:rPr>
        <w:t xml:space="preserve"> </w:t>
      </w:r>
      <w:r>
        <w:rPr>
          <w:w w:val="95"/>
        </w:rPr>
        <w:t>yourself,</w:t>
      </w:r>
      <w:r>
        <w:rPr>
          <w:spacing w:val="-43"/>
          <w:w w:val="9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it’s</w:t>
      </w:r>
      <w:r>
        <w:rPr>
          <w:spacing w:val="-4"/>
        </w:rPr>
        <w:t xml:space="preserve"> </w:t>
      </w:r>
      <w:r>
        <w:t>easy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mistakes</w:t>
      </w:r>
      <w:r>
        <w:rPr>
          <w:spacing w:val="-4"/>
        </w:rPr>
        <w:t xml:space="preserve"> </w:t>
      </w:r>
      <w:r>
        <w:t>even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computations.</w:t>
      </w:r>
    </w:p>
    <w:p w:rsidR="00E20A29" w:rsidRDefault="00E20A29" w:rsidP="00E20A29">
      <w:pPr>
        <w:pStyle w:val="BodyText"/>
        <w:spacing w:before="116" w:line="242" w:lineRule="auto"/>
        <w:ind w:left="500" w:right="857" w:hanging="1"/>
        <w:jc w:val="both"/>
      </w:pPr>
      <w:r>
        <w:rPr>
          <w:w w:val="95"/>
        </w:rPr>
        <w:t>You can also easily replace one preprocessing algorithm with another by changing the</w:t>
      </w:r>
      <w:r>
        <w:rPr>
          <w:spacing w:val="1"/>
          <w:w w:val="95"/>
        </w:rPr>
        <w:t xml:space="preserve"> </w:t>
      </w:r>
      <w:r>
        <w:t>class</w:t>
      </w:r>
      <w:r>
        <w:rPr>
          <w:spacing w:val="-12"/>
        </w:rPr>
        <w:t xml:space="preserve"> </w:t>
      </w:r>
      <w:r>
        <w:t>you</w:t>
      </w:r>
      <w:r>
        <w:rPr>
          <w:spacing w:val="-11"/>
        </w:rPr>
        <w:t xml:space="preserve"> </w:t>
      </w:r>
      <w:r>
        <w:t>use,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preprocessing</w:t>
      </w:r>
      <w:r>
        <w:rPr>
          <w:spacing w:val="-11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2"/>
        </w:rPr>
        <w:t xml:space="preserve"> </w:t>
      </w:r>
      <w:r>
        <w:t>interface,</w:t>
      </w:r>
      <w:r>
        <w:rPr>
          <w:spacing w:val="-11"/>
        </w:rPr>
        <w:t xml:space="preserve"> </w:t>
      </w:r>
      <w:r>
        <w:t>consisting</w:t>
      </w:r>
      <w:r>
        <w:rPr>
          <w:spacing w:val="-12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rFonts w:ascii="MingLiU_HKSCS-ExtB"/>
          <w:w w:val="95"/>
          <w:sz w:val="20"/>
        </w:rPr>
        <w:t>fit</w:t>
      </w:r>
      <w:r>
        <w:rPr>
          <w:rFonts w:ascii="MingLiU_HKSCS-ExtB"/>
          <w:spacing w:val="-48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rFonts w:ascii="MingLiU_HKSCS-ExtB"/>
          <w:w w:val="95"/>
          <w:sz w:val="20"/>
        </w:rPr>
        <w:t>transform</w:t>
      </w:r>
      <w:r>
        <w:rPr>
          <w:rFonts w:ascii="MingLiU_HKSCS-ExtB"/>
          <w:spacing w:val="-47"/>
          <w:w w:val="95"/>
          <w:sz w:val="20"/>
        </w:rPr>
        <w:t xml:space="preserve"> </w:t>
      </w:r>
      <w:r>
        <w:rPr>
          <w:w w:val="95"/>
        </w:rPr>
        <w:t>methods:</w:t>
      </w:r>
    </w:p>
    <w:p w:rsidR="00E20A29" w:rsidRDefault="00E20A29" w:rsidP="00E20A29">
      <w:pPr>
        <w:spacing w:before="11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In[12]:</w:t>
      </w:r>
    </w:p>
    <w:p w:rsidR="00E20A29" w:rsidRDefault="00E20A29" w:rsidP="00E20A29">
      <w:pPr>
        <w:spacing w:before="152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preprocessing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using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zero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unit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variance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scaling</w:t>
      </w:r>
    </w:p>
    <w:p w:rsidR="00E20A29" w:rsidRDefault="00E20A29" w:rsidP="00E20A29">
      <w:pPr>
        <w:spacing w:before="22" w:line="206" w:lineRule="auto"/>
        <w:ind w:left="840" w:right="3634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2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sklearn.preprocessing</w:t>
      </w:r>
      <w:r>
        <w:rPr>
          <w:rFonts w:ascii="Trebuchet MS"/>
          <w:b/>
          <w:color w:val="00CCFF"/>
          <w:spacing w:val="22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StandardScaler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StandardScaler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7" w:line="206" w:lineRule="auto"/>
        <w:ind w:left="840" w:right="41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X_train_scaled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X_test_scaled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68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lastRenderedPageBreak/>
        <w:t>#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learning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SVM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scaled</w:t>
      </w:r>
      <w:r>
        <w:rPr>
          <w:rFonts w:ascii="Trebuchet MS"/>
          <w:i/>
          <w:color w:val="34586C"/>
          <w:spacing w:val="4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training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scoring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on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scaled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</w:t>
      </w:r>
    </w:p>
    <w:p w:rsidR="00E20A29" w:rsidRDefault="00E20A29" w:rsidP="00E20A29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"SVM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svm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X_test_scaled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Out[12]: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SVM test accuracy: 0.96</w:t>
      </w:r>
    </w:p>
    <w:p w:rsidR="00E20A29" w:rsidRDefault="00E20A29" w:rsidP="00E20A29">
      <w:pPr>
        <w:pStyle w:val="BodyText"/>
        <w:spacing w:before="76" w:line="235" w:lineRule="auto"/>
        <w:ind w:left="499" w:right="858"/>
        <w:jc w:val="both"/>
      </w:pPr>
      <w:r>
        <w:t>Now that we’ve seen how simple data transformations for preprocessing work, let’s</w:t>
      </w:r>
      <w:r>
        <w:rPr>
          <w:spacing w:val="1"/>
        </w:rPr>
        <w:t xml:space="preserve"> </w:t>
      </w:r>
      <w:bookmarkStart w:id="36" w:name="_bookmark362"/>
      <w:bookmarkEnd w:id="36"/>
      <w:r>
        <w:t>move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interesting</w:t>
      </w:r>
      <w:r>
        <w:rPr>
          <w:spacing w:val="-3"/>
        </w:rPr>
        <w:t xml:space="preserve"> </w:t>
      </w:r>
      <w:r>
        <w:t>transformations</w:t>
      </w:r>
      <w:r>
        <w:rPr>
          <w:spacing w:val="-3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unsupervised</w:t>
      </w:r>
      <w:r>
        <w:rPr>
          <w:spacing w:val="-3"/>
        </w:rPr>
        <w:t xml:space="preserve"> </w:t>
      </w:r>
      <w:r>
        <w:t>learning.</w:t>
      </w:r>
    </w:p>
    <w:p w:rsidR="00E20A29" w:rsidRDefault="00E20A29" w:rsidP="00E20A29">
      <w:pPr>
        <w:pStyle w:val="BodyText"/>
        <w:spacing w:before="6"/>
      </w:pPr>
    </w:p>
    <w:p w:rsidR="00E20A29" w:rsidRDefault="00E20A29" w:rsidP="00E20A29">
      <w:pPr>
        <w:pStyle w:val="Heading2"/>
        <w:spacing w:line="194" w:lineRule="auto"/>
        <w:ind w:left="499" w:right="851"/>
        <w:jc w:val="left"/>
      </w:pPr>
      <w:bookmarkStart w:id="37" w:name="Dimensionality_Reduction,_Feature_Extrac"/>
      <w:bookmarkStart w:id="38" w:name="_bookmark363"/>
      <w:bookmarkEnd w:id="37"/>
      <w:bookmarkEnd w:id="38"/>
      <w:r>
        <w:rPr>
          <w:spacing w:val="-1"/>
          <w:w w:val="70"/>
        </w:rPr>
        <w:t>Dimensionality</w:t>
      </w:r>
      <w:r>
        <w:rPr>
          <w:spacing w:val="-20"/>
          <w:w w:val="70"/>
        </w:rPr>
        <w:t xml:space="preserve"> </w:t>
      </w:r>
      <w:r>
        <w:rPr>
          <w:w w:val="70"/>
        </w:rPr>
        <w:t>Reduction,</w:t>
      </w:r>
      <w:r>
        <w:rPr>
          <w:spacing w:val="-19"/>
          <w:w w:val="70"/>
        </w:rPr>
        <w:t xml:space="preserve"> </w:t>
      </w:r>
      <w:r>
        <w:rPr>
          <w:w w:val="70"/>
        </w:rPr>
        <w:t>Feature</w:t>
      </w:r>
      <w:r>
        <w:rPr>
          <w:spacing w:val="-19"/>
          <w:w w:val="70"/>
        </w:rPr>
        <w:t xml:space="preserve"> </w:t>
      </w:r>
      <w:r>
        <w:rPr>
          <w:w w:val="70"/>
        </w:rPr>
        <w:t>Extraction,</w:t>
      </w:r>
      <w:r>
        <w:rPr>
          <w:spacing w:val="-19"/>
          <w:w w:val="70"/>
        </w:rPr>
        <w:t xml:space="preserve"> </w:t>
      </w:r>
      <w:r>
        <w:rPr>
          <w:w w:val="70"/>
        </w:rPr>
        <w:t>and</w:t>
      </w:r>
      <w:r>
        <w:rPr>
          <w:spacing w:val="-77"/>
          <w:w w:val="70"/>
        </w:rPr>
        <w:t xml:space="preserve"> </w:t>
      </w:r>
      <w:r>
        <w:rPr>
          <w:w w:val="70"/>
        </w:rPr>
        <w:t>Manifold</w:t>
      </w:r>
      <w:r>
        <w:rPr>
          <w:spacing w:val="-20"/>
          <w:w w:val="70"/>
        </w:rPr>
        <w:t xml:space="preserve"> </w:t>
      </w:r>
      <w:r>
        <w:rPr>
          <w:w w:val="70"/>
        </w:rPr>
        <w:t>Learning</w:t>
      </w:r>
    </w:p>
    <w:p w:rsidR="00E20A29" w:rsidRDefault="00E20A29" w:rsidP="00E20A29">
      <w:pPr>
        <w:pStyle w:val="BodyText"/>
        <w:spacing w:before="132" w:line="235" w:lineRule="auto"/>
        <w:ind w:left="499" w:right="857"/>
        <w:jc w:val="both"/>
      </w:pPr>
      <w:r>
        <w:t>As we discussed earlier, transforming data using unsupervised learning can have</w:t>
      </w:r>
      <w:r>
        <w:rPr>
          <w:spacing w:val="1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motivations.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common</w:t>
      </w:r>
      <w:r>
        <w:rPr>
          <w:spacing w:val="-5"/>
        </w:rPr>
        <w:t xml:space="preserve"> </w:t>
      </w:r>
      <w:r>
        <w:t>motivations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visualization,</w:t>
      </w:r>
      <w:r>
        <w:rPr>
          <w:spacing w:val="-5"/>
        </w:rPr>
        <w:t xml:space="preserve"> </w:t>
      </w:r>
      <w:r>
        <w:t>compressing</w:t>
      </w:r>
      <w:r>
        <w:rPr>
          <w:spacing w:val="-4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finding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representation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informative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further</w:t>
      </w:r>
      <w:r>
        <w:rPr>
          <w:spacing w:val="-8"/>
        </w:rPr>
        <w:t xml:space="preserve"> </w:t>
      </w:r>
      <w:r>
        <w:t>processing.</w:t>
      </w:r>
    </w:p>
    <w:p w:rsidR="00E20A29" w:rsidRDefault="00E20A29" w:rsidP="00E20A29">
      <w:pPr>
        <w:pStyle w:val="BodyText"/>
        <w:spacing w:before="122" w:line="235" w:lineRule="auto"/>
        <w:ind w:left="499" w:right="857" w:hanging="1"/>
        <w:jc w:val="both"/>
      </w:pPr>
      <w:bookmarkStart w:id="39" w:name="_bookmark364"/>
      <w:bookmarkEnd w:id="39"/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simplest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widely</w:t>
      </w:r>
      <w:r>
        <w:rPr>
          <w:spacing w:val="-5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algorithms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com‐</w:t>
      </w:r>
      <w:r>
        <w:rPr>
          <w:spacing w:val="-45"/>
        </w:rPr>
        <w:t xml:space="preserve"> </w:t>
      </w:r>
      <w:r>
        <w:t>ponent</w:t>
      </w:r>
      <w:r>
        <w:rPr>
          <w:spacing w:val="-5"/>
        </w:rPr>
        <w:t xml:space="preserve"> </w:t>
      </w:r>
      <w:r>
        <w:t>analysis.</w:t>
      </w:r>
      <w:r>
        <w:rPr>
          <w:spacing w:val="-5"/>
        </w:rPr>
        <w:t xml:space="preserve"> </w:t>
      </w:r>
      <w:r>
        <w:t>We’ll</w:t>
      </w:r>
      <w:r>
        <w:rPr>
          <w:spacing w:val="-5"/>
        </w:rPr>
        <w:t xml:space="preserve"> </w:t>
      </w:r>
      <w:r>
        <w:t>also</w:t>
      </w:r>
      <w:r>
        <w:rPr>
          <w:spacing w:val="-5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two</w:t>
      </w:r>
      <w:r>
        <w:rPr>
          <w:spacing w:val="-5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algorithms:</w:t>
      </w:r>
      <w:r>
        <w:rPr>
          <w:spacing w:val="-5"/>
        </w:rPr>
        <w:t xml:space="preserve"> </w:t>
      </w:r>
      <w:r>
        <w:t>non-negative</w:t>
      </w:r>
      <w:r>
        <w:rPr>
          <w:spacing w:val="-5"/>
        </w:rPr>
        <w:t xml:space="preserve"> </w:t>
      </w:r>
      <w:r>
        <w:t>matrix</w:t>
      </w:r>
      <w:r>
        <w:rPr>
          <w:spacing w:val="-5"/>
        </w:rPr>
        <w:t xml:space="preserve"> </w:t>
      </w:r>
      <w:r>
        <w:t>factori‐</w:t>
      </w:r>
      <w:r>
        <w:rPr>
          <w:spacing w:val="-45"/>
        </w:rPr>
        <w:t xml:space="preserve"> </w:t>
      </w:r>
      <w:r>
        <w:t>zation (NMF), which is commonly used for feature extraction, and t-SNE, which is</w:t>
      </w:r>
      <w:r>
        <w:rPr>
          <w:spacing w:val="1"/>
        </w:rPr>
        <w:t xml:space="preserve"> </w:t>
      </w:r>
      <w:r>
        <w:t>commonly</w:t>
      </w:r>
      <w:r>
        <w:rPr>
          <w:spacing w:val="-2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visualization</w:t>
      </w:r>
      <w:r>
        <w:rPr>
          <w:spacing w:val="-1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two-dimensional</w:t>
      </w:r>
      <w:r>
        <w:rPr>
          <w:spacing w:val="-1"/>
        </w:rPr>
        <w:t xml:space="preserve"> </w:t>
      </w:r>
      <w:r>
        <w:t>scatter</w:t>
      </w:r>
      <w:r>
        <w:rPr>
          <w:spacing w:val="-2"/>
        </w:rPr>
        <w:t xml:space="preserve"> </w:t>
      </w:r>
      <w:r>
        <w:t>plots.</w:t>
      </w:r>
    </w:p>
    <w:p w:rsidR="00E20A29" w:rsidRDefault="00E20A29" w:rsidP="00E20A29">
      <w:pPr>
        <w:pStyle w:val="BodyText"/>
        <w:spacing w:before="4"/>
        <w:rPr>
          <w:sz w:val="16"/>
        </w:rPr>
      </w:pPr>
    </w:p>
    <w:p w:rsidR="00E20A29" w:rsidRDefault="00E20A29" w:rsidP="00E20A29">
      <w:pPr>
        <w:pStyle w:val="Heading3"/>
        <w:ind w:left="499"/>
      </w:pPr>
      <w:bookmarkStart w:id="40" w:name="Principal_Component_Analysis_(PCA)"/>
      <w:bookmarkStart w:id="41" w:name="_bookmark365"/>
      <w:bookmarkEnd w:id="40"/>
      <w:bookmarkEnd w:id="41"/>
      <w:r>
        <w:rPr>
          <w:w w:val="70"/>
        </w:rPr>
        <w:t>Principal</w:t>
      </w:r>
      <w:r>
        <w:rPr>
          <w:spacing w:val="18"/>
          <w:w w:val="70"/>
        </w:rPr>
        <w:t xml:space="preserve"> </w:t>
      </w:r>
      <w:r>
        <w:rPr>
          <w:w w:val="70"/>
        </w:rPr>
        <w:t>Component</w:t>
      </w:r>
      <w:r>
        <w:rPr>
          <w:spacing w:val="18"/>
          <w:w w:val="70"/>
        </w:rPr>
        <w:t xml:space="preserve"> </w:t>
      </w:r>
      <w:r>
        <w:rPr>
          <w:w w:val="70"/>
        </w:rPr>
        <w:t>Analysis</w:t>
      </w:r>
      <w:r>
        <w:rPr>
          <w:spacing w:val="19"/>
          <w:w w:val="70"/>
        </w:rPr>
        <w:t xml:space="preserve"> </w:t>
      </w:r>
      <w:r>
        <w:rPr>
          <w:w w:val="70"/>
        </w:rPr>
        <w:t>(PCA)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42" w:name="_bookmark366"/>
      <w:bookmarkEnd w:id="42"/>
      <w:r>
        <w:t>Principal component analysis is a method that rotates the dataset in a way such that</w:t>
      </w:r>
      <w:r>
        <w:rPr>
          <w:spacing w:val="-45"/>
        </w:rPr>
        <w:t xml:space="preserve"> </w:t>
      </w:r>
      <w:r>
        <w:t>the rotated features are statistically uncorrelated. This rotation is often followed by</w:t>
      </w:r>
      <w:r>
        <w:rPr>
          <w:spacing w:val="1"/>
        </w:rPr>
        <w:t xml:space="preserve"> </w:t>
      </w:r>
      <w:r>
        <w:t>selecting only a subset of the new features, according to how important they are for</w:t>
      </w:r>
      <w:r>
        <w:rPr>
          <w:spacing w:val="-45"/>
        </w:rPr>
        <w:t xml:space="preserve"> </w:t>
      </w:r>
      <w:r>
        <w:t>explaining the data. The following example (</w:t>
      </w:r>
      <w:hyperlink w:anchor="_bookmark367" w:history="1">
        <w:r>
          <w:rPr>
            <w:color w:val="980000"/>
          </w:rPr>
          <w:t>Figure 3-3</w:t>
        </w:r>
      </w:hyperlink>
      <w:r>
        <w:t>) illustrates the effect of PCA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synthetic</w:t>
      </w:r>
      <w:r>
        <w:rPr>
          <w:spacing w:val="-1"/>
        </w:rPr>
        <w:t xml:space="preserve"> </w:t>
      </w:r>
      <w:r>
        <w:t>two-dimensional</w:t>
      </w:r>
      <w:r>
        <w:rPr>
          <w:spacing w:val="-1"/>
        </w:rPr>
        <w:t xml:space="preserve"> </w:t>
      </w:r>
      <w:r>
        <w:t>dataset:</w:t>
      </w:r>
    </w:p>
    <w:p w:rsidR="00E20A29" w:rsidRDefault="00E20A29" w:rsidP="00E20A29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In[13]: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plot_pca_illustration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r>
        <w:t>The first plot (top left) shows the original data points, colored to distinguish among</w:t>
      </w:r>
      <w:r>
        <w:rPr>
          <w:spacing w:val="1"/>
        </w:rPr>
        <w:t xml:space="preserve"> </w:t>
      </w:r>
      <w:r>
        <w:t>them. The algorithm proceeds by first finding the direction of maximum variance,</w:t>
      </w:r>
      <w:r>
        <w:rPr>
          <w:spacing w:val="1"/>
        </w:rPr>
        <w:t xml:space="preserve"> </w:t>
      </w:r>
      <w:r>
        <w:rPr>
          <w:w w:val="95"/>
        </w:rPr>
        <w:t>labeled</w:t>
      </w:r>
      <w:r>
        <w:rPr>
          <w:spacing w:val="14"/>
          <w:w w:val="95"/>
        </w:rPr>
        <w:t xml:space="preserve"> </w:t>
      </w:r>
      <w:r>
        <w:rPr>
          <w:w w:val="95"/>
        </w:rPr>
        <w:t>“Component</w:t>
      </w:r>
      <w:r>
        <w:rPr>
          <w:spacing w:val="15"/>
          <w:w w:val="95"/>
        </w:rPr>
        <w:t xml:space="preserve"> </w:t>
      </w:r>
      <w:r>
        <w:rPr>
          <w:w w:val="95"/>
        </w:rPr>
        <w:t>1.”</w:t>
      </w:r>
      <w:r>
        <w:rPr>
          <w:spacing w:val="15"/>
          <w:w w:val="95"/>
        </w:rPr>
        <w:t xml:space="preserve"> </w:t>
      </w:r>
      <w:r>
        <w:rPr>
          <w:w w:val="95"/>
        </w:rPr>
        <w:t>This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5"/>
          <w:w w:val="95"/>
        </w:rPr>
        <w:t xml:space="preserve"> </w:t>
      </w:r>
      <w:r>
        <w:rPr>
          <w:w w:val="95"/>
        </w:rPr>
        <w:t>direction</w:t>
      </w:r>
      <w:r>
        <w:rPr>
          <w:spacing w:val="14"/>
          <w:w w:val="95"/>
        </w:rPr>
        <w:t xml:space="preserve"> </w:t>
      </w:r>
      <w:r>
        <w:rPr>
          <w:w w:val="95"/>
        </w:rPr>
        <w:t>(or</w:t>
      </w:r>
      <w:r>
        <w:rPr>
          <w:spacing w:val="15"/>
          <w:w w:val="95"/>
        </w:rPr>
        <w:t xml:space="preserve"> </w:t>
      </w:r>
      <w:r>
        <w:rPr>
          <w:w w:val="95"/>
        </w:rPr>
        <w:t>vector)</w:t>
      </w:r>
      <w:r>
        <w:rPr>
          <w:spacing w:val="15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4"/>
          <w:w w:val="95"/>
        </w:rPr>
        <w:t xml:space="preserve"> </w:t>
      </w:r>
      <w:r>
        <w:rPr>
          <w:w w:val="95"/>
        </w:rPr>
        <w:t>data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5"/>
          <w:w w:val="95"/>
        </w:rPr>
        <w:t xml:space="preserve"> </w:t>
      </w:r>
      <w:r>
        <w:rPr>
          <w:w w:val="95"/>
        </w:rPr>
        <w:t>contains</w:t>
      </w:r>
      <w:r>
        <w:rPr>
          <w:spacing w:val="14"/>
          <w:w w:val="95"/>
        </w:rPr>
        <w:t xml:space="preserve"> </w:t>
      </w:r>
      <w:r>
        <w:rPr>
          <w:w w:val="95"/>
        </w:rPr>
        <w:t>most</w:t>
      </w:r>
      <w:r>
        <w:rPr>
          <w:spacing w:val="-42"/>
          <w:w w:val="9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information,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words,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direction</w:t>
      </w:r>
      <w:r>
        <w:rPr>
          <w:spacing w:val="-9"/>
        </w:rPr>
        <w:t xml:space="preserve"> </w:t>
      </w:r>
      <w:r>
        <w:t>along</w:t>
      </w:r>
      <w:r>
        <w:rPr>
          <w:spacing w:val="-9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most</w:t>
      </w:r>
      <w:r>
        <w:rPr>
          <w:spacing w:val="-45"/>
        </w:rPr>
        <w:t xml:space="preserve"> </w:t>
      </w:r>
      <w:r>
        <w:t>correlated with each other. Then, the algorithm finds the direction that contains the</w:t>
      </w:r>
      <w:r>
        <w:rPr>
          <w:spacing w:val="-45"/>
        </w:rPr>
        <w:t xml:space="preserve"> </w:t>
      </w:r>
      <w:r>
        <w:t>most information while being orthogonal (at a right angle) to the first direction. In</w:t>
      </w:r>
      <w:r>
        <w:rPr>
          <w:spacing w:val="1"/>
        </w:rPr>
        <w:t xml:space="preserve"> </w:t>
      </w:r>
      <w:r>
        <w:t>two dimensions, there is only one possible orientation that is at a right angle, but in</w:t>
      </w:r>
      <w:r>
        <w:rPr>
          <w:spacing w:val="1"/>
        </w:rPr>
        <w:t xml:space="preserve"> </w:t>
      </w:r>
      <w:r>
        <w:t>higher-dimensional spaces there would be (infinitely) many orthogonal directions.</w:t>
      </w:r>
      <w:r>
        <w:rPr>
          <w:spacing w:val="1"/>
        </w:rPr>
        <w:t xml:space="preserve"> </w:t>
      </w:r>
      <w:r>
        <w:rPr>
          <w:w w:val="95"/>
        </w:rPr>
        <w:t>Although the two components are drawn as arrows, it doesn’t really matter where the</w:t>
      </w:r>
      <w:r>
        <w:rPr>
          <w:spacing w:val="1"/>
          <w:w w:val="95"/>
        </w:rPr>
        <w:t xml:space="preserve"> </w:t>
      </w:r>
      <w:r>
        <w:t>head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tail</w:t>
      </w:r>
      <w:r>
        <w:rPr>
          <w:spacing w:val="-9"/>
        </w:rPr>
        <w:t xml:space="preserve"> </w:t>
      </w:r>
      <w:r>
        <w:t>are;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drawn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component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center</w:t>
      </w:r>
      <w:r>
        <w:rPr>
          <w:spacing w:val="-8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to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9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instead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bottom</w:t>
      </w:r>
      <w:r>
        <w:rPr>
          <w:spacing w:val="-2"/>
        </w:rPr>
        <w:t xml:space="preserve"> </w:t>
      </w:r>
      <w:r>
        <w:t>right.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directions</w:t>
      </w:r>
      <w:r>
        <w:rPr>
          <w:spacing w:val="-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pro‐</w:t>
      </w:r>
      <w:r>
        <w:rPr>
          <w:spacing w:val="-45"/>
        </w:rPr>
        <w:t xml:space="preserve"> </w:t>
      </w:r>
      <w:r>
        <w:rPr>
          <w:w w:val="95"/>
        </w:rPr>
        <w:t xml:space="preserve">cess are called </w:t>
      </w:r>
      <w:r>
        <w:rPr>
          <w:i/>
          <w:w w:val="95"/>
        </w:rPr>
        <w:t>principal components</w:t>
      </w:r>
      <w:r>
        <w:rPr>
          <w:w w:val="95"/>
        </w:rPr>
        <w:t>, as they are the main directions of variance in the</w:t>
      </w:r>
      <w:r>
        <w:rPr>
          <w:spacing w:val="1"/>
          <w:w w:val="95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general,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many</w:t>
      </w:r>
      <w:r>
        <w:rPr>
          <w:spacing w:val="-6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features.</w:t>
      </w:r>
    </w:p>
    <w:p w:rsidR="00E20A29" w:rsidRDefault="00E20A29" w:rsidP="00E20A29">
      <w:pPr>
        <w:pStyle w:val="BodyText"/>
        <w:spacing w:before="3"/>
      </w:pPr>
      <w:r>
        <w:rPr>
          <w:noProof/>
          <w:lang w:val="en-IN" w:eastAsia="en-IN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1050741</wp:posOffset>
            </wp:positionH>
            <wp:positionV relativeFrom="paragraph">
              <wp:posOffset>189486</wp:posOffset>
            </wp:positionV>
            <wp:extent cx="4302018" cy="4349686"/>
            <wp:effectExtent l="0" t="0" r="0" b="0"/>
            <wp:wrapTopAndBottom/>
            <wp:docPr id="15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018" cy="434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2"/>
        <w:rPr>
          <w:sz w:val="16"/>
        </w:rPr>
      </w:pPr>
    </w:p>
    <w:p w:rsidR="00E20A29" w:rsidRDefault="00E20A29" w:rsidP="00E20A29">
      <w:pPr>
        <w:ind w:left="499"/>
        <w:jc w:val="both"/>
        <w:rPr>
          <w:i/>
          <w:sz w:val="21"/>
        </w:rPr>
      </w:pPr>
      <w:bookmarkStart w:id="43" w:name="_bookmark367"/>
      <w:bookmarkEnd w:id="43"/>
      <w:r>
        <w:rPr>
          <w:i/>
          <w:spacing w:val="-1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3-3.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Transformation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data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PCA</w:t>
      </w:r>
    </w:p>
    <w:p w:rsidR="00E20A29" w:rsidRDefault="00E20A29" w:rsidP="00E20A29">
      <w:pPr>
        <w:pStyle w:val="BodyText"/>
        <w:spacing w:before="8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>The second plot (top right) shows the same data, but now rotated so that the first</w:t>
      </w:r>
      <w:r>
        <w:rPr>
          <w:spacing w:val="1"/>
        </w:rPr>
        <w:t xml:space="preserve"> </w:t>
      </w:r>
      <w:r>
        <w:t>principal component aligns with the x-axis and the second principal component</w:t>
      </w:r>
      <w:r>
        <w:rPr>
          <w:spacing w:val="1"/>
        </w:rPr>
        <w:t xml:space="preserve"> </w:t>
      </w:r>
      <w:r>
        <w:t>aligns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y-axis.</w:t>
      </w:r>
      <w:r>
        <w:rPr>
          <w:spacing w:val="-8"/>
        </w:rPr>
        <w:t xml:space="preserve"> </w:t>
      </w:r>
      <w:r>
        <w:t>Before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rotation,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mean</w:t>
      </w:r>
      <w:r>
        <w:rPr>
          <w:spacing w:val="-8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subtracted</w:t>
      </w:r>
      <w:r>
        <w:rPr>
          <w:spacing w:val="-8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data,</w:t>
      </w:r>
      <w:r>
        <w:rPr>
          <w:spacing w:val="-8"/>
        </w:rPr>
        <w:t xml:space="preserve"> </w:t>
      </w:r>
      <w:r>
        <w:t>so</w:t>
      </w:r>
      <w:r>
        <w:rPr>
          <w:spacing w:val="-46"/>
        </w:rPr>
        <w:t xml:space="preserve"> </w:t>
      </w:r>
      <w:r>
        <w:t>that the transformed data is centered around zero. In the rotated representation</w:t>
      </w:r>
      <w:r>
        <w:rPr>
          <w:spacing w:val="1"/>
        </w:rPr>
        <w:t xml:space="preserve"> </w:t>
      </w:r>
      <w:r>
        <w:t>found by PCA, the two axes are uncorrelated, meaning that the correlation matrix of</w:t>
      </w:r>
      <w:r>
        <w:rPr>
          <w:spacing w:val="-4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representation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zero</w:t>
      </w:r>
      <w:r>
        <w:rPr>
          <w:spacing w:val="-3"/>
        </w:rPr>
        <w:t xml:space="preserve"> </w:t>
      </w:r>
      <w:r>
        <w:t>except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diagonal.</w:t>
      </w:r>
    </w:p>
    <w:p w:rsidR="00E20A29" w:rsidRDefault="00E20A29" w:rsidP="00E20A29">
      <w:pPr>
        <w:pStyle w:val="BodyText"/>
        <w:spacing w:before="125" w:line="235" w:lineRule="auto"/>
        <w:ind w:left="499" w:right="857"/>
        <w:jc w:val="both"/>
      </w:pPr>
      <w:bookmarkStart w:id="44" w:name="_bookmark368"/>
      <w:bookmarkEnd w:id="44"/>
      <w:r>
        <w:t>We can use PCA for dimensionality reduction by retaining only some of the principal</w:t>
      </w:r>
      <w:r>
        <w:rPr>
          <w:spacing w:val="-45"/>
        </w:rPr>
        <w:t xml:space="preserve"> </w:t>
      </w:r>
      <w:r>
        <w:t>components.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example,</w:t>
      </w:r>
      <w:r>
        <w:rPr>
          <w:spacing w:val="12"/>
        </w:rPr>
        <w:t xml:space="preserve"> </w:t>
      </w:r>
      <w:r>
        <w:t>we</w:t>
      </w:r>
      <w:r>
        <w:rPr>
          <w:spacing w:val="11"/>
        </w:rPr>
        <w:t xml:space="preserve"> </w:t>
      </w:r>
      <w:r>
        <w:t>might</w:t>
      </w:r>
      <w:r>
        <w:rPr>
          <w:spacing w:val="11"/>
        </w:rPr>
        <w:t xml:space="preserve"> </w:t>
      </w:r>
      <w:r>
        <w:t>keep</w:t>
      </w:r>
      <w:r>
        <w:rPr>
          <w:spacing w:val="12"/>
        </w:rPr>
        <w:t xml:space="preserve"> </w:t>
      </w:r>
      <w:r>
        <w:t>only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principal</w:t>
      </w:r>
      <w:r>
        <w:rPr>
          <w:spacing w:val="12"/>
        </w:rPr>
        <w:t xml:space="preserve"> </w:t>
      </w:r>
      <w:r>
        <w:t>component,</w:t>
      </w:r>
      <w:r>
        <w:rPr>
          <w:spacing w:val="11"/>
        </w:rPr>
        <w:t xml:space="preserve"> </w:t>
      </w:r>
      <w:r>
        <w:t>as</w:t>
      </w:r>
    </w:p>
    <w:p w:rsidR="00E20A29" w:rsidRDefault="00E20A29" w:rsidP="00E20A29">
      <w:pPr>
        <w:spacing w:line="235" w:lineRule="auto"/>
        <w:jc w:val="both"/>
        <w:sectPr w:rsidR="00E20A29">
          <w:footerReference w:type="even" r:id="rId12"/>
          <w:footerReference w:type="default" r:id="rId13"/>
          <w:pgSz w:w="10080" w:h="13230"/>
          <w:pgMar w:top="1000" w:right="580" w:bottom="1000" w:left="940" w:header="0" w:footer="805" w:gutter="0"/>
          <w:pgNumType w:start="141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 xml:space="preserve">shown in the third panel in </w:t>
      </w:r>
      <w:hyperlink w:anchor="_bookmark367" w:history="1">
        <w:r>
          <w:rPr>
            <w:color w:val="980000"/>
          </w:rPr>
          <w:t>Figure 3-3</w:t>
        </w:r>
      </w:hyperlink>
      <w:r>
        <w:rPr>
          <w:color w:val="980000"/>
        </w:rPr>
        <w:t xml:space="preserve"> </w:t>
      </w:r>
      <w:r>
        <w:t>(bottom left). This reduces the data from a</w:t>
      </w:r>
      <w:r>
        <w:rPr>
          <w:spacing w:val="1"/>
        </w:rPr>
        <w:t xml:space="preserve"> </w:t>
      </w:r>
      <w:r>
        <w:rPr>
          <w:w w:val="95"/>
        </w:rPr>
        <w:t>two-dimensional dataset to a one-dimensional dataset. Note, however, that instead of</w:t>
      </w:r>
      <w:r>
        <w:rPr>
          <w:spacing w:val="1"/>
          <w:w w:val="95"/>
        </w:rPr>
        <w:t xml:space="preserve"> </w:t>
      </w:r>
      <w:r>
        <w:t>keeping only one of the original features, we found the most interesting direction</w:t>
      </w:r>
      <w:r>
        <w:rPr>
          <w:spacing w:val="1"/>
        </w:rPr>
        <w:t xml:space="preserve"> </w:t>
      </w:r>
      <w:r>
        <w:t>(top left to bottom right in the first panel) and kept this direction, the first principal</w:t>
      </w:r>
      <w:r>
        <w:rPr>
          <w:spacing w:val="1"/>
        </w:rPr>
        <w:t xml:space="preserve"> </w:t>
      </w:r>
      <w:r>
        <w:t>component.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r>
        <w:t>Finally, we can undo the rotation and add the mean back to the data. This will result</w:t>
      </w:r>
      <w:r>
        <w:rPr>
          <w:spacing w:val="-45"/>
        </w:rPr>
        <w:t xml:space="preserve"> </w:t>
      </w:r>
      <w:r>
        <w:t xml:space="preserve">in the data shown in the last panel in </w:t>
      </w:r>
      <w:hyperlink w:anchor="_bookmark367" w:history="1">
        <w:r>
          <w:rPr>
            <w:color w:val="980000"/>
          </w:rPr>
          <w:t>Figure 3-3</w:t>
        </w:r>
      </w:hyperlink>
      <w:r>
        <w:t>. These points are in the original fea‐</w:t>
      </w:r>
      <w:r>
        <w:rPr>
          <w:spacing w:val="-45"/>
        </w:rPr>
        <w:t xml:space="preserve"> </w:t>
      </w:r>
      <w:r>
        <w:t>ture space, but we kept only the information contained in the first principal compo‐</w:t>
      </w:r>
      <w:r>
        <w:rPr>
          <w:spacing w:val="1"/>
        </w:rPr>
        <w:t xml:space="preserve"> </w:t>
      </w:r>
      <w:r>
        <w:t>nent.</w:t>
      </w:r>
      <w:r>
        <w:rPr>
          <w:spacing w:val="-10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transformation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sometimes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remove</w:t>
      </w:r>
      <w:r>
        <w:rPr>
          <w:spacing w:val="-9"/>
        </w:rPr>
        <w:t xml:space="preserve"> </w:t>
      </w:r>
      <w:r>
        <w:t>noise</w:t>
      </w:r>
      <w:r>
        <w:rPr>
          <w:spacing w:val="-9"/>
        </w:rPr>
        <w:t xml:space="preserve"> </w:t>
      </w:r>
      <w:r>
        <w:t>effects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or</w:t>
      </w:r>
      <w:r>
        <w:rPr>
          <w:spacing w:val="-45"/>
        </w:rPr>
        <w:t xml:space="preserve"> </w:t>
      </w:r>
      <w:r>
        <w:t>visualize</w:t>
      </w:r>
      <w:r>
        <w:rPr>
          <w:spacing w:val="-6"/>
        </w:rPr>
        <w:t xml:space="preserve"> </w:t>
      </w:r>
      <w:r>
        <w:t>what</w:t>
      </w:r>
      <w:r>
        <w:rPr>
          <w:spacing w:val="-5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retained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components.</w:t>
      </w:r>
    </w:p>
    <w:p w:rsidR="00E20A29" w:rsidRDefault="00E20A29" w:rsidP="00E20A29">
      <w:pPr>
        <w:pStyle w:val="BodyText"/>
        <w:spacing w:before="5"/>
        <w:rPr>
          <w:sz w:val="19"/>
        </w:rPr>
      </w:pPr>
    </w:p>
    <w:p w:rsidR="00E20A29" w:rsidRDefault="00E20A29" w:rsidP="00E20A29">
      <w:pPr>
        <w:pStyle w:val="Heading8"/>
      </w:pPr>
      <w:r>
        <w:rPr>
          <w:w w:val="70"/>
        </w:rPr>
        <w:t>Applying</w:t>
      </w:r>
      <w:r>
        <w:rPr>
          <w:spacing w:val="-5"/>
          <w:w w:val="70"/>
        </w:rPr>
        <w:t xml:space="preserve"> </w:t>
      </w:r>
      <w:r>
        <w:rPr>
          <w:w w:val="70"/>
        </w:rPr>
        <w:t>PCA</w:t>
      </w:r>
      <w:r>
        <w:rPr>
          <w:spacing w:val="-5"/>
          <w:w w:val="70"/>
        </w:rPr>
        <w:t xml:space="preserve"> </w:t>
      </w:r>
      <w:r>
        <w:rPr>
          <w:w w:val="70"/>
        </w:rPr>
        <w:t>to</w:t>
      </w:r>
      <w:r>
        <w:rPr>
          <w:spacing w:val="-5"/>
          <w:w w:val="70"/>
        </w:rPr>
        <w:t xml:space="preserve"> </w:t>
      </w:r>
      <w:r>
        <w:rPr>
          <w:w w:val="70"/>
        </w:rPr>
        <w:t>the</w:t>
      </w:r>
      <w:r>
        <w:rPr>
          <w:spacing w:val="-5"/>
          <w:w w:val="70"/>
        </w:rPr>
        <w:t xml:space="preserve"> </w:t>
      </w:r>
      <w:r>
        <w:rPr>
          <w:w w:val="70"/>
        </w:rPr>
        <w:t>cancer</w:t>
      </w:r>
      <w:r>
        <w:rPr>
          <w:spacing w:val="-4"/>
          <w:w w:val="70"/>
        </w:rPr>
        <w:t xml:space="preserve"> </w:t>
      </w:r>
      <w:r>
        <w:rPr>
          <w:w w:val="70"/>
        </w:rPr>
        <w:t>dataset</w:t>
      </w:r>
      <w:r>
        <w:rPr>
          <w:spacing w:val="-5"/>
          <w:w w:val="70"/>
        </w:rPr>
        <w:t xml:space="preserve"> </w:t>
      </w:r>
      <w:r>
        <w:rPr>
          <w:w w:val="70"/>
        </w:rPr>
        <w:t>for</w:t>
      </w:r>
      <w:r>
        <w:rPr>
          <w:spacing w:val="-5"/>
          <w:w w:val="70"/>
        </w:rPr>
        <w:t xml:space="preserve"> </w:t>
      </w:r>
      <w:r>
        <w:rPr>
          <w:w w:val="70"/>
        </w:rPr>
        <w:t>visualization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45" w:name="_bookmark369"/>
      <w:bookmarkEnd w:id="45"/>
      <w:r>
        <w:t>One of the most common applications of PCA is visualizing high-dimensional data‐</w:t>
      </w:r>
      <w:r>
        <w:rPr>
          <w:spacing w:val="1"/>
        </w:rPr>
        <w:t xml:space="preserve"> </w:t>
      </w:r>
      <w:r>
        <w:t xml:space="preserve">sets. As we saw in </w:t>
      </w:r>
      <w:hyperlink w:anchor="_bookmark12" w:history="1">
        <w:r>
          <w:rPr>
            <w:color w:val="980000"/>
          </w:rPr>
          <w:t>Chapter 1</w:t>
        </w:r>
      </w:hyperlink>
      <w:r>
        <w:t>, it is hard to create scatter plots of data that has more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11"/>
        </w:rPr>
        <w:t xml:space="preserve"> </w:t>
      </w:r>
      <w:r>
        <w:rPr>
          <w:spacing w:val="-1"/>
        </w:rPr>
        <w:t>two</w:t>
      </w:r>
      <w:r>
        <w:rPr>
          <w:spacing w:val="-10"/>
        </w:rPr>
        <w:t xml:space="preserve"> </w:t>
      </w:r>
      <w:r>
        <w:rPr>
          <w:spacing w:val="-1"/>
        </w:rPr>
        <w:t>features.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Iris</w:t>
      </w:r>
      <w:r>
        <w:rPr>
          <w:spacing w:val="-10"/>
        </w:rPr>
        <w:t xml:space="preserve"> </w:t>
      </w:r>
      <w:r>
        <w:t>dataset,</w:t>
      </w:r>
      <w:r>
        <w:rPr>
          <w:spacing w:val="-10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create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pair</w:t>
      </w:r>
      <w:r>
        <w:rPr>
          <w:spacing w:val="-11"/>
        </w:rPr>
        <w:t xml:space="preserve"> </w:t>
      </w:r>
      <w:r>
        <w:t>plot</w:t>
      </w:r>
      <w:r>
        <w:rPr>
          <w:spacing w:val="-10"/>
        </w:rPr>
        <w:t xml:space="preserve"> </w:t>
      </w:r>
      <w:r>
        <w:t>(</w:t>
      </w:r>
      <w:hyperlink w:anchor="_bookmark80" w:history="1">
        <w:r>
          <w:rPr>
            <w:color w:val="980000"/>
          </w:rPr>
          <w:t>Figure</w:t>
        </w:r>
        <w:r>
          <w:rPr>
            <w:color w:val="980000"/>
            <w:spacing w:val="-11"/>
          </w:rPr>
          <w:t xml:space="preserve"> </w:t>
        </w:r>
        <w:r>
          <w:rPr>
            <w:color w:val="980000"/>
          </w:rPr>
          <w:t>1-3</w:t>
        </w:r>
        <w:r>
          <w:rPr>
            <w:color w:val="980000"/>
            <w:spacing w:val="-9"/>
          </w:rPr>
          <w:t xml:space="preserve"> </w:t>
        </w:r>
      </w:hyperlink>
      <w:r>
        <w:t>in</w:t>
      </w:r>
      <w:r>
        <w:rPr>
          <w:spacing w:val="-45"/>
        </w:rPr>
        <w:t xml:space="preserve"> </w:t>
      </w:r>
      <w:hyperlink w:anchor="_bookmark12" w:history="1">
        <w:r>
          <w:rPr>
            <w:color w:val="980000"/>
          </w:rPr>
          <w:t>Chapter 1</w:t>
        </w:r>
      </w:hyperlink>
      <w:r>
        <w:t>) that gave us a partial picture of the data by showing us all the possible</w:t>
      </w:r>
      <w:r>
        <w:rPr>
          <w:spacing w:val="1"/>
        </w:rPr>
        <w:t xml:space="preserve"> </w:t>
      </w:r>
      <w:r>
        <w:t>combinations of two features. But if we want to look at the Breast Cancer dataset,</w:t>
      </w:r>
      <w:r>
        <w:rPr>
          <w:spacing w:val="1"/>
        </w:rPr>
        <w:t xml:space="preserve"> </w:t>
      </w:r>
      <w:r>
        <w:t>even</w:t>
      </w:r>
      <w:r>
        <w:rPr>
          <w:spacing w:val="17"/>
        </w:rPr>
        <w:t xml:space="preserve"> </w:t>
      </w:r>
      <w:r>
        <w:t>using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pair</w:t>
      </w:r>
      <w:r>
        <w:rPr>
          <w:spacing w:val="17"/>
        </w:rPr>
        <w:t xml:space="preserve"> </w:t>
      </w:r>
      <w:r>
        <w:t>plot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tricky.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dataset</w:t>
      </w:r>
      <w:r>
        <w:rPr>
          <w:spacing w:val="17"/>
        </w:rPr>
        <w:t xml:space="preserve"> </w:t>
      </w:r>
      <w:r>
        <w:t>has</w:t>
      </w:r>
      <w:r>
        <w:rPr>
          <w:spacing w:val="17"/>
        </w:rPr>
        <w:t xml:space="preserve"> </w:t>
      </w:r>
      <w:r>
        <w:t>30</w:t>
      </w:r>
      <w:r>
        <w:rPr>
          <w:spacing w:val="17"/>
        </w:rPr>
        <w:t xml:space="preserve"> </w:t>
      </w:r>
      <w:r>
        <w:t>features,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would</w:t>
      </w:r>
      <w:r>
        <w:rPr>
          <w:spacing w:val="17"/>
        </w:rPr>
        <w:t xml:space="preserve"> </w:t>
      </w:r>
      <w:r>
        <w:t>result</w:t>
      </w:r>
      <w:r>
        <w:rPr>
          <w:spacing w:val="18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30 * 14 = 420 scatter plots! We’d never be able to look at all these plots in detail, let</w:t>
      </w:r>
      <w:r>
        <w:rPr>
          <w:spacing w:val="-45"/>
        </w:rPr>
        <w:t xml:space="preserve"> </w:t>
      </w:r>
      <w:r>
        <w:t>alone</w:t>
      </w:r>
      <w:r>
        <w:rPr>
          <w:spacing w:val="-1"/>
        </w:rPr>
        <w:t xml:space="preserve"> </w:t>
      </w:r>
      <w:r>
        <w:t>try</w:t>
      </w:r>
      <w:r>
        <w:rPr>
          <w:spacing w:val="-1"/>
        </w:rPr>
        <w:t xml:space="preserve"> </w:t>
      </w:r>
      <w:r>
        <w:t>to understand</w:t>
      </w:r>
      <w:r>
        <w:rPr>
          <w:spacing w:val="-1"/>
        </w:rPr>
        <w:t xml:space="preserve"> </w:t>
      </w:r>
      <w:r>
        <w:t>them.</w:t>
      </w:r>
    </w:p>
    <w:p w:rsidR="00E20A29" w:rsidRDefault="00E20A29" w:rsidP="00E20A29">
      <w:pPr>
        <w:pStyle w:val="BodyText"/>
        <w:spacing w:before="126" w:line="235" w:lineRule="auto"/>
        <w:ind w:left="500" w:right="857"/>
        <w:jc w:val="both"/>
      </w:pPr>
      <w:r>
        <w:t>There is an even simpler visualization we can use, though—computing histograms of</w:t>
      </w:r>
      <w:r>
        <w:rPr>
          <w:spacing w:val="-46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features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classes,</w:t>
      </w:r>
      <w:r>
        <w:rPr>
          <w:spacing w:val="-9"/>
        </w:rPr>
        <w:t xml:space="preserve"> </w:t>
      </w:r>
      <w:r>
        <w:t>benign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malignant</w:t>
      </w:r>
      <w:r>
        <w:rPr>
          <w:spacing w:val="-9"/>
        </w:rPr>
        <w:t xml:space="preserve"> </w:t>
      </w:r>
      <w:r>
        <w:t>cancer</w:t>
      </w:r>
      <w:r>
        <w:rPr>
          <w:spacing w:val="-8"/>
        </w:rPr>
        <w:t xml:space="preserve"> </w:t>
      </w:r>
      <w:r>
        <w:t>(</w:t>
      </w:r>
      <w:hyperlink w:anchor="_bookmark370" w:history="1">
        <w:r>
          <w:rPr>
            <w:color w:val="980000"/>
          </w:rPr>
          <w:t>Figure</w:t>
        </w:r>
        <w:r>
          <w:rPr>
            <w:color w:val="980000"/>
            <w:spacing w:val="-9"/>
          </w:rPr>
          <w:t xml:space="preserve"> </w:t>
        </w:r>
        <w:r>
          <w:rPr>
            <w:color w:val="980000"/>
          </w:rPr>
          <w:t>3-4</w:t>
        </w:r>
      </w:hyperlink>
      <w:r>
        <w:t>):</w:t>
      </w:r>
    </w:p>
    <w:p w:rsidR="00E20A29" w:rsidRDefault="00E20A29" w:rsidP="00E20A29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In[14]:</w:t>
      </w:r>
    </w:p>
    <w:p w:rsidR="00E20A29" w:rsidRDefault="00E20A29" w:rsidP="00E20A29">
      <w:pPr>
        <w:spacing w:before="166" w:line="206" w:lineRule="auto"/>
        <w:ind w:left="839" w:right="355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malignant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color w:val="000087"/>
          <w:spacing w:val="1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==</w:t>
      </w:r>
      <w:r>
        <w:rPr>
          <w:rFonts w:ascii="MingLiU_HKSCS-ExtB"/>
          <w:color w:val="545454"/>
          <w:spacing w:val="1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benign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 xml:space="preserve">target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for</w:t>
      </w:r>
      <w:r>
        <w:rPr>
          <w:rFonts w:ascii="Trebuchet MS"/>
          <w:b/>
          <w:color w:val="006598"/>
          <w:spacing w:val="24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i</w:t>
      </w:r>
      <w:r>
        <w:rPr>
          <w:rFonts w:ascii="MingLiU_HKSCS-ExtB"/>
          <w:color w:val="000087"/>
          <w:spacing w:val="-11"/>
          <w:w w:val="105"/>
          <w:sz w:val="17"/>
        </w:rPr>
        <w:t xml:space="preserve"> </w:t>
      </w:r>
      <w:r>
        <w:rPr>
          <w:rFonts w:ascii="Trebuchet MS"/>
          <w:b/>
          <w:w w:val="105"/>
          <w:sz w:val="17"/>
        </w:rPr>
        <w:t>in</w:t>
      </w:r>
      <w:r>
        <w:rPr>
          <w:rFonts w:ascii="Trebuchet MS"/>
          <w:b/>
          <w:spacing w:val="24"/>
          <w:w w:val="105"/>
          <w:sz w:val="17"/>
        </w:rPr>
        <w:t xml:space="preserve"> </w:t>
      </w:r>
      <w:r>
        <w:rPr>
          <w:rFonts w:ascii="MingLiU_HKSCS-ExtB"/>
          <w:color w:val="326565"/>
          <w:w w:val="105"/>
          <w:sz w:val="17"/>
        </w:rPr>
        <w:t>range</w:t>
      </w:r>
      <w:r>
        <w:rPr>
          <w:rFonts w:ascii="MingLiU_HKSCS-ExtB"/>
          <w:w w:val="105"/>
          <w:sz w:val="17"/>
        </w:rPr>
        <w:t>(</w:t>
      </w:r>
      <w:r>
        <w:rPr>
          <w:rFonts w:ascii="MingLiU_HKSCS-ExtB"/>
          <w:color w:val="FF6500"/>
          <w:w w:val="105"/>
          <w:sz w:val="17"/>
        </w:rPr>
        <w:t>30</w:t>
      </w:r>
      <w:r>
        <w:rPr>
          <w:rFonts w:ascii="MingLiU_HKSCS-ExtB"/>
          <w:w w:val="105"/>
          <w:sz w:val="17"/>
        </w:rPr>
        <w:t>):</w:t>
      </w:r>
    </w:p>
    <w:p w:rsidR="00E20A29" w:rsidRDefault="00E20A29" w:rsidP="00E20A29">
      <w:pPr>
        <w:spacing w:before="7" w:line="206" w:lineRule="auto"/>
        <w:ind w:left="1179" w:right="141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bins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histogram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bins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50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hist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malignant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bins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bins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color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hist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benign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bins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bins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color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alpha</w:t>
      </w:r>
      <w:r>
        <w:rPr>
          <w:rFonts w:ascii="MingLiU_HKSCS-ExtB"/>
          <w:color w:val="545454"/>
          <w:sz w:val="17"/>
        </w:rPr>
        <w:t>=.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])</w:t>
      </w:r>
    </w:p>
    <w:p w:rsidR="00E20A29" w:rsidRDefault="00E20A29" w:rsidP="00E20A29">
      <w:pPr>
        <w:spacing w:line="206" w:lineRule="auto"/>
        <w:ind w:left="839" w:right="3553" w:firstLine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set_yticks</w:t>
      </w:r>
      <w:r>
        <w:rPr>
          <w:rFonts w:ascii="MingLiU_HKSCS-ExtB"/>
          <w:sz w:val="17"/>
        </w:rPr>
        <w:t>(())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magnitude"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"Frequency"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"malignant"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"benign"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"best"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tight_layout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789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212485" cy="6406515"/>
            <wp:effectExtent l="0" t="0" r="0" b="0"/>
            <wp:docPr id="15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248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2"/>
        <w:rPr>
          <w:rFonts w:ascii="MingLiU_HKSCS-ExtB"/>
          <w:sz w:val="6"/>
        </w:rPr>
      </w:pPr>
    </w:p>
    <w:p w:rsidR="00E20A29" w:rsidRDefault="00E20A29" w:rsidP="00E20A29">
      <w:pPr>
        <w:spacing w:before="55"/>
        <w:ind w:left="500"/>
        <w:rPr>
          <w:i/>
          <w:sz w:val="21"/>
        </w:rPr>
      </w:pPr>
      <w:bookmarkStart w:id="46" w:name="_bookmark370"/>
      <w:bookmarkEnd w:id="46"/>
      <w:r>
        <w:rPr>
          <w:i/>
          <w:w w:val="95"/>
          <w:sz w:val="21"/>
        </w:rPr>
        <w:t>Figure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3-4.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Per-class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feature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histograms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Breast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Cancer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20A29" w:rsidRDefault="00E20A29" w:rsidP="00E20A29">
      <w:pPr>
        <w:rPr>
          <w:sz w:val="21"/>
        </w:rPr>
        <w:sectPr w:rsidR="00E20A29">
          <w:pgSz w:w="10080" w:h="13230"/>
          <w:pgMar w:top="118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bookmarkStart w:id="47" w:name="_bookmark371"/>
      <w:bookmarkEnd w:id="47"/>
      <w:r>
        <w:lastRenderedPageBreak/>
        <w:t>Here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create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histogram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features,</w:t>
      </w:r>
      <w:r>
        <w:rPr>
          <w:spacing w:val="-5"/>
        </w:rPr>
        <w:t xml:space="preserve"> </w:t>
      </w:r>
      <w:r>
        <w:t>counting</w:t>
      </w:r>
      <w:r>
        <w:rPr>
          <w:spacing w:val="-6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often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point</w:t>
      </w:r>
      <w:r>
        <w:rPr>
          <w:spacing w:val="-45"/>
        </w:rPr>
        <w:t xml:space="preserve"> </w:t>
      </w:r>
      <w:r>
        <w:t xml:space="preserve">appears with a feature in a certain range (called a </w:t>
      </w:r>
      <w:r>
        <w:rPr>
          <w:i/>
        </w:rPr>
        <w:t>bin</w:t>
      </w:r>
      <w:r>
        <w:t>). Each plot overlays two histo‐</w:t>
      </w:r>
      <w:r>
        <w:rPr>
          <w:spacing w:val="-45"/>
        </w:rPr>
        <w:t xml:space="preserve"> </w:t>
      </w:r>
      <w:r>
        <w:t>grams, one for all of the points in the benign class (blue) and one for all the points in</w:t>
      </w:r>
      <w:r>
        <w:rPr>
          <w:spacing w:val="-45"/>
        </w:rPr>
        <w:t xml:space="preserve"> </w:t>
      </w:r>
      <w:r>
        <w:t>the malignant class (red). This gives us some idea of how each feature is distributed</w:t>
      </w:r>
      <w:r>
        <w:rPr>
          <w:spacing w:val="1"/>
        </w:rPr>
        <w:t xml:space="preserve"> </w:t>
      </w:r>
      <w:r>
        <w:rPr>
          <w:w w:val="95"/>
        </w:rPr>
        <w:t>across the two classes, and allows us to venture a guess as to which features are better</w:t>
      </w:r>
      <w:r>
        <w:rPr>
          <w:spacing w:val="1"/>
          <w:w w:val="95"/>
        </w:rPr>
        <w:t xml:space="preserve"> </w:t>
      </w:r>
      <w:r>
        <w:t>at distinguishing malignant and benign samples. For example, the feature “smooth‐</w:t>
      </w:r>
      <w:r>
        <w:rPr>
          <w:spacing w:val="1"/>
        </w:rPr>
        <w:t xml:space="preserve"> </w:t>
      </w:r>
      <w:r>
        <w:t>ness error” seems quite uninformative, because the two histograms mostly overlap,</w:t>
      </w:r>
      <w:r>
        <w:rPr>
          <w:spacing w:val="-45"/>
        </w:rPr>
        <w:t xml:space="preserve"> </w:t>
      </w:r>
      <w:r>
        <w:rPr>
          <w:spacing w:val="-1"/>
        </w:rPr>
        <w:t>while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feature</w:t>
      </w:r>
      <w:r>
        <w:rPr>
          <w:spacing w:val="-7"/>
        </w:rPr>
        <w:t xml:space="preserve"> </w:t>
      </w:r>
      <w:r>
        <w:rPr>
          <w:spacing w:val="-1"/>
        </w:rPr>
        <w:t>“worst</w:t>
      </w:r>
      <w:r>
        <w:rPr>
          <w:spacing w:val="-7"/>
        </w:rPr>
        <w:t xml:space="preserve"> </w:t>
      </w:r>
      <w:r>
        <w:t>concave</w:t>
      </w:r>
      <w:r>
        <w:rPr>
          <w:spacing w:val="-6"/>
        </w:rPr>
        <w:t xml:space="preserve"> </w:t>
      </w:r>
      <w:r>
        <w:t>points”</w:t>
      </w:r>
      <w:r>
        <w:rPr>
          <w:spacing w:val="-7"/>
        </w:rPr>
        <w:t xml:space="preserve"> </w:t>
      </w:r>
      <w:r>
        <w:t>seems</w:t>
      </w:r>
      <w:r>
        <w:rPr>
          <w:spacing w:val="-7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informative,</w:t>
      </w:r>
      <w:r>
        <w:rPr>
          <w:spacing w:val="-6"/>
        </w:rPr>
        <w:t xml:space="preserve"> </w:t>
      </w:r>
      <w:r>
        <w:t>because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histo‐</w:t>
      </w:r>
      <w:r>
        <w:rPr>
          <w:spacing w:val="-45"/>
        </w:rPr>
        <w:t xml:space="preserve"> </w:t>
      </w:r>
      <w:r>
        <w:t>grams</w:t>
      </w:r>
      <w:r>
        <w:rPr>
          <w:spacing w:val="-1"/>
        </w:rPr>
        <w:t xml:space="preserve"> </w:t>
      </w:r>
      <w:r>
        <w:t>are quite</w:t>
      </w:r>
      <w:r>
        <w:rPr>
          <w:spacing w:val="-1"/>
        </w:rPr>
        <w:t xml:space="preserve"> </w:t>
      </w:r>
      <w:r>
        <w:t>disjoint.</w:t>
      </w:r>
    </w:p>
    <w:p w:rsidR="00E20A29" w:rsidRDefault="00E20A29" w:rsidP="00E20A29">
      <w:pPr>
        <w:pStyle w:val="BodyText"/>
        <w:spacing w:before="127" w:line="235" w:lineRule="auto"/>
        <w:ind w:left="499" w:right="857"/>
        <w:jc w:val="both"/>
      </w:pPr>
      <w:r>
        <w:rPr>
          <w:spacing w:val="-1"/>
        </w:rPr>
        <w:t>However,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plot</w:t>
      </w:r>
      <w:r>
        <w:rPr>
          <w:spacing w:val="-10"/>
        </w:rPr>
        <w:t xml:space="preserve"> </w:t>
      </w:r>
      <w:r>
        <w:rPr>
          <w:spacing w:val="-1"/>
        </w:rPr>
        <w:t>doesn’t</w:t>
      </w:r>
      <w:r>
        <w:rPr>
          <w:spacing w:val="-11"/>
        </w:rPr>
        <w:t xml:space="preserve"> </w:t>
      </w:r>
      <w:r>
        <w:rPr>
          <w:spacing w:val="-1"/>
        </w:rPr>
        <w:t>show</w:t>
      </w:r>
      <w:r>
        <w:rPr>
          <w:spacing w:val="-10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rPr>
          <w:spacing w:val="-1"/>
        </w:rPr>
        <w:t>anything</w:t>
      </w:r>
      <w:r>
        <w:rPr>
          <w:spacing w:val="-10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interactions</w:t>
      </w:r>
      <w:r>
        <w:rPr>
          <w:spacing w:val="-11"/>
        </w:rPr>
        <w:t xml:space="preserve"> </w:t>
      </w:r>
      <w:r>
        <w:t>between</w:t>
      </w:r>
      <w:r>
        <w:rPr>
          <w:spacing w:val="-10"/>
        </w:rPr>
        <w:t xml:space="preserve"> </w:t>
      </w:r>
      <w:r>
        <w:t>variables</w:t>
      </w:r>
      <w:r>
        <w:rPr>
          <w:spacing w:val="-4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relate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classes.</w:t>
      </w:r>
      <w:r>
        <w:rPr>
          <w:spacing w:val="-4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PCA,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capture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main</w:t>
      </w:r>
      <w:r>
        <w:rPr>
          <w:spacing w:val="-4"/>
        </w:rPr>
        <w:t xml:space="preserve"> </w:t>
      </w:r>
      <w:r>
        <w:t>interactions</w:t>
      </w:r>
      <w:r>
        <w:rPr>
          <w:spacing w:val="-45"/>
        </w:rPr>
        <w:t xml:space="preserve"> </w:t>
      </w:r>
      <w:r>
        <w:t>and get a slightly more complete picture. We can find the first two principal compo‐</w:t>
      </w:r>
      <w:r>
        <w:rPr>
          <w:spacing w:val="1"/>
        </w:rPr>
        <w:t xml:space="preserve"> </w:t>
      </w:r>
      <w:r>
        <w:t>nents, and visualize the data in this new two-dimensional space with a single scatter</w:t>
      </w:r>
      <w:r>
        <w:rPr>
          <w:spacing w:val="-45"/>
        </w:rPr>
        <w:t xml:space="preserve"> </w:t>
      </w:r>
      <w:r>
        <w:t>plot.</w:t>
      </w:r>
    </w:p>
    <w:p w:rsidR="00E20A29" w:rsidRDefault="00E20A29" w:rsidP="00E20A29">
      <w:pPr>
        <w:pStyle w:val="BodyText"/>
        <w:spacing w:before="120"/>
        <w:ind w:left="499"/>
        <w:jc w:val="both"/>
      </w:pPr>
      <w:bookmarkStart w:id="48" w:name="_bookmark372"/>
      <w:bookmarkEnd w:id="48"/>
      <w:r>
        <w:t>Before</w:t>
      </w:r>
      <w:r>
        <w:rPr>
          <w:spacing w:val="3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apply</w:t>
      </w:r>
      <w:r>
        <w:rPr>
          <w:spacing w:val="4"/>
        </w:rPr>
        <w:t xml:space="preserve"> </w:t>
      </w:r>
      <w:r>
        <w:t>PCA,</w:t>
      </w:r>
      <w:r>
        <w:rPr>
          <w:spacing w:val="4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scale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so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each</w:t>
      </w:r>
      <w:r>
        <w:rPr>
          <w:spacing w:val="3"/>
        </w:rPr>
        <w:t xml:space="preserve"> </w:t>
      </w:r>
      <w:r>
        <w:t>feature</w:t>
      </w:r>
      <w:r>
        <w:rPr>
          <w:spacing w:val="4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unit</w:t>
      </w:r>
      <w:r>
        <w:rPr>
          <w:spacing w:val="4"/>
        </w:rPr>
        <w:t xml:space="preserve"> </w:t>
      </w:r>
      <w:r>
        <w:t>variance</w:t>
      </w:r>
      <w:r>
        <w:rPr>
          <w:spacing w:val="4"/>
        </w:rPr>
        <w:t xml:space="preserve"> </w:t>
      </w:r>
      <w:r>
        <w:t>using</w:t>
      </w:r>
    </w:p>
    <w:p w:rsidR="00E20A29" w:rsidRDefault="00E20A29" w:rsidP="00E20A29">
      <w:pPr>
        <w:spacing w:before="8"/>
        <w:ind w:left="499"/>
        <w:rPr>
          <w:sz w:val="21"/>
        </w:rPr>
      </w:pPr>
      <w:r>
        <w:rPr>
          <w:rFonts w:ascii="MingLiU_HKSCS-ExtB"/>
          <w:sz w:val="20"/>
        </w:rPr>
        <w:t>StandardScaler</w:t>
      </w:r>
      <w:r>
        <w:rPr>
          <w:sz w:val="21"/>
        </w:rPr>
        <w:t>:</w:t>
      </w:r>
    </w:p>
    <w:p w:rsidR="00E20A29" w:rsidRDefault="00E20A29" w:rsidP="00E20A29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In[15]:</w:t>
      </w:r>
    </w:p>
    <w:p w:rsidR="00E20A29" w:rsidRDefault="00E20A29" w:rsidP="00E20A29">
      <w:pPr>
        <w:spacing w:before="166" w:line="206" w:lineRule="auto"/>
        <w:ind w:left="840" w:right="3721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8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cancer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load_breast_cancer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840" w:right="557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StandardScaler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r>
        <w:t>Learning the PCA transformation and applying it is as simple as applying a prepro‐</w:t>
      </w:r>
      <w:r>
        <w:rPr>
          <w:spacing w:val="1"/>
        </w:rPr>
        <w:t xml:space="preserve"> </w:t>
      </w:r>
      <w:r>
        <w:rPr>
          <w:w w:val="95"/>
        </w:rPr>
        <w:t>cessing</w:t>
      </w:r>
      <w:r>
        <w:rPr>
          <w:spacing w:val="27"/>
          <w:w w:val="95"/>
        </w:rPr>
        <w:t xml:space="preserve"> </w:t>
      </w:r>
      <w:r>
        <w:rPr>
          <w:w w:val="95"/>
        </w:rPr>
        <w:t>transformation.</w:t>
      </w:r>
      <w:r>
        <w:rPr>
          <w:spacing w:val="27"/>
          <w:w w:val="95"/>
        </w:rPr>
        <w:t xml:space="preserve"> </w:t>
      </w:r>
      <w:r>
        <w:rPr>
          <w:w w:val="95"/>
        </w:rPr>
        <w:t>We</w:t>
      </w:r>
      <w:r>
        <w:rPr>
          <w:spacing w:val="27"/>
          <w:w w:val="95"/>
        </w:rPr>
        <w:t xml:space="preserve"> </w:t>
      </w:r>
      <w:r>
        <w:rPr>
          <w:w w:val="95"/>
        </w:rPr>
        <w:t>instantiate</w:t>
      </w:r>
      <w:r>
        <w:rPr>
          <w:spacing w:val="27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PCA</w:t>
      </w:r>
      <w:r>
        <w:rPr>
          <w:spacing w:val="27"/>
          <w:w w:val="95"/>
        </w:rPr>
        <w:t xml:space="preserve"> </w:t>
      </w:r>
      <w:r>
        <w:rPr>
          <w:w w:val="95"/>
        </w:rPr>
        <w:t>object,</w:t>
      </w:r>
      <w:r>
        <w:rPr>
          <w:spacing w:val="27"/>
          <w:w w:val="95"/>
        </w:rPr>
        <w:t xml:space="preserve"> </w:t>
      </w:r>
      <w:r>
        <w:rPr>
          <w:w w:val="95"/>
        </w:rPr>
        <w:t>find</w:t>
      </w:r>
      <w:r>
        <w:rPr>
          <w:spacing w:val="27"/>
          <w:w w:val="95"/>
        </w:rPr>
        <w:t xml:space="preserve"> </w:t>
      </w:r>
      <w:r>
        <w:rPr>
          <w:w w:val="95"/>
        </w:rPr>
        <w:t>the</w:t>
      </w:r>
      <w:r>
        <w:rPr>
          <w:spacing w:val="27"/>
          <w:w w:val="95"/>
        </w:rPr>
        <w:t xml:space="preserve"> </w:t>
      </w:r>
      <w:r>
        <w:rPr>
          <w:w w:val="95"/>
        </w:rPr>
        <w:t>principal</w:t>
      </w:r>
      <w:r>
        <w:rPr>
          <w:spacing w:val="27"/>
          <w:w w:val="95"/>
        </w:rPr>
        <w:t xml:space="preserve"> </w:t>
      </w:r>
      <w:r>
        <w:rPr>
          <w:w w:val="95"/>
        </w:rPr>
        <w:t>components</w:t>
      </w:r>
      <w:r>
        <w:rPr>
          <w:spacing w:val="-43"/>
          <w:w w:val="95"/>
        </w:rPr>
        <w:t xml:space="preserve"> </w:t>
      </w:r>
      <w:r>
        <w:rPr>
          <w:w w:val="95"/>
        </w:rPr>
        <w:t>by</w:t>
      </w:r>
      <w:r>
        <w:rPr>
          <w:spacing w:val="28"/>
          <w:w w:val="95"/>
        </w:rPr>
        <w:t xml:space="preserve"> </w:t>
      </w:r>
      <w:r>
        <w:rPr>
          <w:w w:val="95"/>
        </w:rPr>
        <w:t>calling</w:t>
      </w:r>
      <w:r>
        <w:rPr>
          <w:spacing w:val="29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fit</w:t>
      </w:r>
      <w:r>
        <w:rPr>
          <w:rFonts w:ascii="MingLiU_HKSCS-ExtB" w:hAnsi="MingLiU_HKSCS-ExtB"/>
          <w:spacing w:val="-20"/>
          <w:w w:val="95"/>
          <w:sz w:val="20"/>
        </w:rPr>
        <w:t xml:space="preserve"> </w:t>
      </w:r>
      <w:r>
        <w:rPr>
          <w:w w:val="95"/>
        </w:rPr>
        <w:t>method,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9"/>
          <w:w w:val="95"/>
        </w:rPr>
        <w:t xml:space="preserve"> </w:t>
      </w:r>
      <w:r>
        <w:rPr>
          <w:w w:val="95"/>
        </w:rPr>
        <w:t>then</w:t>
      </w:r>
      <w:r>
        <w:rPr>
          <w:spacing w:val="28"/>
          <w:w w:val="95"/>
        </w:rPr>
        <w:t xml:space="preserve"> </w:t>
      </w:r>
      <w:r>
        <w:rPr>
          <w:w w:val="95"/>
        </w:rPr>
        <w:t>apply</w:t>
      </w:r>
      <w:r>
        <w:rPr>
          <w:spacing w:val="29"/>
          <w:w w:val="95"/>
        </w:rPr>
        <w:t xml:space="preserve"> </w:t>
      </w: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w w:val="95"/>
        </w:rPr>
        <w:t>rotation</w:t>
      </w:r>
      <w:r>
        <w:rPr>
          <w:spacing w:val="29"/>
          <w:w w:val="95"/>
        </w:rPr>
        <w:t xml:space="preserve"> </w:t>
      </w:r>
      <w:r>
        <w:rPr>
          <w:w w:val="95"/>
        </w:rPr>
        <w:t>and</w:t>
      </w:r>
      <w:r>
        <w:rPr>
          <w:spacing w:val="29"/>
          <w:w w:val="95"/>
        </w:rPr>
        <w:t xml:space="preserve"> </w:t>
      </w:r>
      <w:r>
        <w:rPr>
          <w:w w:val="95"/>
        </w:rPr>
        <w:t>dimensionality</w:t>
      </w:r>
      <w:r>
        <w:rPr>
          <w:spacing w:val="28"/>
          <w:w w:val="95"/>
        </w:rPr>
        <w:t xml:space="preserve"> </w:t>
      </w:r>
      <w:r>
        <w:rPr>
          <w:w w:val="95"/>
        </w:rPr>
        <w:t>reduction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by calling </w:t>
      </w:r>
      <w:r>
        <w:rPr>
          <w:rFonts w:ascii="MingLiU_HKSCS-ExtB" w:hAnsi="MingLiU_HKSCS-ExtB"/>
          <w:w w:val="95"/>
          <w:sz w:val="20"/>
        </w:rPr>
        <w:t>transform</w:t>
      </w:r>
      <w:r>
        <w:rPr>
          <w:w w:val="95"/>
        </w:rPr>
        <w:t xml:space="preserve">. By default, </w:t>
      </w:r>
      <w:r>
        <w:rPr>
          <w:rFonts w:ascii="MingLiU_HKSCS-ExtB" w:hAnsi="MingLiU_HKSCS-ExtB"/>
          <w:w w:val="95"/>
          <w:sz w:val="20"/>
        </w:rPr>
        <w:t xml:space="preserve">PCA </w:t>
      </w:r>
      <w:r>
        <w:rPr>
          <w:w w:val="95"/>
        </w:rPr>
        <w:t>only rotates (and shifts) the data, but keeps all</w:t>
      </w:r>
      <w:r>
        <w:rPr>
          <w:spacing w:val="1"/>
          <w:w w:val="95"/>
        </w:rPr>
        <w:t xml:space="preserve"> </w:t>
      </w:r>
      <w:r>
        <w:t>principal components. To reduce the dimensionality of the data, we need to specify</w:t>
      </w:r>
      <w:r>
        <w:rPr>
          <w:spacing w:val="1"/>
        </w:rPr>
        <w:t xml:space="preserve"> </w:t>
      </w:r>
      <w:r>
        <w:rPr>
          <w:w w:val="95"/>
        </w:rPr>
        <w:t>how</w:t>
      </w:r>
      <w:r>
        <w:rPr>
          <w:spacing w:val="4"/>
          <w:w w:val="95"/>
        </w:rPr>
        <w:t xml:space="preserve"> </w:t>
      </w:r>
      <w:r>
        <w:rPr>
          <w:w w:val="95"/>
        </w:rPr>
        <w:t>many</w:t>
      </w:r>
      <w:r>
        <w:rPr>
          <w:spacing w:val="4"/>
          <w:w w:val="95"/>
        </w:rPr>
        <w:t xml:space="preserve"> </w:t>
      </w:r>
      <w:r>
        <w:rPr>
          <w:w w:val="95"/>
        </w:rPr>
        <w:t>components</w:t>
      </w:r>
      <w:r>
        <w:rPr>
          <w:spacing w:val="4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want</w:t>
      </w:r>
      <w:r>
        <w:rPr>
          <w:spacing w:val="4"/>
          <w:w w:val="95"/>
        </w:rPr>
        <w:t xml:space="preserve"> </w:t>
      </w:r>
      <w:r>
        <w:rPr>
          <w:w w:val="95"/>
        </w:rPr>
        <w:t>to</w:t>
      </w:r>
      <w:r>
        <w:rPr>
          <w:spacing w:val="4"/>
          <w:w w:val="95"/>
        </w:rPr>
        <w:t xml:space="preserve"> </w:t>
      </w:r>
      <w:r>
        <w:rPr>
          <w:w w:val="95"/>
        </w:rPr>
        <w:t>keep</w:t>
      </w:r>
      <w:r>
        <w:rPr>
          <w:spacing w:val="5"/>
          <w:w w:val="95"/>
        </w:rPr>
        <w:t xml:space="preserve"> </w:t>
      </w:r>
      <w:r>
        <w:rPr>
          <w:w w:val="95"/>
        </w:rPr>
        <w:t>when</w:t>
      </w:r>
      <w:r>
        <w:rPr>
          <w:spacing w:val="4"/>
          <w:w w:val="95"/>
        </w:rPr>
        <w:t xml:space="preserve"> </w:t>
      </w:r>
      <w:r>
        <w:rPr>
          <w:w w:val="95"/>
        </w:rPr>
        <w:t>creating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PCA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object:</w:t>
      </w:r>
    </w:p>
    <w:p w:rsidR="00E20A29" w:rsidRDefault="00E20A29" w:rsidP="00E20A29">
      <w:pPr>
        <w:spacing w:before="11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In[16]:</w:t>
      </w:r>
    </w:p>
    <w:p w:rsidR="00E20A29" w:rsidRDefault="00E20A29" w:rsidP="00E20A29">
      <w:pPr>
        <w:spacing w:before="142"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2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sklearn.decomposition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PCA</w:t>
      </w:r>
    </w:p>
    <w:p w:rsidR="00E20A29" w:rsidRDefault="00E20A29" w:rsidP="00E20A29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keep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1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principal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components</w:t>
      </w:r>
      <w:r>
        <w:rPr>
          <w:rFonts w:ascii="Trebuchet MS"/>
          <w:i/>
          <w:color w:val="34586C"/>
          <w:spacing w:val="18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</w:p>
    <w:p w:rsidR="00E20A29" w:rsidRDefault="00E20A29" w:rsidP="00E20A29">
      <w:pPr>
        <w:spacing w:line="22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fit</w:t>
      </w:r>
      <w:r>
        <w:rPr>
          <w:rFonts w:ascii="Trebuchet MS"/>
          <w:i/>
          <w:color w:val="34586C"/>
          <w:spacing w:val="26"/>
          <w:w w:val="11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PCA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breast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cancer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3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spacing w:before="1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1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transform</w:t>
      </w:r>
      <w:r>
        <w:rPr>
          <w:rFonts w:ascii="Trebuchet MS"/>
          <w:i/>
          <w:color w:val="34586C"/>
          <w:spacing w:val="1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1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onto</w:t>
      </w:r>
      <w:r>
        <w:rPr>
          <w:rFonts w:ascii="Trebuchet MS"/>
          <w:i/>
          <w:color w:val="34586C"/>
          <w:spacing w:val="1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1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1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</w:t>
      </w:r>
      <w:r>
        <w:rPr>
          <w:rFonts w:ascii="Trebuchet MS"/>
          <w:i/>
          <w:color w:val="34586C"/>
          <w:spacing w:val="1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principal</w:t>
      </w:r>
      <w:r>
        <w:rPr>
          <w:rFonts w:ascii="Trebuchet MS"/>
          <w:i/>
          <w:color w:val="34586C"/>
          <w:spacing w:val="1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components</w:t>
      </w:r>
    </w:p>
    <w:p w:rsidR="00E20A29" w:rsidRDefault="00E20A29" w:rsidP="00E20A29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"Original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str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"Reduced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str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line="221" w:lineRule="exact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Out[16]: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Original shape: (569, 30)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Reduced shape: (569, 2)</w:t>
      </w:r>
    </w:p>
    <w:p w:rsidR="00E20A29" w:rsidRDefault="00E20A29" w:rsidP="00E20A29">
      <w:pPr>
        <w:pStyle w:val="BodyText"/>
        <w:spacing w:before="72"/>
        <w:ind w:left="499"/>
        <w:jc w:val="both"/>
      </w:pPr>
      <w:r>
        <w:rPr>
          <w:w w:val="95"/>
        </w:rPr>
        <w:t>We</w:t>
      </w:r>
      <w:r>
        <w:rPr>
          <w:spacing w:val="19"/>
          <w:w w:val="95"/>
        </w:rPr>
        <w:t xml:space="preserve"> </w:t>
      </w:r>
      <w:r>
        <w:rPr>
          <w:w w:val="95"/>
        </w:rPr>
        <w:t>can</w:t>
      </w:r>
      <w:r>
        <w:rPr>
          <w:spacing w:val="20"/>
          <w:w w:val="95"/>
        </w:rPr>
        <w:t xml:space="preserve"> </w:t>
      </w:r>
      <w:r>
        <w:rPr>
          <w:w w:val="95"/>
        </w:rPr>
        <w:t>now</w:t>
      </w:r>
      <w:r>
        <w:rPr>
          <w:spacing w:val="19"/>
          <w:w w:val="95"/>
        </w:rPr>
        <w:t xml:space="preserve"> </w:t>
      </w:r>
      <w:r>
        <w:rPr>
          <w:w w:val="95"/>
        </w:rPr>
        <w:t>plot</w:t>
      </w:r>
      <w:r>
        <w:rPr>
          <w:spacing w:val="20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first</w:t>
      </w:r>
      <w:r>
        <w:rPr>
          <w:spacing w:val="20"/>
          <w:w w:val="95"/>
        </w:rPr>
        <w:t xml:space="preserve"> </w:t>
      </w:r>
      <w:r>
        <w:rPr>
          <w:w w:val="95"/>
        </w:rPr>
        <w:t>two</w:t>
      </w:r>
      <w:r>
        <w:rPr>
          <w:spacing w:val="19"/>
          <w:w w:val="95"/>
        </w:rPr>
        <w:t xml:space="preserve"> </w:t>
      </w:r>
      <w:r>
        <w:rPr>
          <w:w w:val="95"/>
        </w:rPr>
        <w:t>principal</w:t>
      </w:r>
      <w:r>
        <w:rPr>
          <w:spacing w:val="20"/>
          <w:w w:val="95"/>
        </w:rPr>
        <w:t xml:space="preserve"> </w:t>
      </w:r>
      <w:r>
        <w:rPr>
          <w:w w:val="95"/>
        </w:rPr>
        <w:t>components</w:t>
      </w:r>
      <w:r>
        <w:rPr>
          <w:spacing w:val="19"/>
          <w:w w:val="95"/>
        </w:rPr>
        <w:t xml:space="preserve"> </w:t>
      </w:r>
      <w:r>
        <w:rPr>
          <w:w w:val="95"/>
        </w:rPr>
        <w:t>(</w:t>
      </w:r>
      <w:hyperlink w:anchor="_bookmark373" w:history="1">
        <w:r>
          <w:rPr>
            <w:color w:val="980000"/>
            <w:w w:val="95"/>
          </w:rPr>
          <w:t>Figure</w:t>
        </w:r>
        <w:r>
          <w:rPr>
            <w:color w:val="980000"/>
            <w:spacing w:val="20"/>
            <w:w w:val="95"/>
          </w:rPr>
          <w:t xml:space="preserve"> </w:t>
        </w:r>
        <w:r>
          <w:rPr>
            <w:color w:val="980000"/>
            <w:w w:val="95"/>
          </w:rPr>
          <w:t>3-5</w:t>
        </w:r>
      </w:hyperlink>
      <w:r>
        <w:rPr>
          <w:w w:val="95"/>
        </w:rPr>
        <w:t>):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In[17]: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5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vs.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second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principal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component,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colored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by</w:t>
      </w:r>
      <w:r>
        <w:rPr>
          <w:rFonts w:ascii="Trebuchet MS"/>
          <w:i/>
          <w:color w:val="34586C"/>
          <w:spacing w:val="3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class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7" w:line="206" w:lineRule="auto"/>
        <w:ind w:left="839" w:right="217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"best"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gca</w:t>
      </w:r>
      <w:r>
        <w:rPr>
          <w:rFonts w:ascii="MingLiU_HKSCS-ExtB"/>
          <w:sz w:val="17"/>
        </w:rPr>
        <w:t>()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set_aspect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"equal"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39" w:right="431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"First principal component"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"Second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principal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component"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131099</wp:posOffset>
            </wp:positionV>
            <wp:extent cx="4394069" cy="3596639"/>
            <wp:effectExtent l="0" t="0" r="0" b="0"/>
            <wp:wrapTopAndBottom/>
            <wp:docPr id="15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069" cy="3596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3"/>
        <w:rPr>
          <w:rFonts w:ascii="MingLiU_HKSCS-ExtB"/>
          <w:sz w:val="14"/>
        </w:rPr>
      </w:pPr>
    </w:p>
    <w:p w:rsidR="00E20A29" w:rsidRDefault="00E20A29" w:rsidP="00E20A29">
      <w:pPr>
        <w:spacing w:before="1" w:line="235" w:lineRule="auto"/>
        <w:ind w:left="500" w:right="925"/>
        <w:jc w:val="both"/>
        <w:rPr>
          <w:i/>
          <w:sz w:val="21"/>
        </w:rPr>
      </w:pPr>
      <w:bookmarkStart w:id="49" w:name="_bookmark373"/>
      <w:bookmarkEnd w:id="49"/>
      <w:r>
        <w:rPr>
          <w:i/>
          <w:w w:val="95"/>
          <w:sz w:val="21"/>
        </w:rPr>
        <w:t>Figure 3-5. Two-dimensional scatter plot of the Breast Cancer dataset using the first two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principal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components</w:t>
      </w:r>
    </w:p>
    <w:p w:rsidR="00E20A29" w:rsidRDefault="00E20A29" w:rsidP="00E20A29">
      <w:pPr>
        <w:pStyle w:val="BodyText"/>
        <w:spacing w:before="4"/>
        <w:rPr>
          <w:i/>
        </w:rPr>
      </w:pPr>
    </w:p>
    <w:p w:rsidR="00E20A29" w:rsidRDefault="00E20A29" w:rsidP="00E20A29">
      <w:pPr>
        <w:pStyle w:val="BodyText"/>
        <w:spacing w:before="1" w:line="225" w:lineRule="auto"/>
        <w:ind w:left="500" w:right="857"/>
        <w:jc w:val="both"/>
      </w:pPr>
      <w:bookmarkStart w:id="50" w:name="_bookmark374"/>
      <w:bookmarkEnd w:id="50"/>
      <w:r>
        <w:rPr>
          <w:w w:val="95"/>
        </w:rPr>
        <w:t xml:space="preserve">It is important to note that </w:t>
      </w:r>
      <w:r>
        <w:rPr>
          <w:rFonts w:ascii="MingLiU_HKSCS-ExtB"/>
          <w:w w:val="95"/>
          <w:sz w:val="20"/>
        </w:rPr>
        <w:t xml:space="preserve">PCA </w:t>
      </w:r>
      <w:r>
        <w:rPr>
          <w:w w:val="95"/>
        </w:rPr>
        <w:t>is an unsupervised method, and does not use any class</w:t>
      </w:r>
      <w:r>
        <w:rPr>
          <w:spacing w:val="1"/>
          <w:w w:val="95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rotation.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simply</w:t>
      </w:r>
      <w:r>
        <w:rPr>
          <w:spacing w:val="-2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correlations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data.</w:t>
      </w:r>
      <w:r>
        <w:rPr>
          <w:spacing w:val="-4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scatter</w:t>
      </w:r>
      <w:r>
        <w:rPr>
          <w:spacing w:val="-4"/>
        </w:rPr>
        <w:t xml:space="preserve"> </w:t>
      </w:r>
      <w:r>
        <w:t>plot</w:t>
      </w:r>
      <w:r>
        <w:rPr>
          <w:spacing w:val="-4"/>
        </w:rPr>
        <w:t xml:space="preserve"> </w:t>
      </w:r>
      <w:r>
        <w:t>shown</w:t>
      </w:r>
      <w:r>
        <w:rPr>
          <w:spacing w:val="-4"/>
        </w:rPr>
        <w:t xml:space="preserve"> </w:t>
      </w:r>
      <w:r>
        <w:t>here,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plotted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principal</w:t>
      </w:r>
      <w:r>
        <w:rPr>
          <w:spacing w:val="-4"/>
        </w:rPr>
        <w:t xml:space="preserve"> </w:t>
      </w:r>
      <w:r>
        <w:t>component</w:t>
      </w:r>
      <w:r>
        <w:rPr>
          <w:spacing w:val="-4"/>
        </w:rPr>
        <w:t xml:space="preserve"> </w:t>
      </w:r>
      <w:r>
        <w:t>against</w:t>
      </w:r>
      <w:r>
        <w:rPr>
          <w:spacing w:val="-4"/>
        </w:rPr>
        <w:t xml:space="preserve"> </w:t>
      </w:r>
      <w:r>
        <w:t>the</w:t>
      </w:r>
    </w:p>
    <w:p w:rsidR="00E20A29" w:rsidRDefault="00E20A29" w:rsidP="00E20A29">
      <w:pPr>
        <w:spacing w:line="225" w:lineRule="auto"/>
        <w:jc w:val="both"/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>second</w:t>
      </w:r>
      <w:r>
        <w:rPr>
          <w:spacing w:val="-6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component,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color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points.</w:t>
      </w:r>
      <w:r>
        <w:rPr>
          <w:spacing w:val="-45"/>
        </w:rPr>
        <w:t xml:space="preserve"> </w:t>
      </w:r>
      <w:r>
        <w:t>You can see that the two classes separate quite well in this two-dimensional space.</w:t>
      </w:r>
      <w:r>
        <w:rPr>
          <w:spacing w:val="1"/>
        </w:rPr>
        <w:t xml:space="preserve"> </w:t>
      </w:r>
      <w:r>
        <w:t>This leads us to believe that even a linear classifier (that would learn a line in this</w:t>
      </w:r>
      <w:r>
        <w:rPr>
          <w:spacing w:val="1"/>
        </w:rPr>
        <w:t xml:space="preserve"> </w:t>
      </w:r>
      <w:r>
        <w:t>space) could do a reasonably good job at distinguishing the two classes. We can also</w:t>
      </w:r>
      <w:r>
        <w:rPr>
          <w:spacing w:val="-45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malignant</w:t>
      </w:r>
      <w:r>
        <w:rPr>
          <w:spacing w:val="-7"/>
        </w:rPr>
        <w:t xml:space="preserve"> </w:t>
      </w:r>
      <w:r>
        <w:t>(red)</w:t>
      </w:r>
      <w:r>
        <w:rPr>
          <w:spacing w:val="-7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spread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benign</w:t>
      </w:r>
      <w:r>
        <w:rPr>
          <w:spacing w:val="-7"/>
        </w:rPr>
        <w:t xml:space="preserve"> </w:t>
      </w:r>
      <w:r>
        <w:t>(blue)</w:t>
      </w:r>
      <w:r>
        <w:rPr>
          <w:spacing w:val="-8"/>
        </w:rPr>
        <w:t xml:space="preserve"> </w:t>
      </w:r>
      <w:r>
        <w:t>points</w:t>
      </w:r>
    </w:p>
    <w:p w:rsidR="00E20A29" w:rsidRDefault="00E20A29" w:rsidP="00E20A29">
      <w:pPr>
        <w:pStyle w:val="BodyText"/>
        <w:ind w:left="499"/>
        <w:jc w:val="both"/>
      </w:pPr>
      <w:r>
        <w:t>—something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could</w:t>
      </w:r>
      <w:r>
        <w:rPr>
          <w:spacing w:val="-9"/>
        </w:rPr>
        <w:t xml:space="preserve"> </w:t>
      </w:r>
      <w:r>
        <w:t>already</w:t>
      </w:r>
      <w:r>
        <w:rPr>
          <w:spacing w:val="-9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bit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histograms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hyperlink w:anchor="_bookmark370" w:history="1">
        <w:r>
          <w:rPr>
            <w:color w:val="980000"/>
          </w:rPr>
          <w:t>Figure</w:t>
        </w:r>
        <w:r>
          <w:rPr>
            <w:color w:val="980000"/>
            <w:spacing w:val="-8"/>
          </w:rPr>
          <w:t xml:space="preserve"> </w:t>
        </w:r>
        <w:r>
          <w:rPr>
            <w:color w:val="980000"/>
          </w:rPr>
          <w:t>3-4</w:t>
        </w:r>
      </w:hyperlink>
      <w:r>
        <w:t>.</w:t>
      </w:r>
    </w:p>
    <w:p w:rsidR="00E20A29" w:rsidRDefault="00E20A29" w:rsidP="00E20A29">
      <w:pPr>
        <w:pStyle w:val="BodyText"/>
        <w:spacing w:before="134" w:line="232" w:lineRule="auto"/>
        <w:ind w:left="499" w:right="857" w:hanging="1"/>
        <w:jc w:val="both"/>
      </w:pPr>
      <w:bookmarkStart w:id="51" w:name="_bookmark375"/>
      <w:bookmarkEnd w:id="51"/>
      <w:r>
        <w:rPr>
          <w:w w:val="95"/>
        </w:rPr>
        <w:t xml:space="preserve">A downside of </w:t>
      </w:r>
      <w:r>
        <w:rPr>
          <w:rFonts w:ascii="MingLiU_HKSCS-ExtB" w:hAnsi="MingLiU_HKSCS-ExtB"/>
          <w:w w:val="95"/>
          <w:sz w:val="20"/>
        </w:rPr>
        <w:t xml:space="preserve">PCA </w:t>
      </w:r>
      <w:r>
        <w:rPr>
          <w:w w:val="95"/>
        </w:rPr>
        <w:t>is that the two axes in the plot are often not very easy to interpret.</w:t>
      </w:r>
      <w:r>
        <w:rPr>
          <w:spacing w:val="1"/>
          <w:w w:val="95"/>
        </w:rPr>
        <w:t xml:space="preserve"> </w:t>
      </w:r>
      <w:r>
        <w:t>The principal components correspond to directions in the original data, so they are</w:t>
      </w:r>
      <w:r>
        <w:rPr>
          <w:spacing w:val="1"/>
        </w:rPr>
        <w:t xml:space="preserve"> </w:t>
      </w:r>
      <w:r>
        <w:t>combinations of the original features. However, these combinations are usually very</w:t>
      </w:r>
      <w:r>
        <w:rPr>
          <w:spacing w:val="-45"/>
        </w:rPr>
        <w:t xml:space="preserve"> </w:t>
      </w:r>
      <w:r>
        <w:t>complex,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we’ll</w:t>
      </w:r>
      <w:r>
        <w:rPr>
          <w:spacing w:val="-3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shortly.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themselves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stored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rFonts w:ascii="MingLiU_HKSCS-ExtB" w:hAnsi="MingLiU_HKSCS-ExtB"/>
          <w:w w:val="95"/>
          <w:sz w:val="20"/>
        </w:rPr>
        <w:t>components_</w:t>
      </w:r>
      <w:r>
        <w:rPr>
          <w:rFonts w:ascii="MingLiU_HKSCS-ExtB" w:hAnsi="MingLiU_HKSCS-ExtB"/>
          <w:spacing w:val="-46"/>
          <w:w w:val="95"/>
          <w:sz w:val="20"/>
        </w:rPr>
        <w:t xml:space="preserve"> </w:t>
      </w:r>
      <w:r>
        <w:rPr>
          <w:w w:val="95"/>
        </w:rPr>
        <w:t>attribute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PCA</w:t>
      </w:r>
      <w:r>
        <w:rPr>
          <w:rFonts w:ascii="MingLiU_HKSCS-ExtB" w:hAnsi="MingLiU_HKSCS-ExtB"/>
          <w:spacing w:val="-45"/>
          <w:w w:val="95"/>
          <w:sz w:val="20"/>
        </w:rPr>
        <w:t xml:space="preserve"> </w:t>
      </w:r>
      <w:r>
        <w:rPr>
          <w:w w:val="95"/>
        </w:rPr>
        <w:t>object</w:t>
      </w:r>
      <w:r>
        <w:rPr>
          <w:spacing w:val="4"/>
          <w:w w:val="95"/>
        </w:rPr>
        <w:t xml:space="preserve"> </w:t>
      </w:r>
      <w:r>
        <w:rPr>
          <w:w w:val="95"/>
        </w:rPr>
        <w:t>during</w:t>
      </w:r>
      <w:r>
        <w:rPr>
          <w:spacing w:val="5"/>
          <w:w w:val="95"/>
        </w:rPr>
        <w:t xml:space="preserve"> </w:t>
      </w:r>
      <w:r>
        <w:rPr>
          <w:w w:val="95"/>
        </w:rPr>
        <w:t>fitting:</w:t>
      </w:r>
    </w:p>
    <w:p w:rsidR="00E20A29" w:rsidRDefault="00E20A29" w:rsidP="00E20A29">
      <w:pPr>
        <w:spacing w:before="12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In[18]: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"PCA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component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Out[18]: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PCA component shape: (2, 30)</w:t>
      </w:r>
    </w:p>
    <w:p w:rsidR="00E20A29" w:rsidRDefault="00E20A29" w:rsidP="00E20A29">
      <w:pPr>
        <w:pStyle w:val="BodyText"/>
        <w:spacing w:before="90" w:line="232" w:lineRule="auto"/>
        <w:ind w:left="499" w:right="857"/>
        <w:jc w:val="both"/>
      </w:pPr>
      <w:r>
        <w:rPr>
          <w:w w:val="95"/>
        </w:rPr>
        <w:t>Each</w:t>
      </w:r>
      <w:r>
        <w:rPr>
          <w:spacing w:val="27"/>
          <w:w w:val="95"/>
        </w:rPr>
        <w:t xml:space="preserve"> </w:t>
      </w:r>
      <w:r>
        <w:rPr>
          <w:w w:val="95"/>
        </w:rPr>
        <w:t>row</w:t>
      </w:r>
      <w:r>
        <w:rPr>
          <w:spacing w:val="28"/>
          <w:w w:val="95"/>
        </w:rPr>
        <w:t xml:space="preserve"> </w:t>
      </w:r>
      <w:r>
        <w:rPr>
          <w:w w:val="95"/>
        </w:rPr>
        <w:t>in</w:t>
      </w:r>
      <w:r>
        <w:rPr>
          <w:spacing w:val="2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components_</w:t>
      </w:r>
      <w:r>
        <w:rPr>
          <w:rFonts w:ascii="MingLiU_HKSCS-ExtB" w:hAnsi="MingLiU_HKSCS-ExtB"/>
          <w:spacing w:val="-21"/>
          <w:w w:val="95"/>
          <w:sz w:val="20"/>
        </w:rPr>
        <w:t xml:space="preserve"> </w:t>
      </w:r>
      <w:r>
        <w:rPr>
          <w:w w:val="95"/>
        </w:rPr>
        <w:t>corresponds</w:t>
      </w:r>
      <w:r>
        <w:rPr>
          <w:spacing w:val="28"/>
          <w:w w:val="95"/>
        </w:rPr>
        <w:t xml:space="preserve"> </w:t>
      </w:r>
      <w:r>
        <w:rPr>
          <w:w w:val="95"/>
        </w:rPr>
        <w:t>to</w:t>
      </w:r>
      <w:r>
        <w:rPr>
          <w:spacing w:val="28"/>
          <w:w w:val="95"/>
        </w:rPr>
        <w:t xml:space="preserve"> </w:t>
      </w:r>
      <w:r>
        <w:rPr>
          <w:w w:val="95"/>
        </w:rPr>
        <w:t>one</w:t>
      </w:r>
      <w:r>
        <w:rPr>
          <w:spacing w:val="27"/>
          <w:w w:val="95"/>
        </w:rPr>
        <w:t xml:space="preserve"> </w:t>
      </w:r>
      <w:r>
        <w:rPr>
          <w:w w:val="95"/>
        </w:rPr>
        <w:t>principal</w:t>
      </w:r>
      <w:r>
        <w:rPr>
          <w:spacing w:val="28"/>
          <w:w w:val="95"/>
        </w:rPr>
        <w:t xml:space="preserve"> </w:t>
      </w:r>
      <w:r>
        <w:rPr>
          <w:w w:val="95"/>
        </w:rPr>
        <w:t>component,</w:t>
      </w:r>
      <w:r>
        <w:rPr>
          <w:spacing w:val="28"/>
          <w:w w:val="95"/>
        </w:rPr>
        <w:t xml:space="preserve"> </w:t>
      </w:r>
      <w:r>
        <w:rPr>
          <w:w w:val="95"/>
        </w:rPr>
        <w:t>and</w:t>
      </w:r>
      <w:r>
        <w:rPr>
          <w:spacing w:val="28"/>
          <w:w w:val="95"/>
        </w:rPr>
        <w:t xml:space="preserve"> </w:t>
      </w:r>
      <w:r>
        <w:rPr>
          <w:w w:val="95"/>
        </w:rPr>
        <w:t>they</w:t>
      </w:r>
      <w:r>
        <w:rPr>
          <w:spacing w:val="28"/>
          <w:w w:val="95"/>
        </w:rPr>
        <w:t xml:space="preserve"> </w:t>
      </w:r>
      <w:r>
        <w:rPr>
          <w:w w:val="95"/>
        </w:rPr>
        <w:t>are</w:t>
      </w:r>
      <w:r>
        <w:rPr>
          <w:spacing w:val="28"/>
          <w:w w:val="95"/>
        </w:rPr>
        <w:t xml:space="preserve"> </w:t>
      </w:r>
      <w:r>
        <w:rPr>
          <w:w w:val="95"/>
        </w:rPr>
        <w:t>sor‐</w:t>
      </w:r>
      <w:r>
        <w:rPr>
          <w:spacing w:val="-43"/>
          <w:w w:val="95"/>
        </w:rPr>
        <w:t xml:space="preserve"> </w:t>
      </w:r>
      <w:r>
        <w:t>ted</w:t>
      </w:r>
      <w:r>
        <w:rPr>
          <w:spacing w:val="-8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importance</w:t>
      </w:r>
      <w:r>
        <w:rPr>
          <w:spacing w:val="-7"/>
        </w:rPr>
        <w:t xml:space="preserve"> </w:t>
      </w:r>
      <w:r>
        <w:t>(the</w:t>
      </w:r>
      <w:r>
        <w:rPr>
          <w:spacing w:val="-7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principal</w:t>
      </w:r>
      <w:r>
        <w:rPr>
          <w:spacing w:val="-7"/>
        </w:rPr>
        <w:t xml:space="preserve"> </w:t>
      </w:r>
      <w:r>
        <w:t>component</w:t>
      </w:r>
      <w:r>
        <w:rPr>
          <w:spacing w:val="-7"/>
        </w:rPr>
        <w:t xml:space="preserve"> </w:t>
      </w:r>
      <w:r>
        <w:t>comes</w:t>
      </w:r>
      <w:r>
        <w:rPr>
          <w:spacing w:val="-7"/>
        </w:rPr>
        <w:t xml:space="preserve"> </w:t>
      </w:r>
      <w:r>
        <w:t>first,</w:t>
      </w:r>
      <w:r>
        <w:rPr>
          <w:spacing w:val="-7"/>
        </w:rPr>
        <w:t xml:space="preserve"> </w:t>
      </w:r>
      <w:r>
        <w:t>etc.).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columns</w:t>
      </w:r>
      <w:r>
        <w:rPr>
          <w:spacing w:val="-45"/>
        </w:rPr>
        <w:t xml:space="preserve"> </w:t>
      </w:r>
      <w:r>
        <w:t>correspond to the original features attribute of the PCA in this example, “mean</w:t>
      </w:r>
      <w:r>
        <w:rPr>
          <w:spacing w:val="1"/>
        </w:rPr>
        <w:t xml:space="preserve"> </w:t>
      </w:r>
      <w:r>
        <w:rPr>
          <w:w w:val="95"/>
        </w:rPr>
        <w:t>radius,”</w:t>
      </w:r>
      <w:r>
        <w:rPr>
          <w:spacing w:val="4"/>
          <w:w w:val="95"/>
        </w:rPr>
        <w:t xml:space="preserve"> </w:t>
      </w:r>
      <w:r>
        <w:rPr>
          <w:w w:val="95"/>
        </w:rPr>
        <w:t>“mean</w:t>
      </w:r>
      <w:r>
        <w:rPr>
          <w:spacing w:val="4"/>
          <w:w w:val="95"/>
        </w:rPr>
        <w:t xml:space="preserve"> </w:t>
      </w:r>
      <w:r>
        <w:rPr>
          <w:w w:val="95"/>
        </w:rPr>
        <w:t>texture,”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  <w:r>
        <w:rPr>
          <w:spacing w:val="4"/>
          <w:w w:val="95"/>
        </w:rPr>
        <w:t xml:space="preserve"> </w:t>
      </w:r>
      <w:r>
        <w:rPr>
          <w:w w:val="95"/>
        </w:rPr>
        <w:t>so</w:t>
      </w:r>
      <w:r>
        <w:rPr>
          <w:spacing w:val="4"/>
          <w:w w:val="95"/>
        </w:rPr>
        <w:t xml:space="preserve"> </w:t>
      </w:r>
      <w:r>
        <w:rPr>
          <w:w w:val="95"/>
        </w:rPr>
        <w:t>on.</w:t>
      </w:r>
      <w:r>
        <w:rPr>
          <w:spacing w:val="4"/>
          <w:w w:val="95"/>
        </w:rPr>
        <w:t xml:space="preserve"> </w:t>
      </w:r>
      <w:r>
        <w:rPr>
          <w:w w:val="95"/>
        </w:rPr>
        <w:t>Let’s</w:t>
      </w:r>
      <w:r>
        <w:rPr>
          <w:spacing w:val="5"/>
          <w:w w:val="95"/>
        </w:rPr>
        <w:t xml:space="preserve"> </w:t>
      </w:r>
      <w:r>
        <w:rPr>
          <w:w w:val="95"/>
        </w:rPr>
        <w:t>have</w:t>
      </w:r>
      <w:r>
        <w:rPr>
          <w:spacing w:val="4"/>
          <w:w w:val="95"/>
        </w:rPr>
        <w:t xml:space="preserve"> </w:t>
      </w:r>
      <w:r>
        <w:rPr>
          <w:w w:val="95"/>
        </w:rPr>
        <w:t>a</w:t>
      </w:r>
      <w:r>
        <w:rPr>
          <w:spacing w:val="4"/>
          <w:w w:val="95"/>
        </w:rPr>
        <w:t xml:space="preserve"> </w:t>
      </w:r>
      <w:r>
        <w:rPr>
          <w:w w:val="95"/>
        </w:rPr>
        <w:t>look</w:t>
      </w:r>
      <w:r>
        <w:rPr>
          <w:spacing w:val="4"/>
          <w:w w:val="95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w w:val="95"/>
        </w:rPr>
        <w:t>content</w:t>
      </w:r>
      <w:r>
        <w:rPr>
          <w:spacing w:val="4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components_</w:t>
      </w:r>
      <w:r>
        <w:rPr>
          <w:w w:val="95"/>
        </w:rPr>
        <w:t>:</w:t>
      </w:r>
    </w:p>
    <w:p w:rsidR="00E20A29" w:rsidRDefault="00E20A29" w:rsidP="00E20A29">
      <w:pPr>
        <w:spacing w:before="118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In[19]: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"PCA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components: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Out[19]: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PCA components:</w:t>
      </w: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773"/>
        <w:gridCol w:w="595"/>
        <w:gridCol w:w="595"/>
        <w:gridCol w:w="638"/>
        <w:gridCol w:w="595"/>
        <w:gridCol w:w="595"/>
        <w:gridCol w:w="552"/>
        <w:gridCol w:w="637"/>
        <w:gridCol w:w="594"/>
        <w:gridCol w:w="729"/>
      </w:tblGrid>
      <w:tr w:rsidR="00E20A29" w:rsidTr="00522D00">
        <w:trPr>
          <w:trHeight w:val="186"/>
        </w:trPr>
        <w:tc>
          <w:tcPr>
            <w:tcW w:w="773" w:type="dxa"/>
          </w:tcPr>
          <w:p w:rsidR="00E20A29" w:rsidRDefault="00E20A29" w:rsidP="00522D00">
            <w:pPr>
              <w:pStyle w:val="TableParagraph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[[ 0.219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0.104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106" w:right="22"/>
              <w:jc w:val="center"/>
              <w:rPr>
                <w:sz w:val="17"/>
              </w:rPr>
            </w:pPr>
            <w:r>
              <w:rPr>
                <w:sz w:val="17"/>
              </w:rPr>
              <w:t>0.228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ind w:left="106" w:right="65"/>
              <w:jc w:val="center"/>
              <w:rPr>
                <w:sz w:val="17"/>
              </w:rPr>
            </w:pPr>
            <w:r>
              <w:rPr>
                <w:sz w:val="17"/>
              </w:rPr>
              <w:t>0.221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4"/>
              <w:rPr>
                <w:sz w:val="17"/>
              </w:rPr>
            </w:pPr>
            <w:r>
              <w:rPr>
                <w:sz w:val="17"/>
              </w:rPr>
              <w:t>0.143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2"/>
              <w:jc w:val="center"/>
              <w:rPr>
                <w:sz w:val="17"/>
              </w:rPr>
            </w:pPr>
            <w:r>
              <w:rPr>
                <w:sz w:val="17"/>
              </w:rPr>
              <w:t>0.239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ind w:left="64" w:right="23"/>
              <w:jc w:val="center"/>
              <w:rPr>
                <w:sz w:val="17"/>
              </w:rPr>
            </w:pPr>
            <w:r>
              <w:rPr>
                <w:sz w:val="17"/>
              </w:rPr>
              <w:t>0.258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0.261</w:t>
            </w:r>
          </w:p>
        </w:tc>
        <w:tc>
          <w:tcPr>
            <w:tcW w:w="594" w:type="dxa"/>
          </w:tcPr>
          <w:p w:rsidR="00E20A29" w:rsidRDefault="00E20A29" w:rsidP="00522D00">
            <w:pPr>
              <w:pStyle w:val="TableParagraph"/>
              <w:ind w:left="65" w:right="64"/>
              <w:jc w:val="center"/>
              <w:rPr>
                <w:sz w:val="17"/>
              </w:rPr>
            </w:pPr>
            <w:r>
              <w:rPr>
                <w:sz w:val="17"/>
              </w:rPr>
              <w:t>0.138</w:t>
            </w:r>
          </w:p>
        </w:tc>
        <w:tc>
          <w:tcPr>
            <w:tcW w:w="729" w:type="dxa"/>
          </w:tcPr>
          <w:p w:rsidR="00E20A29" w:rsidRDefault="00E20A29" w:rsidP="00522D00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0.064</w:t>
            </w:r>
          </w:p>
        </w:tc>
      </w:tr>
      <w:tr w:rsidR="00E20A29" w:rsidTr="00522D00">
        <w:trPr>
          <w:trHeight w:val="203"/>
        </w:trPr>
        <w:tc>
          <w:tcPr>
            <w:tcW w:w="773" w:type="dxa"/>
          </w:tcPr>
          <w:p w:rsidR="00E20A29" w:rsidRDefault="00E20A29" w:rsidP="00522D00">
            <w:pPr>
              <w:pStyle w:val="TableParagraph"/>
              <w:spacing w:line="184" w:lineRule="exact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0.206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0.017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106" w:right="22"/>
              <w:jc w:val="center"/>
              <w:rPr>
                <w:sz w:val="17"/>
              </w:rPr>
            </w:pPr>
            <w:r>
              <w:rPr>
                <w:sz w:val="17"/>
              </w:rPr>
              <w:t>0.211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184" w:lineRule="exact"/>
              <w:ind w:left="106" w:right="65"/>
              <w:jc w:val="center"/>
              <w:rPr>
                <w:sz w:val="17"/>
              </w:rPr>
            </w:pPr>
            <w:r>
              <w:rPr>
                <w:sz w:val="17"/>
              </w:rPr>
              <w:t>0.203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84"/>
              <w:rPr>
                <w:sz w:val="17"/>
              </w:rPr>
            </w:pPr>
            <w:r>
              <w:rPr>
                <w:sz w:val="17"/>
              </w:rPr>
              <w:t>0.015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107"/>
              <w:jc w:val="center"/>
              <w:rPr>
                <w:sz w:val="17"/>
              </w:rPr>
            </w:pPr>
            <w:r>
              <w:rPr>
                <w:sz w:val="17"/>
              </w:rPr>
              <w:t>0.17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spacing w:line="184" w:lineRule="exact"/>
              <w:ind w:left="64" w:right="23"/>
              <w:jc w:val="center"/>
              <w:rPr>
                <w:sz w:val="17"/>
              </w:rPr>
            </w:pPr>
            <w:r>
              <w:rPr>
                <w:sz w:val="17"/>
              </w:rPr>
              <w:t>0.154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0.183</w:t>
            </w:r>
          </w:p>
        </w:tc>
        <w:tc>
          <w:tcPr>
            <w:tcW w:w="594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64"/>
              <w:jc w:val="center"/>
              <w:rPr>
                <w:sz w:val="17"/>
              </w:rPr>
            </w:pPr>
            <w:r>
              <w:rPr>
                <w:sz w:val="17"/>
              </w:rPr>
              <w:t>0.042</w:t>
            </w:r>
          </w:p>
        </w:tc>
        <w:tc>
          <w:tcPr>
            <w:tcW w:w="729" w:type="dxa"/>
          </w:tcPr>
          <w:p w:rsidR="00E20A29" w:rsidRDefault="00E20A29" w:rsidP="00522D00"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sz w:val="17"/>
              </w:rPr>
              <w:t>0.103</w:t>
            </w:r>
          </w:p>
        </w:tc>
      </w:tr>
      <w:tr w:rsidR="00E20A29" w:rsidTr="00522D00">
        <w:trPr>
          <w:trHeight w:val="203"/>
        </w:trPr>
        <w:tc>
          <w:tcPr>
            <w:tcW w:w="773" w:type="dxa"/>
          </w:tcPr>
          <w:p w:rsidR="00E20A29" w:rsidRDefault="00E20A29" w:rsidP="00522D00">
            <w:pPr>
              <w:pStyle w:val="TableParagraph"/>
              <w:spacing w:line="184" w:lineRule="exact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0.228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0.104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106" w:right="22"/>
              <w:jc w:val="center"/>
              <w:rPr>
                <w:sz w:val="17"/>
              </w:rPr>
            </w:pPr>
            <w:r>
              <w:rPr>
                <w:sz w:val="17"/>
              </w:rPr>
              <w:t>0.237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184" w:lineRule="exact"/>
              <w:ind w:left="106" w:right="65"/>
              <w:jc w:val="center"/>
              <w:rPr>
                <w:sz w:val="17"/>
              </w:rPr>
            </w:pPr>
            <w:r>
              <w:rPr>
                <w:sz w:val="17"/>
              </w:rPr>
              <w:t>0.225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84"/>
              <w:rPr>
                <w:sz w:val="17"/>
              </w:rPr>
            </w:pPr>
            <w:r>
              <w:rPr>
                <w:sz w:val="17"/>
              </w:rPr>
              <w:t>0.128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107"/>
              <w:jc w:val="center"/>
              <w:rPr>
                <w:sz w:val="17"/>
              </w:rPr>
            </w:pPr>
            <w:r>
              <w:rPr>
                <w:sz w:val="17"/>
              </w:rPr>
              <w:t>0.21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spacing w:line="184" w:lineRule="exact"/>
              <w:ind w:left="64" w:right="23"/>
              <w:jc w:val="center"/>
              <w:rPr>
                <w:sz w:val="17"/>
              </w:rPr>
            </w:pPr>
            <w:r>
              <w:rPr>
                <w:sz w:val="17"/>
              </w:rPr>
              <w:t>0.229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0.251</w:t>
            </w:r>
          </w:p>
        </w:tc>
        <w:tc>
          <w:tcPr>
            <w:tcW w:w="594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64"/>
              <w:jc w:val="center"/>
              <w:rPr>
                <w:sz w:val="17"/>
              </w:rPr>
            </w:pPr>
            <w:r>
              <w:rPr>
                <w:sz w:val="17"/>
              </w:rPr>
              <w:t>0.123</w:t>
            </w:r>
          </w:p>
        </w:tc>
        <w:tc>
          <w:tcPr>
            <w:tcW w:w="729" w:type="dxa"/>
          </w:tcPr>
          <w:p w:rsidR="00E20A29" w:rsidRDefault="00E20A29" w:rsidP="00522D00">
            <w:pPr>
              <w:pStyle w:val="TableParagraph"/>
              <w:spacing w:line="184" w:lineRule="exact"/>
              <w:ind w:left="86"/>
              <w:rPr>
                <w:sz w:val="17"/>
              </w:rPr>
            </w:pPr>
            <w:r>
              <w:rPr>
                <w:sz w:val="17"/>
              </w:rPr>
              <w:t>0.132]</w:t>
            </w:r>
          </w:p>
        </w:tc>
      </w:tr>
      <w:tr w:rsidR="00E20A29" w:rsidTr="00522D00">
        <w:trPr>
          <w:trHeight w:val="186"/>
        </w:trPr>
        <w:tc>
          <w:tcPr>
            <w:tcW w:w="773" w:type="dxa"/>
          </w:tcPr>
          <w:p w:rsidR="00E20A29" w:rsidRDefault="00E20A29" w:rsidP="00522D00">
            <w:pPr>
              <w:pStyle w:val="TableParagraph"/>
              <w:ind w:right="42"/>
              <w:jc w:val="right"/>
              <w:rPr>
                <w:sz w:val="17"/>
              </w:rPr>
            </w:pPr>
            <w:r>
              <w:rPr>
                <w:sz w:val="17"/>
              </w:rPr>
              <w:t>[-0.234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-0.06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-0.215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ind w:left="22" w:right="65"/>
              <w:jc w:val="center"/>
              <w:rPr>
                <w:sz w:val="17"/>
              </w:rPr>
            </w:pPr>
            <w:r>
              <w:rPr>
                <w:sz w:val="17"/>
              </w:rPr>
              <w:t>-0.231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4"/>
              <w:rPr>
                <w:sz w:val="17"/>
              </w:rPr>
            </w:pPr>
            <w:r>
              <w:rPr>
                <w:sz w:val="17"/>
              </w:rPr>
              <w:t>0.186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2"/>
              <w:jc w:val="center"/>
              <w:rPr>
                <w:sz w:val="17"/>
              </w:rPr>
            </w:pPr>
            <w:r>
              <w:rPr>
                <w:sz w:val="17"/>
              </w:rPr>
              <w:t>0.152</w:t>
            </w:r>
          </w:p>
        </w:tc>
        <w:tc>
          <w:tcPr>
            <w:tcW w:w="552" w:type="dxa"/>
          </w:tcPr>
          <w:p w:rsidR="00E20A29" w:rsidRDefault="00E20A29" w:rsidP="00522D00">
            <w:pPr>
              <w:pStyle w:val="TableParagraph"/>
              <w:ind w:left="64" w:right="107"/>
              <w:jc w:val="center"/>
              <w:rPr>
                <w:sz w:val="17"/>
              </w:rPr>
            </w:pPr>
            <w:r>
              <w:rPr>
                <w:sz w:val="17"/>
              </w:rPr>
              <w:t>0.06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-0.035</w:t>
            </w:r>
          </w:p>
        </w:tc>
        <w:tc>
          <w:tcPr>
            <w:tcW w:w="594" w:type="dxa"/>
          </w:tcPr>
          <w:p w:rsidR="00E20A29" w:rsidRDefault="00E20A29" w:rsidP="00522D00">
            <w:pPr>
              <w:pStyle w:val="TableParagraph"/>
              <w:ind w:left="65" w:right="148"/>
              <w:jc w:val="center"/>
              <w:rPr>
                <w:sz w:val="17"/>
              </w:rPr>
            </w:pPr>
            <w:r>
              <w:rPr>
                <w:sz w:val="17"/>
              </w:rPr>
              <w:t>0.19</w:t>
            </w:r>
          </w:p>
        </w:tc>
        <w:tc>
          <w:tcPr>
            <w:tcW w:w="729" w:type="dxa"/>
          </w:tcPr>
          <w:p w:rsidR="00E20A29" w:rsidRDefault="00E20A29" w:rsidP="00522D00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0.367</w:t>
            </w:r>
          </w:p>
        </w:tc>
      </w:tr>
      <w:tr w:rsidR="00E20A29" w:rsidTr="00522D00">
        <w:trPr>
          <w:trHeight w:val="220"/>
        </w:trPr>
        <w:tc>
          <w:tcPr>
            <w:tcW w:w="1963" w:type="dxa"/>
            <w:gridSpan w:val="3"/>
          </w:tcPr>
          <w:p w:rsidR="00E20A29" w:rsidRDefault="00E20A29" w:rsidP="00522D00">
            <w:pPr>
              <w:pStyle w:val="TableParagraph"/>
              <w:spacing w:line="201" w:lineRule="exact"/>
              <w:ind w:left="220"/>
              <w:rPr>
                <w:sz w:val="17"/>
              </w:rPr>
            </w:pPr>
            <w:r>
              <w:rPr>
                <w:sz w:val="17"/>
              </w:rPr>
              <w:t>-0.106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0.09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-0.089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spacing w:line="201" w:lineRule="exact"/>
              <w:ind w:left="22" w:right="65"/>
              <w:jc w:val="center"/>
              <w:rPr>
                <w:sz w:val="17"/>
              </w:rPr>
            </w:pPr>
            <w:r>
              <w:rPr>
                <w:sz w:val="17"/>
              </w:rPr>
              <w:t>-0.152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201" w:lineRule="exact"/>
              <w:ind w:left="84"/>
              <w:rPr>
                <w:sz w:val="17"/>
              </w:rPr>
            </w:pPr>
            <w:r>
              <w:rPr>
                <w:sz w:val="17"/>
              </w:rPr>
              <w:t>0.204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201" w:lineRule="exact"/>
              <w:ind w:left="21" w:right="22"/>
              <w:jc w:val="center"/>
              <w:rPr>
                <w:sz w:val="17"/>
              </w:rPr>
            </w:pPr>
            <w:r>
              <w:rPr>
                <w:sz w:val="17"/>
              </w:rPr>
              <w:t>0.233</w:t>
            </w:r>
          </w:p>
        </w:tc>
        <w:tc>
          <w:tcPr>
            <w:tcW w:w="1189" w:type="dxa"/>
            <w:gridSpan w:val="2"/>
          </w:tcPr>
          <w:p w:rsidR="00E20A29" w:rsidRDefault="00E20A29" w:rsidP="00522D00">
            <w:pPr>
              <w:pStyle w:val="TableParagraph"/>
              <w:spacing w:line="201" w:lineRule="exact"/>
              <w:ind w:left="84"/>
              <w:rPr>
                <w:sz w:val="17"/>
              </w:rPr>
            </w:pPr>
            <w:r>
              <w:rPr>
                <w:sz w:val="17"/>
              </w:rPr>
              <w:t>0.197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0.13</w:t>
            </w:r>
          </w:p>
        </w:tc>
        <w:tc>
          <w:tcPr>
            <w:tcW w:w="594" w:type="dxa"/>
          </w:tcPr>
          <w:p w:rsidR="00E20A29" w:rsidRDefault="00E20A29" w:rsidP="00522D00">
            <w:pPr>
              <w:pStyle w:val="TableParagraph"/>
              <w:spacing w:line="201" w:lineRule="exact"/>
              <w:ind w:left="65" w:right="64"/>
              <w:jc w:val="center"/>
              <w:rPr>
                <w:sz w:val="17"/>
              </w:rPr>
            </w:pPr>
            <w:r>
              <w:rPr>
                <w:sz w:val="17"/>
              </w:rPr>
              <w:t>0.184</w:t>
            </w:r>
          </w:p>
        </w:tc>
        <w:tc>
          <w:tcPr>
            <w:tcW w:w="729" w:type="dxa"/>
          </w:tcPr>
          <w:p w:rsidR="00E20A29" w:rsidRDefault="00E20A29" w:rsidP="00522D00">
            <w:pPr>
              <w:pStyle w:val="TableParagraph"/>
              <w:spacing w:line="201" w:lineRule="exact"/>
              <w:ind w:left="86"/>
              <w:rPr>
                <w:sz w:val="17"/>
              </w:rPr>
            </w:pPr>
            <w:r>
              <w:rPr>
                <w:sz w:val="17"/>
              </w:rPr>
              <w:t>0.28</w:t>
            </w:r>
          </w:p>
        </w:tc>
      </w:tr>
      <w:tr w:rsidR="00E20A29" w:rsidTr="00522D00">
        <w:trPr>
          <w:trHeight w:val="186"/>
        </w:trPr>
        <w:tc>
          <w:tcPr>
            <w:tcW w:w="1963" w:type="dxa"/>
            <w:gridSpan w:val="3"/>
          </w:tcPr>
          <w:p w:rsidR="00E20A29" w:rsidRDefault="00E20A29" w:rsidP="00522D00">
            <w:pPr>
              <w:pStyle w:val="TableParagraph"/>
              <w:ind w:left="220"/>
              <w:rPr>
                <w:sz w:val="17"/>
              </w:rPr>
            </w:pPr>
            <w:r>
              <w:rPr>
                <w:sz w:val="17"/>
              </w:rPr>
              <w:t>-0.22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-0.045 -0.2</w:t>
            </w:r>
          </w:p>
        </w:tc>
        <w:tc>
          <w:tcPr>
            <w:tcW w:w="638" w:type="dxa"/>
          </w:tcPr>
          <w:p w:rsidR="00E20A29" w:rsidRDefault="00E20A29" w:rsidP="00522D00">
            <w:pPr>
              <w:pStyle w:val="TableParagraph"/>
              <w:ind w:left="22" w:right="65"/>
              <w:jc w:val="center"/>
              <w:rPr>
                <w:sz w:val="17"/>
              </w:rPr>
            </w:pPr>
            <w:r>
              <w:rPr>
                <w:sz w:val="17"/>
              </w:rPr>
              <w:t>-0.219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84"/>
              <w:rPr>
                <w:sz w:val="17"/>
              </w:rPr>
            </w:pPr>
            <w:r>
              <w:rPr>
                <w:sz w:val="17"/>
              </w:rPr>
              <w:t>0.172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2"/>
              <w:jc w:val="center"/>
              <w:rPr>
                <w:sz w:val="17"/>
              </w:rPr>
            </w:pPr>
            <w:r>
              <w:rPr>
                <w:sz w:val="17"/>
              </w:rPr>
              <w:t>0.144</w:t>
            </w:r>
          </w:p>
        </w:tc>
        <w:tc>
          <w:tcPr>
            <w:tcW w:w="1189" w:type="dxa"/>
            <w:gridSpan w:val="2"/>
          </w:tcPr>
          <w:p w:rsidR="00E20A29" w:rsidRDefault="00E20A29" w:rsidP="00522D00">
            <w:pPr>
              <w:pStyle w:val="TableParagraph"/>
              <w:ind w:left="84"/>
              <w:rPr>
                <w:sz w:val="17"/>
              </w:rPr>
            </w:pPr>
            <w:r>
              <w:rPr>
                <w:sz w:val="17"/>
              </w:rPr>
              <w:t>0.098 -0.008</w:t>
            </w:r>
          </w:p>
        </w:tc>
        <w:tc>
          <w:tcPr>
            <w:tcW w:w="594" w:type="dxa"/>
          </w:tcPr>
          <w:p w:rsidR="00E20A29" w:rsidRDefault="00E20A29" w:rsidP="00522D00">
            <w:pPr>
              <w:pStyle w:val="TableParagraph"/>
              <w:ind w:left="65" w:right="64"/>
              <w:jc w:val="center"/>
              <w:rPr>
                <w:sz w:val="17"/>
              </w:rPr>
            </w:pPr>
            <w:r>
              <w:rPr>
                <w:sz w:val="17"/>
              </w:rPr>
              <w:t>0.142</w:t>
            </w:r>
          </w:p>
        </w:tc>
        <w:tc>
          <w:tcPr>
            <w:tcW w:w="729" w:type="dxa"/>
          </w:tcPr>
          <w:p w:rsidR="00E20A29" w:rsidRDefault="00E20A29" w:rsidP="00522D00">
            <w:pPr>
              <w:pStyle w:val="TableParagraph"/>
              <w:ind w:left="86"/>
              <w:rPr>
                <w:sz w:val="17"/>
              </w:rPr>
            </w:pPr>
            <w:r>
              <w:rPr>
                <w:sz w:val="17"/>
              </w:rPr>
              <w:t>0.275]]</w:t>
            </w:r>
          </w:p>
        </w:tc>
      </w:tr>
    </w:tbl>
    <w:p w:rsidR="00E20A29" w:rsidRDefault="00E20A29" w:rsidP="00E20A29">
      <w:pPr>
        <w:pStyle w:val="BodyText"/>
        <w:spacing w:before="110" w:line="235" w:lineRule="auto"/>
        <w:ind w:left="500" w:right="857"/>
        <w:jc w:val="both"/>
      </w:pPr>
      <w:bookmarkStart w:id="52" w:name="_bookmark376"/>
      <w:bookmarkEnd w:id="52"/>
      <w:r>
        <w:t>We can also visualize the coefficients using a heat map (</w:t>
      </w:r>
      <w:hyperlink w:anchor="_bookmark377" w:history="1">
        <w:r>
          <w:rPr>
            <w:color w:val="980000"/>
          </w:rPr>
          <w:t>Figure 3-6</w:t>
        </w:r>
      </w:hyperlink>
      <w:r>
        <w:t>), which might be</w:t>
      </w:r>
      <w:r>
        <w:rPr>
          <w:spacing w:val="1"/>
        </w:rPr>
        <w:t xml:space="preserve"> </w:t>
      </w:r>
      <w:r>
        <w:t>easier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understand:</w:t>
      </w:r>
    </w:p>
    <w:p w:rsidR="00E20A29" w:rsidRDefault="00E20A29" w:rsidP="00E20A29">
      <w:pPr>
        <w:spacing w:before="14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In[20]: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matshow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'viridis'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7" w:line="206" w:lineRule="auto"/>
        <w:ind w:left="839" w:right="268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yticks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 [</w:t>
      </w:r>
      <w:r>
        <w:rPr>
          <w:rFonts w:ascii="MingLiU_HKSCS-ExtB"/>
          <w:color w:val="CC3200"/>
          <w:sz w:val="17"/>
        </w:rPr>
        <w:t>"First component"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"Second component"</w:t>
      </w:r>
      <w:r>
        <w:rPr>
          <w:rFonts w:ascii="MingLiU_HKSCS-ExtB"/>
          <w:sz w:val="17"/>
        </w:rPr>
        <w:t>])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colorbar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6" w:lineRule="auto"/>
        <w:ind w:left="1774" w:right="2957" w:hanging="9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xticks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)),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cancer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feature_names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rotation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ha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'left'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39" w:right="48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"Principal</w:t>
      </w:r>
      <w:r>
        <w:rPr>
          <w:rFonts w:ascii="MingLiU_HKSCS-ExtB"/>
          <w:color w:val="CC3200"/>
          <w:spacing w:val="-1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components"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72036" cy="966597"/>
            <wp:effectExtent l="0" t="0" r="0" b="0"/>
            <wp:docPr id="15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036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9"/>
        <w:rPr>
          <w:rFonts w:ascii="MingLiU_HKSCS-ExtB"/>
          <w:sz w:val="8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53" w:name="_bookmark377"/>
      <w:bookmarkEnd w:id="53"/>
      <w:r>
        <w:rPr>
          <w:i/>
          <w:w w:val="95"/>
          <w:sz w:val="21"/>
        </w:rPr>
        <w:t>Figure 3-6. Heat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map of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 first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two principal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components on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the Breast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Cancer dataset</w:t>
      </w:r>
    </w:p>
    <w:p w:rsidR="00E20A29" w:rsidRDefault="00E20A29" w:rsidP="00E20A29">
      <w:pPr>
        <w:pStyle w:val="BodyText"/>
        <w:spacing w:before="8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see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component,</w:t>
      </w:r>
      <w:r>
        <w:rPr>
          <w:spacing w:val="-6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sign</w:t>
      </w:r>
      <w:r>
        <w:rPr>
          <w:spacing w:val="-7"/>
        </w:rPr>
        <w:t xml:space="preserve"> </w:t>
      </w:r>
      <w:r>
        <w:t>(it’s</w:t>
      </w:r>
      <w:r>
        <w:rPr>
          <w:spacing w:val="-6"/>
        </w:rPr>
        <w:t xml:space="preserve"> </w:t>
      </w:r>
      <w:r>
        <w:t>negative,</w:t>
      </w:r>
      <w:r>
        <w:rPr>
          <w:spacing w:val="-45"/>
        </w:rPr>
        <w:t xml:space="preserve"> </w:t>
      </w:r>
      <w:r>
        <w:t>but as we mentioned earlier, it doesn’t matter which direction the arrow points in).</w:t>
      </w:r>
      <w:r>
        <w:rPr>
          <w:spacing w:val="1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correlation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features.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measure‐</w:t>
      </w:r>
      <w:r>
        <w:rPr>
          <w:spacing w:val="-45"/>
        </w:rPr>
        <w:t xml:space="preserve"> </w:t>
      </w:r>
      <w:r>
        <w:t>ment is high, the others are likely to be high as well. The second component has</w:t>
      </w:r>
      <w:r>
        <w:rPr>
          <w:spacing w:val="1"/>
        </w:rPr>
        <w:t xml:space="preserve"> </w:t>
      </w:r>
      <w:r>
        <w:t>mixed</w:t>
      </w:r>
      <w:r>
        <w:rPr>
          <w:spacing w:val="-7"/>
        </w:rPr>
        <w:t xml:space="preserve"> </w:t>
      </w:r>
      <w:r>
        <w:t>signs,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involve</w:t>
      </w:r>
      <w:r>
        <w:rPr>
          <w:spacing w:val="-7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features.</w:t>
      </w:r>
      <w:r>
        <w:rPr>
          <w:spacing w:val="-7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mixing</w:t>
      </w:r>
      <w:r>
        <w:rPr>
          <w:spacing w:val="-7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features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what</w:t>
      </w:r>
      <w:r>
        <w:rPr>
          <w:spacing w:val="-3"/>
        </w:rPr>
        <w:t xml:space="preserve"> </w:t>
      </w:r>
      <w:r>
        <w:t>makes</w:t>
      </w:r>
      <w:r>
        <w:rPr>
          <w:spacing w:val="-2"/>
        </w:rPr>
        <w:t xml:space="preserve"> </w:t>
      </w:r>
      <w:r>
        <w:t>explaining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axes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hyperlink w:anchor="_bookmark377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3-6</w:t>
        </w:r>
        <w:r>
          <w:rPr>
            <w:color w:val="980000"/>
            <w:spacing w:val="-3"/>
          </w:rPr>
          <w:t xml:space="preserve"> </w:t>
        </w:r>
      </w:hyperlink>
      <w:r>
        <w:t>so</w:t>
      </w:r>
      <w:r>
        <w:rPr>
          <w:spacing w:val="-2"/>
        </w:rPr>
        <w:t xml:space="preserve"> </w:t>
      </w:r>
      <w:r>
        <w:t>tricky.</w:t>
      </w:r>
    </w:p>
    <w:p w:rsidR="00E20A29" w:rsidRDefault="00E20A29" w:rsidP="00E20A29">
      <w:pPr>
        <w:pStyle w:val="BodyText"/>
        <w:spacing w:before="6"/>
        <w:rPr>
          <w:sz w:val="19"/>
        </w:rPr>
      </w:pPr>
    </w:p>
    <w:p w:rsidR="00E20A29" w:rsidRDefault="00E20A29" w:rsidP="00E20A29">
      <w:pPr>
        <w:pStyle w:val="Heading8"/>
        <w:ind w:left="499"/>
      </w:pPr>
      <w:r>
        <w:rPr>
          <w:w w:val="70"/>
        </w:rPr>
        <w:t>Eigenfaces</w:t>
      </w:r>
      <w:r>
        <w:rPr>
          <w:spacing w:val="-10"/>
          <w:w w:val="70"/>
        </w:rPr>
        <w:t xml:space="preserve"> </w:t>
      </w:r>
      <w:r>
        <w:rPr>
          <w:w w:val="70"/>
        </w:rPr>
        <w:t>for</w:t>
      </w:r>
      <w:r>
        <w:rPr>
          <w:spacing w:val="-10"/>
          <w:w w:val="70"/>
        </w:rPr>
        <w:t xml:space="preserve"> </w:t>
      </w:r>
      <w:r>
        <w:rPr>
          <w:w w:val="70"/>
        </w:rPr>
        <w:t>feature</w:t>
      </w:r>
      <w:r>
        <w:rPr>
          <w:spacing w:val="-9"/>
          <w:w w:val="70"/>
        </w:rPr>
        <w:t xml:space="preserve"> </w:t>
      </w:r>
      <w:r>
        <w:rPr>
          <w:w w:val="70"/>
        </w:rPr>
        <w:t>extraction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54" w:name="_bookmark378"/>
      <w:bookmarkEnd w:id="54"/>
      <w:r>
        <w:t>Another application of PCA that we mentioned earlier is feature extraction. The idea</w:t>
      </w:r>
      <w:r>
        <w:rPr>
          <w:spacing w:val="-45"/>
        </w:rPr>
        <w:t xml:space="preserve"> </w:t>
      </w:r>
      <w:r>
        <w:t>behind feature extraction is that it is possible to find a representation of your data</w:t>
      </w:r>
      <w:r>
        <w:rPr>
          <w:spacing w:val="1"/>
        </w:rPr>
        <w:t xml:space="preserve"> </w:t>
      </w:r>
      <w:r>
        <w:t>that is better suited to analysis than the raw representation you were given. A great</w:t>
      </w:r>
      <w:r>
        <w:rPr>
          <w:spacing w:val="1"/>
        </w:rPr>
        <w:t xml:space="preserve"> </w:t>
      </w:r>
      <w:r>
        <w:t>example of an application where feature extraction is helpful is with images. Images</w:t>
      </w:r>
      <w:r>
        <w:rPr>
          <w:spacing w:val="-45"/>
        </w:rPr>
        <w:t xml:space="preserve"> </w:t>
      </w:r>
      <w:r>
        <w:t>are made up of pixels, usually stored as red, green, and blue (RGB) intensities.</w:t>
      </w:r>
      <w:r>
        <w:rPr>
          <w:spacing w:val="1"/>
        </w:rPr>
        <w:t xml:space="preserve"> </w:t>
      </w:r>
      <w:r>
        <w:t>Objects in images are usually made up of thousands of pixels, and only together are</w:t>
      </w:r>
      <w:r>
        <w:rPr>
          <w:spacing w:val="1"/>
        </w:rPr>
        <w:t xml:space="preserve"> </w:t>
      </w:r>
      <w:r>
        <w:t>they</w:t>
      </w:r>
      <w:r>
        <w:rPr>
          <w:spacing w:val="-1"/>
        </w:rPr>
        <w:t xml:space="preserve"> </w:t>
      </w:r>
      <w:r>
        <w:t>meaningful.</w:t>
      </w:r>
    </w:p>
    <w:p w:rsidR="00E20A29" w:rsidRDefault="00E20A29" w:rsidP="00E20A29">
      <w:pPr>
        <w:pStyle w:val="BodyText"/>
        <w:spacing w:before="125" w:line="235" w:lineRule="auto"/>
        <w:ind w:left="499" w:right="857"/>
        <w:jc w:val="both"/>
      </w:pPr>
      <w:bookmarkStart w:id="55" w:name="_bookmark379"/>
      <w:bookmarkEnd w:id="55"/>
      <w:r>
        <w:t>We will give a very simple application of feature extraction on images using PCA, by</w:t>
      </w:r>
      <w:r>
        <w:rPr>
          <w:spacing w:val="1"/>
        </w:rPr>
        <w:t xml:space="preserve"> </w:t>
      </w:r>
      <w:r>
        <w:t>working with face images from the Labeled Faces in the Wild dataset. This dataset</w:t>
      </w:r>
      <w:r>
        <w:rPr>
          <w:spacing w:val="1"/>
        </w:rPr>
        <w:t xml:space="preserve"> </w:t>
      </w:r>
      <w:r>
        <w:t>contains face images of celebrities downloaded from the Internet, and it includes</w:t>
      </w:r>
      <w:r>
        <w:rPr>
          <w:spacing w:val="1"/>
        </w:rPr>
        <w:t xml:space="preserve"> </w:t>
      </w:r>
      <w:r>
        <w:t>faces of politicians, singers, actors, and athletes from the early 2000s. We use gray‐</w:t>
      </w:r>
      <w:r>
        <w:rPr>
          <w:spacing w:val="1"/>
        </w:rPr>
        <w:t xml:space="preserve"> </w:t>
      </w:r>
      <w:r>
        <w:rPr>
          <w:w w:val="95"/>
        </w:rPr>
        <w:t>scale versions of these images, and scale them down for faster processing. You can see</w:t>
      </w:r>
      <w:r>
        <w:rPr>
          <w:spacing w:val="1"/>
          <w:w w:val="95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images in</w:t>
      </w:r>
      <w:r>
        <w:rPr>
          <w:spacing w:val="-1"/>
        </w:rPr>
        <w:t xml:space="preserve"> </w:t>
      </w:r>
      <w:hyperlink w:anchor="_bookmark380" w:history="1">
        <w:r>
          <w:rPr>
            <w:color w:val="980000"/>
          </w:rPr>
          <w:t>Figure 3-7</w:t>
        </w:r>
      </w:hyperlink>
      <w:r>
        <w:t>:</w:t>
      </w:r>
    </w:p>
    <w:p w:rsidR="00E20A29" w:rsidRDefault="00E20A29" w:rsidP="00E20A29">
      <w:pPr>
        <w:spacing w:before="145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In[21]: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fetch_lfw_people</w:t>
      </w:r>
    </w:p>
    <w:p w:rsidR="00E20A29" w:rsidRDefault="00E20A29" w:rsidP="00E20A29">
      <w:pPr>
        <w:spacing w:before="7" w:line="206" w:lineRule="auto"/>
        <w:ind w:left="840" w:right="24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people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fetch_lfw_people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min_faces_per_person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resize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0.7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image_shape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images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04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before="7" w:line="206" w:lineRule="auto"/>
        <w:ind w:left="1180" w:right="851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images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])</w:t>
      </w:r>
    </w:p>
    <w:p w:rsidR="00E20A29" w:rsidRDefault="00E20A29" w:rsidP="00E20A29">
      <w:pPr>
        <w:spacing w:line="213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2320" cy="2405253"/>
            <wp:effectExtent l="0" t="0" r="0" b="0"/>
            <wp:docPr id="15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320" cy="240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"/>
        <w:rPr>
          <w:rFonts w:ascii="MingLiU_HKSCS-ExtB"/>
          <w:sz w:val="8"/>
        </w:rPr>
      </w:pPr>
    </w:p>
    <w:p w:rsidR="00E20A29" w:rsidRDefault="00E20A29" w:rsidP="00E20A29">
      <w:pPr>
        <w:spacing w:before="54"/>
        <w:ind w:left="500"/>
        <w:rPr>
          <w:i/>
          <w:sz w:val="21"/>
        </w:rPr>
      </w:pPr>
      <w:bookmarkStart w:id="56" w:name="_bookmark380"/>
      <w:bookmarkEnd w:id="56"/>
      <w:r>
        <w:rPr>
          <w:i/>
          <w:w w:val="95"/>
          <w:sz w:val="21"/>
        </w:rPr>
        <w:t>Figure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3-7. Some images from the Labeled Faces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in the Wild dataset</w:t>
      </w:r>
    </w:p>
    <w:p w:rsidR="00E20A29" w:rsidRDefault="00E20A29" w:rsidP="00E20A29">
      <w:pPr>
        <w:pStyle w:val="BodyText"/>
        <w:spacing w:before="4"/>
        <w:rPr>
          <w:i/>
          <w:sz w:val="19"/>
        </w:rPr>
      </w:pPr>
    </w:p>
    <w:p w:rsidR="00E20A29" w:rsidRDefault="00E20A29" w:rsidP="00E20A29">
      <w:pPr>
        <w:pStyle w:val="BodyText"/>
        <w:ind w:left="500"/>
      </w:pPr>
      <w:r>
        <w:rPr>
          <w:w w:val="95"/>
        </w:rPr>
        <w:t>There</w:t>
      </w:r>
      <w:r>
        <w:rPr>
          <w:spacing w:val="11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3,023</w:t>
      </w:r>
      <w:r>
        <w:rPr>
          <w:spacing w:val="11"/>
          <w:w w:val="95"/>
        </w:rPr>
        <w:t xml:space="preserve"> </w:t>
      </w:r>
      <w:r>
        <w:rPr>
          <w:w w:val="95"/>
        </w:rPr>
        <w:t>images,</w:t>
      </w:r>
      <w:r>
        <w:rPr>
          <w:spacing w:val="12"/>
          <w:w w:val="95"/>
        </w:rPr>
        <w:t xml:space="preserve"> </w:t>
      </w:r>
      <w:r>
        <w:rPr>
          <w:w w:val="95"/>
        </w:rPr>
        <w:t>each</w:t>
      </w:r>
      <w:r>
        <w:rPr>
          <w:spacing w:val="11"/>
          <w:w w:val="95"/>
        </w:rPr>
        <w:t xml:space="preserve"> </w:t>
      </w:r>
      <w:r>
        <w:rPr>
          <w:w w:val="95"/>
        </w:rPr>
        <w:t>87×65</w:t>
      </w:r>
      <w:r>
        <w:rPr>
          <w:spacing w:val="12"/>
          <w:w w:val="95"/>
        </w:rPr>
        <w:t xml:space="preserve"> </w:t>
      </w:r>
      <w:r>
        <w:rPr>
          <w:w w:val="95"/>
        </w:rPr>
        <w:t>pixels</w:t>
      </w:r>
      <w:r>
        <w:rPr>
          <w:spacing w:val="12"/>
          <w:w w:val="95"/>
        </w:rPr>
        <w:t xml:space="preserve"> </w:t>
      </w:r>
      <w:r>
        <w:rPr>
          <w:w w:val="95"/>
        </w:rPr>
        <w:t>large,</w:t>
      </w:r>
      <w:r>
        <w:rPr>
          <w:spacing w:val="11"/>
          <w:w w:val="95"/>
        </w:rPr>
        <w:t xml:space="preserve"> </w:t>
      </w:r>
      <w:r>
        <w:rPr>
          <w:w w:val="95"/>
        </w:rPr>
        <w:t>belonging</w:t>
      </w:r>
      <w:r>
        <w:rPr>
          <w:spacing w:val="12"/>
          <w:w w:val="95"/>
        </w:rPr>
        <w:t xml:space="preserve"> </w:t>
      </w:r>
      <w:r>
        <w:rPr>
          <w:w w:val="95"/>
        </w:rPr>
        <w:t>to</w:t>
      </w:r>
      <w:r>
        <w:rPr>
          <w:spacing w:val="11"/>
          <w:w w:val="95"/>
        </w:rPr>
        <w:t xml:space="preserve"> </w:t>
      </w:r>
      <w:r>
        <w:rPr>
          <w:w w:val="95"/>
        </w:rPr>
        <w:t>62</w:t>
      </w:r>
      <w:r>
        <w:rPr>
          <w:spacing w:val="12"/>
          <w:w w:val="95"/>
        </w:rPr>
        <w:t xml:space="preserve"> </w:t>
      </w:r>
      <w:r>
        <w:rPr>
          <w:w w:val="95"/>
        </w:rPr>
        <w:t>different</w:t>
      </w:r>
      <w:r>
        <w:rPr>
          <w:spacing w:val="12"/>
          <w:w w:val="95"/>
        </w:rPr>
        <w:t xml:space="preserve"> </w:t>
      </w:r>
      <w:r>
        <w:rPr>
          <w:w w:val="95"/>
        </w:rPr>
        <w:t>people: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In[22]: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"people.images.shape: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images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"Number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classes: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Out[22]:</w:t>
      </w:r>
    </w:p>
    <w:p w:rsidR="00E20A29" w:rsidRDefault="00E20A29" w:rsidP="00E20A29">
      <w:pPr>
        <w:spacing w:before="166" w:line="206" w:lineRule="auto"/>
        <w:ind w:left="840" w:right="4725"/>
        <w:rPr>
          <w:rFonts w:ascii="MingLiU_HKSCS-ExtB"/>
          <w:sz w:val="17"/>
        </w:rPr>
      </w:pPr>
      <w:r>
        <w:rPr>
          <w:rFonts w:ascii="MingLiU_HKSCS-ExtB"/>
          <w:sz w:val="17"/>
        </w:rPr>
        <w:t>people.images.shape: (3023, 87, 65)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sz w:val="17"/>
        </w:rPr>
        <w:t>Number of classes: 62</w:t>
      </w:r>
    </w:p>
    <w:p w:rsidR="00E20A29" w:rsidRDefault="00E20A29" w:rsidP="00E20A29">
      <w:pPr>
        <w:pStyle w:val="BodyText"/>
        <w:spacing w:before="85" w:line="235" w:lineRule="auto"/>
        <w:ind w:left="500" w:right="853"/>
      </w:pPr>
      <w:r>
        <w:t>The</w:t>
      </w:r>
      <w:r>
        <w:rPr>
          <w:spacing w:val="6"/>
        </w:rPr>
        <w:t xml:space="preserve"> </w:t>
      </w:r>
      <w:r>
        <w:t>dataset</w:t>
      </w:r>
      <w:r>
        <w:rPr>
          <w:spacing w:val="7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bit</w:t>
      </w:r>
      <w:r>
        <w:rPr>
          <w:spacing w:val="7"/>
        </w:rPr>
        <w:t xml:space="preserve"> </w:t>
      </w:r>
      <w:r>
        <w:t>skewed,</w:t>
      </w:r>
      <w:r>
        <w:rPr>
          <w:spacing w:val="6"/>
        </w:rPr>
        <w:t xml:space="preserve"> </w:t>
      </w:r>
      <w:r>
        <w:t>however,</w:t>
      </w:r>
      <w:r>
        <w:rPr>
          <w:spacing w:val="7"/>
        </w:rPr>
        <w:t xml:space="preserve"> </w:t>
      </w:r>
      <w:r>
        <w:t>containing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lot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images</w:t>
      </w:r>
      <w:r>
        <w:rPr>
          <w:spacing w:val="6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George</w:t>
      </w:r>
      <w:r>
        <w:rPr>
          <w:spacing w:val="7"/>
        </w:rPr>
        <w:t xml:space="preserve"> </w:t>
      </w:r>
      <w:r>
        <w:t>W.</w:t>
      </w:r>
      <w:r>
        <w:rPr>
          <w:spacing w:val="6"/>
        </w:rPr>
        <w:t xml:space="preserve"> </w:t>
      </w:r>
      <w:r>
        <w:t>Bush</w:t>
      </w:r>
      <w:r>
        <w:rPr>
          <w:spacing w:val="-4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Colin</w:t>
      </w:r>
      <w:r>
        <w:rPr>
          <w:spacing w:val="-1"/>
        </w:rPr>
        <w:t xml:space="preserve"> </w:t>
      </w:r>
      <w:r>
        <w:t>Powell,</w:t>
      </w:r>
      <w:r>
        <w:rPr>
          <w:spacing w:val="-1"/>
        </w:rPr>
        <w:t xml:space="preserve"> </w:t>
      </w:r>
      <w:r>
        <w:t>as you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see here:</w:t>
      </w:r>
    </w:p>
    <w:p w:rsidR="00E20A29" w:rsidRDefault="00E20A29" w:rsidP="00E20A29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In[23]: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count</w:t>
      </w:r>
      <w:r>
        <w:rPr>
          <w:rFonts w:ascii="Trebuchet MS"/>
          <w:i/>
          <w:color w:val="34586C"/>
          <w:spacing w:val="2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how</w:t>
      </w:r>
      <w:r>
        <w:rPr>
          <w:rFonts w:ascii="Trebuchet MS"/>
          <w:i/>
          <w:color w:val="34586C"/>
          <w:spacing w:val="2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often</w:t>
      </w:r>
      <w:r>
        <w:rPr>
          <w:rFonts w:ascii="Trebuchet MS"/>
          <w:i/>
          <w:color w:val="34586C"/>
          <w:spacing w:val="2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each</w:t>
      </w:r>
      <w:r>
        <w:rPr>
          <w:rFonts w:ascii="Trebuchet MS"/>
          <w:i/>
          <w:color w:val="34586C"/>
          <w:spacing w:val="2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target</w:t>
      </w:r>
      <w:r>
        <w:rPr>
          <w:rFonts w:ascii="Trebuchet MS"/>
          <w:i/>
          <w:color w:val="34586C"/>
          <w:spacing w:val="2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appears</w:t>
      </w:r>
    </w:p>
    <w:p w:rsidR="00E20A29" w:rsidRDefault="00E20A29" w:rsidP="00E20A29">
      <w:pPr>
        <w:spacing w:line="22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counts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print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counts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next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target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names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count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name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0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counts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)):</w:t>
      </w:r>
    </w:p>
    <w:p w:rsidR="00E20A29" w:rsidRDefault="00E20A29" w:rsidP="00E20A29">
      <w:pPr>
        <w:tabs>
          <w:tab w:val="left" w:pos="5429"/>
        </w:tabs>
        <w:spacing w:line="204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"{0:25}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{1:3}"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name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count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end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</w:t>
      </w:r>
      <w:r>
        <w:rPr>
          <w:rFonts w:ascii="MingLiU_HKSCS-ExtB"/>
          <w:color w:val="CC3200"/>
          <w:sz w:val="17"/>
        </w:rPr>
        <w:tab/>
        <w:t>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30"/>
          <w:sz w:val="17"/>
        </w:rPr>
        <w:t>if</w:t>
      </w:r>
      <w:r>
        <w:rPr>
          <w:rFonts w:ascii="Trebuchet MS"/>
          <w:b/>
          <w:color w:val="006598"/>
          <w:spacing w:val="14"/>
          <w:w w:val="130"/>
          <w:sz w:val="17"/>
        </w:rPr>
        <w:t xml:space="preserve"> </w:t>
      </w:r>
      <w:r>
        <w:rPr>
          <w:rFonts w:ascii="MingLiU_HKSCS-ExtB"/>
          <w:w w:val="105"/>
          <w:sz w:val="17"/>
        </w:rPr>
        <w:t>(</w:t>
      </w:r>
      <w:r>
        <w:rPr>
          <w:rFonts w:ascii="MingLiU_HKSCS-ExtB"/>
          <w:color w:val="000087"/>
          <w:w w:val="105"/>
          <w:sz w:val="17"/>
        </w:rPr>
        <w:t>i</w:t>
      </w:r>
      <w:r>
        <w:rPr>
          <w:rFonts w:ascii="MingLiU_HKSCS-ExtB"/>
          <w:color w:val="000087"/>
          <w:spacing w:val="-7"/>
          <w:w w:val="105"/>
          <w:sz w:val="17"/>
        </w:rPr>
        <w:t xml:space="preserve"> </w:t>
      </w:r>
      <w:r>
        <w:rPr>
          <w:rFonts w:ascii="MingLiU_HKSCS-ExtB"/>
          <w:color w:val="545454"/>
          <w:w w:val="105"/>
          <w:sz w:val="17"/>
        </w:rPr>
        <w:t>+</w:t>
      </w:r>
      <w:r>
        <w:rPr>
          <w:rFonts w:ascii="MingLiU_HKSCS-ExtB"/>
          <w:color w:val="545454"/>
          <w:spacing w:val="-8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1</w:t>
      </w:r>
      <w:r>
        <w:rPr>
          <w:rFonts w:ascii="MingLiU_HKSCS-ExtB"/>
          <w:w w:val="105"/>
          <w:sz w:val="17"/>
        </w:rPr>
        <w:t>)</w:t>
      </w:r>
      <w:r>
        <w:rPr>
          <w:rFonts w:ascii="MingLiU_HKSCS-ExtB"/>
          <w:spacing w:val="-7"/>
          <w:w w:val="105"/>
          <w:sz w:val="17"/>
        </w:rPr>
        <w:t xml:space="preserve"> </w:t>
      </w:r>
      <w:r>
        <w:rPr>
          <w:rFonts w:ascii="MingLiU_HKSCS-ExtB"/>
          <w:color w:val="545454"/>
          <w:w w:val="105"/>
          <w:sz w:val="17"/>
        </w:rPr>
        <w:t>%</w:t>
      </w:r>
      <w:r>
        <w:rPr>
          <w:rFonts w:ascii="MingLiU_HKSCS-ExtB"/>
          <w:color w:val="545454"/>
          <w:spacing w:val="-8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3</w:t>
      </w:r>
      <w:r>
        <w:rPr>
          <w:rFonts w:ascii="MingLiU_HKSCS-ExtB"/>
          <w:color w:val="FF6500"/>
          <w:spacing w:val="-7"/>
          <w:w w:val="105"/>
          <w:sz w:val="17"/>
        </w:rPr>
        <w:t xml:space="preserve"> </w:t>
      </w:r>
      <w:r>
        <w:rPr>
          <w:rFonts w:ascii="MingLiU_HKSCS-ExtB"/>
          <w:color w:val="545454"/>
          <w:w w:val="105"/>
          <w:sz w:val="17"/>
        </w:rPr>
        <w:t>==</w:t>
      </w:r>
      <w:r>
        <w:rPr>
          <w:rFonts w:ascii="MingLiU_HKSCS-ExtB"/>
          <w:color w:val="545454"/>
          <w:spacing w:val="-7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0</w:t>
      </w:r>
      <w:r>
        <w:rPr>
          <w:rFonts w:ascii="MingLiU_HKSCS-ExtB"/>
          <w:w w:val="105"/>
          <w:sz w:val="17"/>
        </w:rPr>
        <w:t>:</w:t>
      </w:r>
    </w:p>
    <w:p w:rsidR="00E20A29" w:rsidRDefault="00E20A29" w:rsidP="00E20A29">
      <w:pPr>
        <w:spacing w:line="221" w:lineRule="exact"/>
        <w:ind w:left="151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print</w:t>
      </w:r>
      <w:r>
        <w:rPr>
          <w:rFonts w:ascii="MingLiU_HKSCS-ExtB"/>
          <w:w w:val="105"/>
          <w:sz w:val="17"/>
        </w:rPr>
        <w:t>()</w:t>
      </w:r>
    </w:p>
    <w:p w:rsidR="00E20A29" w:rsidRDefault="00E20A29" w:rsidP="00E20A29">
      <w:pPr>
        <w:spacing w:line="221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lastRenderedPageBreak/>
        <w:t>Out[23]:</w:t>
      </w:r>
    </w:p>
    <w:p w:rsidR="00E20A29" w:rsidRDefault="00E20A29" w:rsidP="00E20A29">
      <w:pPr>
        <w:pStyle w:val="BodyText"/>
        <w:spacing w:before="9"/>
        <w:rPr>
          <w:rFonts w:ascii="Trebuchet MS"/>
          <w:b/>
          <w:sz w:val="14"/>
        </w:rPr>
      </w:pP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637"/>
        <w:gridCol w:w="2295"/>
        <w:gridCol w:w="347"/>
      </w:tblGrid>
      <w:tr w:rsidR="00E20A29" w:rsidTr="00522D00">
        <w:trPr>
          <w:trHeight w:val="187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Alejandro Toledo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ind w:left="128"/>
              <w:rPr>
                <w:sz w:val="17"/>
              </w:rPr>
            </w:pPr>
            <w:r>
              <w:rPr>
                <w:sz w:val="17"/>
              </w:rPr>
              <w:t>Alvaro Uribe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35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Amelie Mauresmo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Andre Agassi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36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Angelina Jolie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Arnold Schwarzenegger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42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Atal Bihari Vajpayee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Bill Clinton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Carlos Menem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21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Colin Powell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236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David Beckham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31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Donald Rumsfeld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121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George W Bush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530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George Robertson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Gerhard Schroeder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109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Gloria Macapagal Arroyo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44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Gray Davis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Guillermo Coria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Hamid Karzai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Hans Blix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Hugo Chavez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Igor Ivanov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[...]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[...]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Laura Bush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Lindsay Davenport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Lleyton Hewitt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41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Luiz Inacio Lula da Silva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Mahmoud Abbas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29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Megawati Sukarnoputri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Michael Bloomberg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Naomi Watts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Nestor Kirchner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37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Paul Bremer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20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Pete Sampras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Recep Tayyip Erdogan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Ricardo Lagos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27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Roh Moo-hyun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Rudolph Giuliani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Saddam Hussein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Serena Williams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52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Silvio Berlusconi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Tiger Woods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23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Tom Daschle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</w:tr>
      <w:tr w:rsidR="00E20A29" w:rsidTr="00522D00">
        <w:trPr>
          <w:trHeight w:val="203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Tom Ridge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33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Tony Blair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144</w:t>
            </w:r>
          </w:p>
        </w:tc>
      </w:tr>
      <w:tr w:rsidR="00E20A29" w:rsidTr="00522D00">
        <w:trPr>
          <w:trHeight w:val="204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Vicente Fox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spacing w:line="184" w:lineRule="exact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32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184" w:lineRule="exact"/>
              <w:ind w:left="128"/>
              <w:rPr>
                <w:sz w:val="17"/>
              </w:rPr>
            </w:pPr>
            <w:r>
              <w:rPr>
                <w:sz w:val="17"/>
              </w:rPr>
              <w:t>Vladimir Putin</w:t>
            </w: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184" w:lineRule="exact"/>
              <w:ind w:right="48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</w:tr>
      <w:tr w:rsidR="00E20A29" w:rsidTr="00522D00">
        <w:trPr>
          <w:trHeight w:val="186"/>
        </w:trPr>
        <w:tc>
          <w:tcPr>
            <w:tcW w:w="2005" w:type="dxa"/>
          </w:tcPr>
          <w:p w:rsidR="00E20A29" w:rsidRDefault="00E20A29" w:rsidP="00522D00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Winona Ryder</w:t>
            </w:r>
          </w:p>
        </w:tc>
        <w:tc>
          <w:tcPr>
            <w:tcW w:w="637" w:type="dxa"/>
          </w:tcPr>
          <w:p w:rsidR="00E20A29" w:rsidRDefault="00E20A29" w:rsidP="00522D00">
            <w:pPr>
              <w:pStyle w:val="TableParagraph"/>
              <w:ind w:right="126"/>
              <w:jc w:val="right"/>
              <w:rPr>
                <w:sz w:val="17"/>
              </w:rPr>
            </w:pPr>
            <w:r>
              <w:rPr>
                <w:sz w:val="17"/>
              </w:rPr>
              <w:t>24</w:t>
            </w:r>
          </w:p>
        </w:tc>
        <w:tc>
          <w:tcPr>
            <w:tcW w:w="2295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  <w:tc>
          <w:tcPr>
            <w:tcW w:w="347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2"/>
              </w:rPr>
            </w:pPr>
          </w:p>
        </w:tc>
      </w:tr>
    </w:tbl>
    <w:p w:rsidR="00E20A29" w:rsidRDefault="00E20A29" w:rsidP="00E20A29">
      <w:pPr>
        <w:pStyle w:val="BodyText"/>
        <w:spacing w:before="114" w:line="235" w:lineRule="auto"/>
        <w:ind w:left="499" w:right="857"/>
        <w:jc w:val="both"/>
      </w:pPr>
      <w:r>
        <w:t>To make the data less skewed, we will only take up to 50 images of each person</w:t>
      </w:r>
      <w:r>
        <w:rPr>
          <w:spacing w:val="1"/>
        </w:rPr>
        <w:t xml:space="preserve"> </w:t>
      </w:r>
      <w:r>
        <w:t>(otherwise,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feature</w:t>
      </w:r>
      <w:r>
        <w:rPr>
          <w:spacing w:val="-12"/>
        </w:rPr>
        <w:t xml:space="preserve"> </w:t>
      </w:r>
      <w:r>
        <w:t>extraction</w:t>
      </w:r>
      <w:r>
        <w:rPr>
          <w:spacing w:val="-11"/>
        </w:rPr>
        <w:t xml:space="preserve"> </w:t>
      </w:r>
      <w:r>
        <w:t>would</w:t>
      </w:r>
      <w:r>
        <w:rPr>
          <w:spacing w:val="-12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overwhelmed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likelihood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George</w:t>
      </w:r>
    </w:p>
    <w:p w:rsidR="00E20A29" w:rsidRDefault="00E20A29" w:rsidP="00E20A29">
      <w:pPr>
        <w:pStyle w:val="BodyText"/>
        <w:spacing w:line="254" w:lineRule="exact"/>
        <w:ind w:left="499"/>
      </w:pPr>
      <w:r>
        <w:t>W.</w:t>
      </w:r>
      <w:r>
        <w:rPr>
          <w:spacing w:val="-5"/>
        </w:rPr>
        <w:t xml:space="preserve"> </w:t>
      </w:r>
      <w:r>
        <w:t>Bush):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In[24]: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mask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zeros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dtype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bool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7" w:line="206" w:lineRule="auto"/>
        <w:ind w:left="1180" w:right="3043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target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unique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where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color w:val="000087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)[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][:</w:t>
      </w:r>
      <w:r>
        <w:rPr>
          <w:rFonts w:ascii="MingLiU_HKSCS-ExtB"/>
          <w:color w:val="FF6500"/>
          <w:sz w:val="17"/>
        </w:rPr>
        <w:t>50</w:t>
      </w:r>
      <w:r>
        <w:rPr>
          <w:rFonts w:ascii="MingLiU_HKSCS-ExtB"/>
          <w:sz w:val="17"/>
        </w:rPr>
        <w:t>]]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839" w:right="516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X_people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color w:val="000087"/>
          <w:spacing w:val="-8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pStyle w:val="BodyText"/>
        <w:spacing w:before="8"/>
        <w:rPr>
          <w:rFonts w:ascii="MingLiU_HKSCS-ExtB"/>
          <w:sz w:val="13"/>
        </w:rPr>
      </w:pPr>
    </w:p>
    <w:p w:rsidR="00E20A29" w:rsidRDefault="00E20A29" w:rsidP="00E20A29">
      <w:pPr>
        <w:spacing w:line="242" w:lineRule="auto"/>
        <w:ind w:left="839" w:right="3383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scale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grayscale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values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between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0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instead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0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255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better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numeric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stability</w:t>
      </w:r>
      <w:r>
        <w:rPr>
          <w:rFonts w:ascii="Trebuchet MS"/>
          <w:i/>
          <w:color w:val="34586C"/>
          <w:spacing w:val="-48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X_people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X_people </w:t>
      </w:r>
      <w:r>
        <w:rPr>
          <w:rFonts w:ascii="MingLiU_HKSCS-ExtB"/>
          <w:color w:val="545454"/>
          <w:sz w:val="17"/>
        </w:rPr>
        <w:t xml:space="preserve">/ </w:t>
      </w:r>
      <w:r>
        <w:rPr>
          <w:rFonts w:ascii="MingLiU_HKSCS-ExtB"/>
          <w:color w:val="FF6500"/>
          <w:sz w:val="17"/>
        </w:rPr>
        <w:t>255.</w:t>
      </w:r>
    </w:p>
    <w:p w:rsidR="00E20A29" w:rsidRDefault="00E20A29" w:rsidP="00E20A29">
      <w:pPr>
        <w:pStyle w:val="BodyText"/>
        <w:spacing w:before="73" w:line="235" w:lineRule="auto"/>
        <w:ind w:left="499" w:right="857"/>
        <w:jc w:val="both"/>
      </w:pPr>
      <w:r>
        <w:t>A common task in face recognition is to ask if a previously unseen face belongs to a</w:t>
      </w:r>
      <w:r>
        <w:rPr>
          <w:spacing w:val="1"/>
        </w:rPr>
        <w:t xml:space="preserve"> </w:t>
      </w:r>
      <w:r>
        <w:t>known person from a database. This has applications in photo collection, social</w:t>
      </w:r>
      <w:r>
        <w:rPr>
          <w:spacing w:val="1"/>
        </w:rPr>
        <w:t xml:space="preserve"> </w:t>
      </w:r>
      <w:r>
        <w:t>media, and security applications. One way to solve this problem would be to build a</w:t>
      </w:r>
      <w:r>
        <w:rPr>
          <w:spacing w:val="1"/>
        </w:rPr>
        <w:t xml:space="preserve"> </w:t>
      </w:r>
      <w:r>
        <w:t>classifier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separate</w:t>
      </w:r>
      <w:r>
        <w:rPr>
          <w:spacing w:val="-4"/>
        </w:rPr>
        <w:t xml:space="preserve"> </w:t>
      </w:r>
      <w:r>
        <w:t>class.</w:t>
      </w:r>
      <w:r>
        <w:rPr>
          <w:spacing w:val="-4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usually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dif‐</w:t>
      </w:r>
      <w:r>
        <w:rPr>
          <w:spacing w:val="-45"/>
        </w:rPr>
        <w:t xml:space="preserve"> </w:t>
      </w:r>
      <w:r>
        <w:rPr>
          <w:w w:val="95"/>
        </w:rPr>
        <w:t>ferent people in face databases, and very few images of the same person (i.e., very few</w:t>
      </w:r>
      <w:r>
        <w:rPr>
          <w:spacing w:val="1"/>
          <w:w w:val="95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class).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makes</w:t>
      </w:r>
      <w:r>
        <w:rPr>
          <w:spacing w:val="-6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hard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train</w:t>
      </w:r>
      <w:r>
        <w:rPr>
          <w:spacing w:val="-6"/>
        </w:rPr>
        <w:t xml:space="preserve"> </w:t>
      </w:r>
      <w:r>
        <w:t>most</w:t>
      </w:r>
      <w:r>
        <w:rPr>
          <w:spacing w:val="-5"/>
        </w:rPr>
        <w:t xml:space="preserve"> </w:t>
      </w:r>
      <w:r>
        <w:t>classifiers.</w:t>
      </w:r>
      <w:r>
        <w:rPr>
          <w:spacing w:val="-6"/>
        </w:rPr>
        <w:t xml:space="preserve"> </w:t>
      </w:r>
      <w:r>
        <w:t>Additionally,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9"/>
        <w:jc w:val="both"/>
      </w:pPr>
      <w:r>
        <w:lastRenderedPageBreak/>
        <w:t>you</w:t>
      </w:r>
      <w:r>
        <w:rPr>
          <w:spacing w:val="-11"/>
        </w:rPr>
        <w:t xml:space="preserve"> </w:t>
      </w:r>
      <w:r>
        <w:t>often</w:t>
      </w:r>
      <w:r>
        <w:rPr>
          <w:spacing w:val="-11"/>
        </w:rPr>
        <w:t xml:space="preserve"> </w:t>
      </w:r>
      <w:r>
        <w:t>want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add</w:t>
      </w:r>
      <w:r>
        <w:rPr>
          <w:spacing w:val="-11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easily,</w:t>
      </w:r>
      <w:r>
        <w:rPr>
          <w:spacing w:val="-10"/>
        </w:rPr>
        <w:t xml:space="preserve"> </w:t>
      </w:r>
      <w:r>
        <w:t>without</w:t>
      </w:r>
      <w:r>
        <w:rPr>
          <w:spacing w:val="-11"/>
        </w:rPr>
        <w:t xml:space="preserve"> </w:t>
      </w:r>
      <w:r>
        <w:t>needing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retrain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large</w:t>
      </w:r>
      <w:r>
        <w:rPr>
          <w:spacing w:val="-45"/>
        </w:rPr>
        <w:t xml:space="preserve"> </w:t>
      </w:r>
      <w:r>
        <w:t>model.</w:t>
      </w:r>
    </w:p>
    <w:p w:rsidR="00E20A29" w:rsidRDefault="00E20A29" w:rsidP="00E20A29">
      <w:pPr>
        <w:pStyle w:val="BodyText"/>
        <w:spacing w:before="118"/>
        <w:ind w:left="500" w:right="857" w:hanging="1"/>
        <w:jc w:val="both"/>
      </w:pPr>
      <w:r>
        <w:t>A simple solution is to use a one-nearest-neighbor classifier that looks for the most</w:t>
      </w:r>
      <w:r>
        <w:rPr>
          <w:spacing w:val="1"/>
        </w:rPr>
        <w:t xml:space="preserve"> </w:t>
      </w:r>
      <w:r>
        <w:t>similar face image to the face you are classifying. This classifier could in principle</w:t>
      </w:r>
      <w:r>
        <w:rPr>
          <w:spacing w:val="1"/>
        </w:rPr>
        <w:t xml:space="preserve"> </w:t>
      </w:r>
      <w:r>
        <w:t>work with only a single training example per class. Let’s take a look at how well</w:t>
      </w:r>
      <w:r>
        <w:rPr>
          <w:spacing w:val="1"/>
        </w:rPr>
        <w:t xml:space="preserve"> </w:t>
      </w:r>
      <w:r>
        <w:rPr>
          <w:rFonts w:ascii="MingLiU_HKSCS-ExtB" w:hAnsi="MingLiU_HKSCS-ExtB"/>
          <w:w w:val="95"/>
          <w:sz w:val="20"/>
        </w:rPr>
        <w:t>KNeighborsClassifier</w:t>
      </w:r>
      <w:r>
        <w:rPr>
          <w:rFonts w:ascii="MingLiU_HKSCS-ExtB" w:hAnsi="MingLiU_HKSCS-ExtB"/>
          <w:spacing w:val="-48"/>
          <w:w w:val="95"/>
          <w:sz w:val="20"/>
        </w:rPr>
        <w:t xml:space="preserve"> </w:t>
      </w:r>
      <w:r>
        <w:rPr>
          <w:w w:val="95"/>
        </w:rPr>
        <w:t>does</w:t>
      </w:r>
      <w:r>
        <w:rPr>
          <w:spacing w:val="4"/>
          <w:w w:val="95"/>
        </w:rPr>
        <w:t xml:space="preserve"> </w:t>
      </w:r>
      <w:r>
        <w:rPr>
          <w:w w:val="95"/>
        </w:rPr>
        <w:t>here:</w:t>
      </w:r>
    </w:p>
    <w:p w:rsidR="00E20A29" w:rsidRDefault="00E20A29" w:rsidP="00E20A29">
      <w:pPr>
        <w:spacing w:before="11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In[25]:</w:t>
      </w:r>
    </w:p>
    <w:p w:rsidR="00E20A29" w:rsidRDefault="00E20A29" w:rsidP="00E20A29">
      <w:pPr>
        <w:spacing w:before="142"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4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sklearn.neighbors</w:t>
      </w:r>
      <w:r>
        <w:rPr>
          <w:rFonts w:ascii="Trebuchet MS"/>
          <w:b/>
          <w:color w:val="00CCFF"/>
          <w:spacing w:val="25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KNeighborsClassifier</w:t>
      </w:r>
    </w:p>
    <w:p w:rsidR="00E20A29" w:rsidRDefault="00E20A29" w:rsidP="00E20A29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split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into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training</w:t>
      </w:r>
      <w:r>
        <w:rPr>
          <w:rFonts w:ascii="Trebuchet MS"/>
          <w:i/>
          <w:color w:val="34586C"/>
          <w:spacing w:val="4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test</w:t>
      </w:r>
      <w:r>
        <w:rPr>
          <w:rFonts w:ascii="Trebuchet MS"/>
          <w:i/>
          <w:color w:val="34586C"/>
          <w:spacing w:val="4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sets</w:t>
      </w:r>
    </w:p>
    <w:p w:rsidR="00E20A29" w:rsidRDefault="00E20A29" w:rsidP="00E20A29">
      <w:pPr>
        <w:spacing w:before="22" w:line="206" w:lineRule="auto"/>
        <w:ind w:left="1180" w:right="2786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1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5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build</w:t>
      </w:r>
      <w:r>
        <w:rPr>
          <w:rFonts w:ascii="Trebuchet MS"/>
          <w:i/>
          <w:color w:val="34586C"/>
          <w:spacing w:val="5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</w:t>
      </w:r>
      <w:r>
        <w:rPr>
          <w:rFonts w:ascii="Trebuchet MS"/>
          <w:i/>
          <w:color w:val="34586C"/>
          <w:spacing w:val="5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KNeighborsClassifier</w:t>
      </w:r>
      <w:r>
        <w:rPr>
          <w:rFonts w:ascii="Trebuchet MS"/>
          <w:i/>
          <w:color w:val="34586C"/>
          <w:spacing w:val="5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using</w:t>
      </w:r>
      <w:r>
        <w:rPr>
          <w:rFonts w:ascii="Trebuchet MS"/>
          <w:i/>
          <w:color w:val="34586C"/>
          <w:spacing w:val="5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one</w:t>
      </w:r>
      <w:r>
        <w:rPr>
          <w:rFonts w:ascii="Trebuchet MS"/>
          <w:i/>
          <w:color w:val="34586C"/>
          <w:spacing w:val="5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neighbor</w:t>
      </w:r>
    </w:p>
    <w:p w:rsidR="00E20A29" w:rsidRDefault="00E20A29" w:rsidP="00E20A29">
      <w:pPr>
        <w:spacing w:before="22" w:line="206" w:lineRule="auto"/>
        <w:ind w:left="840" w:right="421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knn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KNeighborsClassifier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knn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score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1-nn: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knn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Out[25]: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Test set score of 1-nn: 0.27</w:t>
      </w:r>
    </w:p>
    <w:p w:rsidR="00E20A29" w:rsidRDefault="00E20A29" w:rsidP="00E20A29">
      <w:pPr>
        <w:pStyle w:val="BodyText"/>
        <w:spacing w:before="76" w:line="235" w:lineRule="auto"/>
        <w:ind w:left="500" w:right="857" w:hanging="1"/>
        <w:jc w:val="both"/>
      </w:pPr>
      <w:r>
        <w:t>We obtain an accuracy of 26.6%, which is not actually that bad for a 62-class classifi‐</w:t>
      </w:r>
      <w:r>
        <w:rPr>
          <w:spacing w:val="-45"/>
        </w:rPr>
        <w:t xml:space="preserve"> </w:t>
      </w:r>
      <w:r>
        <w:t>cation problem (random guessing would give you around 1/62 = 1.5% accuracy), but</w:t>
      </w:r>
      <w:r>
        <w:rPr>
          <w:spacing w:val="-45"/>
        </w:rPr>
        <w:t xml:space="preserve"> </w:t>
      </w:r>
      <w:r>
        <w:rPr>
          <w:w w:val="95"/>
        </w:rPr>
        <w:t>is</w:t>
      </w:r>
      <w:r>
        <w:rPr>
          <w:spacing w:val="6"/>
          <w:w w:val="95"/>
        </w:rPr>
        <w:t xml:space="preserve"> </w:t>
      </w:r>
      <w:r>
        <w:rPr>
          <w:w w:val="95"/>
        </w:rPr>
        <w:t>also</w:t>
      </w:r>
      <w:r>
        <w:rPr>
          <w:spacing w:val="6"/>
          <w:w w:val="95"/>
        </w:rPr>
        <w:t xml:space="preserve"> </w:t>
      </w:r>
      <w:r>
        <w:rPr>
          <w:w w:val="95"/>
        </w:rPr>
        <w:t>not</w:t>
      </w:r>
      <w:r>
        <w:rPr>
          <w:spacing w:val="6"/>
          <w:w w:val="95"/>
        </w:rPr>
        <w:t xml:space="preserve"> </w:t>
      </w:r>
      <w:r>
        <w:rPr>
          <w:w w:val="95"/>
        </w:rPr>
        <w:t>great.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6"/>
          <w:w w:val="95"/>
        </w:rPr>
        <w:t xml:space="preserve"> </w:t>
      </w:r>
      <w:r>
        <w:rPr>
          <w:w w:val="95"/>
        </w:rPr>
        <w:t>only</w:t>
      </w:r>
      <w:r>
        <w:rPr>
          <w:spacing w:val="6"/>
          <w:w w:val="95"/>
        </w:rPr>
        <w:t xml:space="preserve"> </w:t>
      </w:r>
      <w:r>
        <w:rPr>
          <w:w w:val="95"/>
        </w:rPr>
        <w:t>correctly</w:t>
      </w:r>
      <w:r>
        <w:rPr>
          <w:spacing w:val="6"/>
          <w:w w:val="95"/>
        </w:rPr>
        <w:t xml:space="preserve"> </w:t>
      </w:r>
      <w:r>
        <w:rPr>
          <w:w w:val="95"/>
        </w:rPr>
        <w:t>identify</w:t>
      </w:r>
      <w:r>
        <w:rPr>
          <w:spacing w:val="6"/>
          <w:w w:val="95"/>
        </w:rPr>
        <w:t xml:space="preserve"> </w:t>
      </w:r>
      <w:r>
        <w:rPr>
          <w:w w:val="95"/>
        </w:rPr>
        <w:t>a</w:t>
      </w:r>
      <w:r>
        <w:rPr>
          <w:spacing w:val="6"/>
          <w:w w:val="95"/>
        </w:rPr>
        <w:t xml:space="preserve"> </w:t>
      </w:r>
      <w:r>
        <w:rPr>
          <w:w w:val="95"/>
        </w:rPr>
        <w:t>person</w:t>
      </w:r>
      <w:r>
        <w:rPr>
          <w:spacing w:val="6"/>
          <w:w w:val="95"/>
        </w:rPr>
        <w:t xml:space="preserve"> </w:t>
      </w:r>
      <w:r>
        <w:rPr>
          <w:w w:val="95"/>
        </w:rPr>
        <w:t>every</w:t>
      </w:r>
      <w:r>
        <w:rPr>
          <w:spacing w:val="6"/>
          <w:w w:val="95"/>
        </w:rPr>
        <w:t xml:space="preserve"> </w:t>
      </w:r>
      <w:r>
        <w:rPr>
          <w:w w:val="95"/>
        </w:rPr>
        <w:t>fourth</w:t>
      </w:r>
      <w:r>
        <w:rPr>
          <w:spacing w:val="6"/>
          <w:w w:val="95"/>
        </w:rPr>
        <w:t xml:space="preserve"> </w:t>
      </w:r>
      <w:r>
        <w:rPr>
          <w:w w:val="95"/>
        </w:rPr>
        <w:t>time.</w:t>
      </w:r>
    </w:p>
    <w:p w:rsidR="00E20A29" w:rsidRDefault="00E20A29" w:rsidP="00E20A29">
      <w:pPr>
        <w:pStyle w:val="BodyText"/>
        <w:spacing w:before="122" w:line="235" w:lineRule="auto"/>
        <w:ind w:left="499" w:right="857"/>
        <w:jc w:val="both"/>
      </w:pPr>
      <w:bookmarkStart w:id="57" w:name="_bookmark381"/>
      <w:bookmarkEnd w:id="57"/>
      <w:r>
        <w:t>This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PCA</w:t>
      </w:r>
      <w:r>
        <w:rPr>
          <w:spacing w:val="8"/>
        </w:rPr>
        <w:t xml:space="preserve"> </w:t>
      </w:r>
      <w:r>
        <w:t>comes</w:t>
      </w:r>
      <w:r>
        <w:rPr>
          <w:spacing w:val="9"/>
        </w:rPr>
        <w:t xml:space="preserve"> </w:t>
      </w:r>
      <w:r>
        <w:t>in.</w:t>
      </w:r>
      <w:r>
        <w:rPr>
          <w:spacing w:val="8"/>
        </w:rPr>
        <w:t xml:space="preserve"> </w:t>
      </w:r>
      <w:r>
        <w:t>Computing</w:t>
      </w:r>
      <w:r>
        <w:rPr>
          <w:spacing w:val="8"/>
        </w:rPr>
        <w:t xml:space="preserve"> </w:t>
      </w:r>
      <w:r>
        <w:t>distances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original</w:t>
      </w:r>
      <w:r>
        <w:rPr>
          <w:spacing w:val="8"/>
        </w:rPr>
        <w:t xml:space="preserve"> </w:t>
      </w:r>
      <w:r>
        <w:t>pixel</w:t>
      </w:r>
      <w:r>
        <w:rPr>
          <w:spacing w:val="8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quite</w:t>
      </w:r>
      <w:r>
        <w:rPr>
          <w:spacing w:val="-4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bad</w:t>
      </w:r>
      <w:r>
        <w:rPr>
          <w:spacing w:val="-5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measure</w:t>
      </w:r>
      <w:r>
        <w:rPr>
          <w:spacing w:val="-5"/>
        </w:rPr>
        <w:t xml:space="preserve"> </w:t>
      </w:r>
      <w:r>
        <w:t>similarity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faces.</w:t>
      </w:r>
      <w:r>
        <w:rPr>
          <w:spacing w:val="-4"/>
        </w:rPr>
        <w:t xml:space="preserve"> </w:t>
      </w:r>
      <w:r>
        <w:t>When</w:t>
      </w:r>
      <w:r>
        <w:rPr>
          <w:spacing w:val="-5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pixel</w:t>
      </w:r>
      <w:r>
        <w:rPr>
          <w:spacing w:val="-4"/>
        </w:rPr>
        <w:t xml:space="preserve"> </w:t>
      </w:r>
      <w:r>
        <w:t>representation</w:t>
      </w:r>
      <w:r>
        <w:rPr>
          <w:spacing w:val="-5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compare two images, we compare the grayscale value of each individual pixel to the</w:t>
      </w:r>
      <w:r>
        <w:rPr>
          <w:spacing w:val="-45"/>
        </w:rPr>
        <w:t xml:space="preserve"> </w:t>
      </w:r>
      <w:r>
        <w:t>value of the pixel in the corresponding position in the other image. This representa‐</w:t>
      </w:r>
      <w:r>
        <w:rPr>
          <w:spacing w:val="1"/>
        </w:rPr>
        <w:t xml:space="preserve"> </w:t>
      </w:r>
      <w:r>
        <w:t>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quite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humans</w:t>
      </w:r>
      <w:r>
        <w:rPr>
          <w:spacing w:val="-3"/>
        </w:rPr>
        <w:t xml:space="preserve"> </w:t>
      </w:r>
      <w:r>
        <w:t>would</w:t>
      </w:r>
      <w:r>
        <w:rPr>
          <w:spacing w:val="-3"/>
        </w:rPr>
        <w:t xml:space="preserve"> </w:t>
      </w:r>
      <w:r>
        <w:t>interpret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face,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hard to capture the facial features using this raw representation. For example, using</w:t>
      </w:r>
      <w:r>
        <w:rPr>
          <w:spacing w:val="-45"/>
        </w:rPr>
        <w:t xml:space="preserve"> </w:t>
      </w:r>
      <w:r>
        <w:t>pixel distances means that shifting a face by one pixel to the right corresponds to a</w:t>
      </w:r>
      <w:r>
        <w:rPr>
          <w:spacing w:val="1"/>
        </w:rPr>
        <w:t xml:space="preserve"> </w:t>
      </w:r>
      <w:r>
        <w:rPr>
          <w:w w:val="95"/>
        </w:rPr>
        <w:t>drastic change, with a completely different representation. We hope that using distan‐</w:t>
      </w:r>
      <w:r>
        <w:rPr>
          <w:spacing w:val="1"/>
          <w:w w:val="95"/>
        </w:rPr>
        <w:t xml:space="preserve"> </w:t>
      </w:r>
      <w:r>
        <w:t>ces along principal components can improve our accuracy. Here, we enable the</w:t>
      </w:r>
      <w:r>
        <w:rPr>
          <w:spacing w:val="1"/>
        </w:rPr>
        <w:t xml:space="preserve"> </w:t>
      </w:r>
      <w:r>
        <w:rPr>
          <w:i/>
        </w:rPr>
        <w:t xml:space="preserve">whitening </w:t>
      </w:r>
      <w:r>
        <w:t>option of PCA, which rescales the principal components to have the same</w:t>
      </w:r>
      <w:r>
        <w:rPr>
          <w:spacing w:val="-45"/>
        </w:rPr>
        <w:t xml:space="preserve"> </w:t>
      </w:r>
      <w:r>
        <w:rPr>
          <w:w w:val="95"/>
        </w:rPr>
        <w:t xml:space="preserve">scale. This is the same as using </w:t>
      </w:r>
      <w:r>
        <w:rPr>
          <w:rFonts w:ascii="MingLiU_HKSCS-ExtB" w:hAnsi="MingLiU_HKSCS-ExtB"/>
          <w:w w:val="95"/>
          <w:sz w:val="20"/>
        </w:rPr>
        <w:t xml:space="preserve">StandardScaler </w:t>
      </w:r>
      <w:r>
        <w:rPr>
          <w:w w:val="95"/>
        </w:rPr>
        <w:t>after the transformation. Reusing the</w:t>
      </w:r>
      <w:r>
        <w:rPr>
          <w:spacing w:val="1"/>
          <w:w w:val="95"/>
        </w:rPr>
        <w:t xml:space="preserve"> </w:t>
      </w:r>
      <w:r>
        <w:t xml:space="preserve">data from </w:t>
      </w:r>
      <w:hyperlink w:anchor="_bookmark367" w:history="1">
        <w:r>
          <w:rPr>
            <w:color w:val="980000"/>
          </w:rPr>
          <w:t xml:space="preserve">Figure 3-3 </w:t>
        </w:r>
      </w:hyperlink>
      <w:r>
        <w:t>again, whitening corresponds to not only rotating the data, but</w:t>
      </w:r>
      <w:r>
        <w:rPr>
          <w:spacing w:val="-45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rescaling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panel</w:t>
      </w:r>
      <w:r>
        <w:rPr>
          <w:spacing w:val="1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circle</w:t>
      </w:r>
      <w:r>
        <w:rPr>
          <w:spacing w:val="48"/>
        </w:rPr>
        <w:t xml:space="preserve"> </w:t>
      </w:r>
      <w:r>
        <w:t>instead</w:t>
      </w:r>
      <w:r>
        <w:rPr>
          <w:spacing w:val="47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an</w:t>
      </w:r>
      <w:r>
        <w:rPr>
          <w:spacing w:val="47"/>
        </w:rPr>
        <w:t xml:space="preserve"> </w:t>
      </w:r>
      <w:r>
        <w:t>ellipse</w:t>
      </w:r>
      <w:r>
        <w:rPr>
          <w:spacing w:val="48"/>
        </w:rPr>
        <w:t xml:space="preserve"> </w:t>
      </w:r>
      <w:r>
        <w:t>(see</w:t>
      </w:r>
      <w:r>
        <w:rPr>
          <w:spacing w:val="1"/>
        </w:rPr>
        <w:t xml:space="preserve"> </w:t>
      </w:r>
      <w:hyperlink w:anchor="_bookmark382" w:history="1">
        <w:r>
          <w:rPr>
            <w:color w:val="980000"/>
          </w:rPr>
          <w:t>Figure 3-8</w:t>
        </w:r>
      </w:hyperlink>
      <w:r>
        <w:t>):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In[26]: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plot_pca_whitening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71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291300" cy="2157983"/>
            <wp:effectExtent l="0" t="0" r="0" b="0"/>
            <wp:docPr id="16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300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0"/>
        <w:rPr>
          <w:rFonts w:ascii="MingLiU_HKSCS-ExtB"/>
          <w:sz w:val="11"/>
        </w:rPr>
      </w:pPr>
    </w:p>
    <w:p w:rsidR="00E20A29" w:rsidRDefault="00E20A29" w:rsidP="00E20A29">
      <w:pPr>
        <w:spacing w:before="55"/>
        <w:ind w:left="500"/>
        <w:jc w:val="both"/>
        <w:rPr>
          <w:i/>
          <w:sz w:val="21"/>
        </w:rPr>
      </w:pPr>
      <w:bookmarkStart w:id="58" w:name="_bookmark382"/>
      <w:bookmarkEnd w:id="58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3-8.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Transformation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of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data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PCA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using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whitening</w:t>
      </w:r>
    </w:p>
    <w:p w:rsidR="00E20A29" w:rsidRDefault="00E20A29" w:rsidP="00E20A29">
      <w:pPr>
        <w:pStyle w:val="BodyText"/>
        <w:spacing w:before="11"/>
        <w:rPr>
          <w:i/>
        </w:rPr>
      </w:pPr>
    </w:p>
    <w:p w:rsidR="00E20A29" w:rsidRDefault="00E20A29" w:rsidP="00E20A29">
      <w:pPr>
        <w:pStyle w:val="BodyText"/>
        <w:spacing w:line="216" w:lineRule="auto"/>
        <w:ind w:left="499" w:right="859"/>
        <w:jc w:val="both"/>
      </w:pPr>
      <w:r>
        <w:rPr>
          <w:w w:val="95"/>
        </w:rPr>
        <w:t xml:space="preserve">We fit the </w:t>
      </w:r>
      <w:r>
        <w:rPr>
          <w:rFonts w:ascii="MingLiU_HKSCS-ExtB" w:hAnsi="MingLiU_HKSCS-ExtB"/>
          <w:w w:val="95"/>
          <w:sz w:val="20"/>
        </w:rPr>
        <w:t xml:space="preserve">PCA </w:t>
      </w:r>
      <w:r>
        <w:rPr>
          <w:w w:val="95"/>
        </w:rPr>
        <w:t>object to the training data and extract the first 100 principal compo‐</w:t>
      </w:r>
      <w:r>
        <w:rPr>
          <w:spacing w:val="1"/>
          <w:w w:val="95"/>
        </w:rPr>
        <w:t xml:space="preserve"> </w:t>
      </w:r>
      <w:r>
        <w:t>nents.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transform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test</w:t>
      </w:r>
      <w:r>
        <w:rPr>
          <w:spacing w:val="-2"/>
        </w:rPr>
        <w:t xml:space="preserve"> </w:t>
      </w:r>
      <w:r>
        <w:t>data:</w:t>
      </w:r>
    </w:p>
    <w:p w:rsidR="00E20A29" w:rsidRDefault="00E20A29" w:rsidP="00E20A29">
      <w:pPr>
        <w:spacing w:before="14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In[27]:</w:t>
      </w:r>
    </w:p>
    <w:p w:rsidR="00E20A29" w:rsidRDefault="00E20A29" w:rsidP="00E20A29">
      <w:pPr>
        <w:spacing w:before="166" w:line="206" w:lineRule="auto"/>
        <w:ind w:left="840" w:right="185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000087"/>
          <w:spacing w:val="-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whiten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X_train_pca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X_test_pca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"X_train_pca.shape: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Out[27]: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X_train_pca.shape: (1537, 100)</w:t>
      </w:r>
    </w:p>
    <w:p w:rsidR="00E20A29" w:rsidRDefault="00E20A29" w:rsidP="00E20A29">
      <w:pPr>
        <w:pStyle w:val="BodyText"/>
        <w:spacing w:before="76" w:line="235" w:lineRule="auto"/>
        <w:ind w:left="499" w:right="858"/>
        <w:jc w:val="both"/>
      </w:pPr>
      <w:r>
        <w:t>The new data has 100 features, the first 100 principal components. Now, we can use</w:t>
      </w:r>
      <w:r>
        <w:rPr>
          <w:spacing w:val="-46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new</w:t>
      </w:r>
      <w:r>
        <w:rPr>
          <w:spacing w:val="17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17"/>
          <w:w w:val="95"/>
        </w:rPr>
        <w:t xml:space="preserve"> </w:t>
      </w:r>
      <w:r>
        <w:rPr>
          <w:w w:val="95"/>
        </w:rPr>
        <w:t>classify</w:t>
      </w:r>
      <w:r>
        <w:rPr>
          <w:spacing w:val="17"/>
          <w:w w:val="95"/>
        </w:rPr>
        <w:t xml:space="preserve"> </w:t>
      </w:r>
      <w:r>
        <w:rPr>
          <w:w w:val="95"/>
        </w:rPr>
        <w:t>our</w:t>
      </w:r>
      <w:r>
        <w:rPr>
          <w:spacing w:val="16"/>
          <w:w w:val="95"/>
        </w:rPr>
        <w:t xml:space="preserve"> </w:t>
      </w:r>
      <w:r>
        <w:rPr>
          <w:w w:val="95"/>
        </w:rPr>
        <w:t>images</w:t>
      </w:r>
      <w:r>
        <w:rPr>
          <w:spacing w:val="17"/>
          <w:w w:val="95"/>
        </w:rPr>
        <w:t xml:space="preserve"> </w:t>
      </w:r>
      <w:r>
        <w:rPr>
          <w:w w:val="95"/>
        </w:rPr>
        <w:t>using</w:t>
      </w:r>
      <w:r>
        <w:rPr>
          <w:spacing w:val="17"/>
          <w:w w:val="95"/>
        </w:rPr>
        <w:t xml:space="preserve"> </w:t>
      </w:r>
      <w:r>
        <w:rPr>
          <w:w w:val="95"/>
        </w:rPr>
        <w:t>a</w:t>
      </w:r>
      <w:r>
        <w:rPr>
          <w:spacing w:val="16"/>
          <w:w w:val="95"/>
        </w:rPr>
        <w:t xml:space="preserve"> </w:t>
      </w:r>
      <w:r>
        <w:rPr>
          <w:w w:val="95"/>
        </w:rPr>
        <w:t>one-nearest-neighbors</w:t>
      </w:r>
      <w:r>
        <w:rPr>
          <w:spacing w:val="17"/>
          <w:w w:val="95"/>
        </w:rPr>
        <w:t xml:space="preserve"> </w:t>
      </w:r>
      <w:r>
        <w:rPr>
          <w:w w:val="95"/>
        </w:rPr>
        <w:t>classifier:</w:t>
      </w:r>
    </w:p>
    <w:p w:rsidR="00E20A29" w:rsidRDefault="00E20A29" w:rsidP="00E20A29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In[28]:</w:t>
      </w:r>
    </w:p>
    <w:p w:rsidR="00E20A29" w:rsidRDefault="00E20A29" w:rsidP="00E20A29">
      <w:pPr>
        <w:spacing w:before="165" w:line="206" w:lineRule="auto"/>
        <w:ind w:left="840" w:right="421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knn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KNeighborsClassifier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n_neighbors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knn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X_train_pca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"Test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set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accuracy: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knn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X_test_pca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y_test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Out[28]: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Test set accuracy: 0.36</w:t>
      </w:r>
    </w:p>
    <w:p w:rsidR="00E20A29" w:rsidRDefault="00E20A29" w:rsidP="00E20A29">
      <w:pPr>
        <w:pStyle w:val="BodyText"/>
        <w:spacing w:before="76" w:line="235" w:lineRule="auto"/>
        <w:ind w:left="499" w:right="858"/>
        <w:jc w:val="both"/>
      </w:pPr>
      <w:r>
        <w:t>Our accuracy improved quite significantly, from 26.6% to 35.7%, confirming our</w:t>
      </w:r>
      <w:r>
        <w:rPr>
          <w:spacing w:val="1"/>
        </w:rPr>
        <w:t xml:space="preserve"> </w:t>
      </w:r>
      <w:r>
        <w:t>intuition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representation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data.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24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>For</w:t>
      </w:r>
      <w:r>
        <w:rPr>
          <w:spacing w:val="-3"/>
        </w:rPr>
        <w:t xml:space="preserve"> </w:t>
      </w:r>
      <w:r>
        <w:t>image</w:t>
      </w:r>
      <w:r>
        <w:rPr>
          <w:spacing w:val="-3"/>
        </w:rPr>
        <w:t xml:space="preserve"> </w:t>
      </w:r>
      <w:r>
        <w:t>data,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easily</w:t>
      </w:r>
      <w:r>
        <w:rPr>
          <w:spacing w:val="-3"/>
        </w:rPr>
        <w:t xml:space="preserve"> </w:t>
      </w:r>
      <w:r>
        <w:t>visualize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components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found.</w:t>
      </w:r>
      <w:r>
        <w:rPr>
          <w:spacing w:val="-46"/>
        </w:rPr>
        <w:t xml:space="preserve"> </w:t>
      </w:r>
      <w:r>
        <w:t>Remember that components correspond to directions in the input space. The input</w:t>
      </w:r>
      <w:r>
        <w:rPr>
          <w:spacing w:val="1"/>
        </w:rPr>
        <w:t xml:space="preserve"> </w:t>
      </w:r>
      <w:r>
        <w:t>space here is 50×37-pixel grayscale images, so directions within this space are also</w:t>
      </w:r>
      <w:r>
        <w:rPr>
          <w:spacing w:val="1"/>
        </w:rPr>
        <w:t xml:space="preserve"> </w:t>
      </w:r>
      <w:r>
        <w:t>50×37-pixel</w:t>
      </w:r>
      <w:r>
        <w:rPr>
          <w:spacing w:val="-1"/>
        </w:rPr>
        <w:t xml:space="preserve"> </w:t>
      </w:r>
      <w:r>
        <w:t>grayscale images.</w:t>
      </w:r>
    </w:p>
    <w:p w:rsidR="00E20A29" w:rsidRDefault="00E20A29" w:rsidP="00E20A29">
      <w:pPr>
        <w:pStyle w:val="BodyText"/>
        <w:spacing w:before="120"/>
        <w:ind w:left="500"/>
        <w:jc w:val="both"/>
      </w:pPr>
      <w:r>
        <w:t>Let’s</w:t>
      </w:r>
      <w:r>
        <w:rPr>
          <w:spacing w:val="-7"/>
        </w:rPr>
        <w:t xml:space="preserve"> </w:t>
      </w:r>
      <w:r>
        <w:t>look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couple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components</w:t>
      </w:r>
      <w:r>
        <w:rPr>
          <w:spacing w:val="-7"/>
        </w:rPr>
        <w:t xml:space="preserve"> </w:t>
      </w:r>
      <w:r>
        <w:t>(</w:t>
      </w:r>
      <w:hyperlink w:anchor="_bookmark383" w:history="1">
        <w:r>
          <w:rPr>
            <w:color w:val="980000"/>
          </w:rPr>
          <w:t>Figure</w:t>
        </w:r>
        <w:r>
          <w:rPr>
            <w:color w:val="980000"/>
            <w:spacing w:val="-6"/>
          </w:rPr>
          <w:t xml:space="preserve"> </w:t>
        </w:r>
        <w:r>
          <w:rPr>
            <w:color w:val="980000"/>
          </w:rPr>
          <w:t>3-9</w:t>
        </w:r>
      </w:hyperlink>
      <w:r>
        <w:t>):</w:t>
      </w:r>
    </w:p>
    <w:p w:rsidR="00E20A29" w:rsidRDefault="00E20A29" w:rsidP="00E20A29">
      <w:pPr>
        <w:spacing w:before="139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In[29]: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"pca.components_.shape:</w:t>
      </w:r>
      <w:r>
        <w:rPr>
          <w:rFonts w:ascii="MingLiU_HKSCS-ExtB"/>
          <w:color w:val="CC3200"/>
          <w:spacing w:val="2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Out[29]: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pca.components_.shape: (100, 5655)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In[30]: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12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04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before="7" w:line="206" w:lineRule="auto"/>
        <w:ind w:left="1180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 (</w:t>
      </w:r>
      <w:r>
        <w:rPr>
          <w:rFonts w:ascii="MingLiU_HKSCS-ExtB"/>
          <w:color w:val="000087"/>
          <w:sz w:val="17"/>
        </w:rPr>
        <w:t>component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)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component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196" w:lineRule="exact"/>
        <w:ind w:left="20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'viridis'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"{}. component"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((</w:t>
      </w:r>
      <w:r>
        <w:rPr>
          <w:rFonts w:ascii="MingLiU_HKSCS-ExtB"/>
          <w:color w:val="000087"/>
          <w:sz w:val="17"/>
        </w:rPr>
        <w:t xml:space="preserve">i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r>
        <w:t>While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certainly</w:t>
      </w:r>
      <w:r>
        <w:rPr>
          <w:spacing w:val="-6"/>
        </w:rPr>
        <w:t xml:space="preserve"> </w:t>
      </w:r>
      <w:r>
        <w:t>cannot</w:t>
      </w:r>
      <w:r>
        <w:rPr>
          <w:spacing w:val="-6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aspects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components,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guess</w:t>
      </w:r>
      <w:r>
        <w:rPr>
          <w:spacing w:val="-46"/>
        </w:rPr>
        <w:t xml:space="preserve"> </w:t>
      </w:r>
      <w:r>
        <w:t>which aspects of the face images some of the components are capturing. The first</w:t>
      </w:r>
      <w:r>
        <w:rPr>
          <w:spacing w:val="1"/>
        </w:rPr>
        <w:t xml:space="preserve"> </w:t>
      </w:r>
      <w:r>
        <w:t>component seems to mostly encode the contrast between the face and the back‐</w:t>
      </w:r>
      <w:r>
        <w:rPr>
          <w:spacing w:val="1"/>
        </w:rPr>
        <w:t xml:space="preserve"> </w:t>
      </w:r>
      <w:r>
        <w:t>ground,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second</w:t>
      </w:r>
      <w:r>
        <w:rPr>
          <w:spacing w:val="-8"/>
        </w:rPr>
        <w:t xml:space="preserve"> </w:t>
      </w:r>
      <w:r>
        <w:t>component</w:t>
      </w:r>
      <w:r>
        <w:rPr>
          <w:spacing w:val="-8"/>
        </w:rPr>
        <w:t xml:space="preserve"> </w:t>
      </w:r>
      <w:r>
        <w:t>encodes</w:t>
      </w:r>
      <w:r>
        <w:rPr>
          <w:spacing w:val="-8"/>
        </w:rPr>
        <w:t xml:space="preserve"> </w:t>
      </w:r>
      <w:r>
        <w:t>differences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lighting</w:t>
      </w:r>
      <w:r>
        <w:rPr>
          <w:spacing w:val="-8"/>
        </w:rPr>
        <w:t xml:space="preserve"> </w:t>
      </w:r>
      <w:r>
        <w:t>between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left</w:t>
      </w:r>
      <w:r>
        <w:rPr>
          <w:spacing w:val="-8"/>
        </w:rPr>
        <w:t xml:space="preserve"> </w:t>
      </w:r>
      <w:r>
        <w:t>half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face,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on.</w:t>
      </w:r>
      <w:r>
        <w:rPr>
          <w:spacing w:val="-8"/>
        </w:rPr>
        <w:t xml:space="preserve"> </w:t>
      </w:r>
      <w:r>
        <w:t>While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representation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slightly</w:t>
      </w:r>
      <w:r>
        <w:rPr>
          <w:spacing w:val="-8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semantic</w:t>
      </w:r>
      <w:r>
        <w:rPr>
          <w:spacing w:val="-4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raw</w:t>
      </w:r>
      <w:r>
        <w:rPr>
          <w:spacing w:val="-4"/>
        </w:rPr>
        <w:t xml:space="preserve"> </w:t>
      </w:r>
      <w:r>
        <w:t>pixel</w:t>
      </w:r>
      <w:r>
        <w:rPr>
          <w:spacing w:val="-3"/>
        </w:rPr>
        <w:t xml:space="preserve"> </w:t>
      </w:r>
      <w:r>
        <w:t>values,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still</w:t>
      </w:r>
      <w:r>
        <w:rPr>
          <w:spacing w:val="-3"/>
        </w:rPr>
        <w:t xml:space="preserve"> </w:t>
      </w:r>
      <w:r>
        <w:t>quite</w:t>
      </w:r>
      <w:r>
        <w:rPr>
          <w:spacing w:val="-4"/>
        </w:rPr>
        <w:t xml:space="preserve"> </w:t>
      </w:r>
      <w:r>
        <w:t>far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human</w:t>
      </w:r>
      <w:r>
        <w:rPr>
          <w:spacing w:val="-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perceive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face.</w:t>
      </w:r>
      <w:r>
        <w:rPr>
          <w:spacing w:val="-45"/>
        </w:rPr>
        <w:t xml:space="preserve"> </w:t>
      </w:r>
      <w:r>
        <w:t>As the PCA model is based on pixels, the alignment of the face (the position of eyes,</w:t>
      </w:r>
      <w:r>
        <w:rPr>
          <w:spacing w:val="1"/>
        </w:rPr>
        <w:t xml:space="preserve"> </w:t>
      </w:r>
      <w:r>
        <w:t>chin, and nose) and the lighting both have a strong influence on how similar two</w:t>
      </w:r>
      <w:r>
        <w:rPr>
          <w:spacing w:val="1"/>
        </w:rPr>
        <w:t xml:space="preserve"> </w:t>
      </w:r>
      <w:r>
        <w:t>images are in their pixel representation. But alignment and lighting are probably not</w:t>
      </w:r>
      <w:r>
        <w:rPr>
          <w:spacing w:val="-45"/>
        </w:rPr>
        <w:t xml:space="preserve"> </w:t>
      </w:r>
      <w:r>
        <w:t>what a human would perceive first. When asking people to rate similarity of faces,</w:t>
      </w:r>
      <w:r>
        <w:rPr>
          <w:spacing w:val="1"/>
        </w:rPr>
        <w:t xml:space="preserve"> </w:t>
      </w:r>
      <w:r>
        <w:rPr>
          <w:w w:val="95"/>
        </w:rPr>
        <w:t>they are more likely to use attributes like age, gender, facial expression, and hair style,</w:t>
      </w:r>
      <w:r>
        <w:rPr>
          <w:spacing w:val="1"/>
          <w:w w:val="95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attributes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hard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infer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pixel</w:t>
      </w:r>
      <w:r>
        <w:rPr>
          <w:spacing w:val="-3"/>
        </w:rPr>
        <w:t xml:space="preserve"> </w:t>
      </w:r>
      <w:r>
        <w:t>intensities.</w:t>
      </w:r>
      <w:r>
        <w:rPr>
          <w:spacing w:val="-3"/>
        </w:rPr>
        <w:t xml:space="preserve"> </w:t>
      </w:r>
      <w:r>
        <w:t>It’s</w:t>
      </w:r>
      <w:r>
        <w:rPr>
          <w:spacing w:val="-3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keep in mind that algorithms often interpret data (particularly visual data, such as</w:t>
      </w:r>
      <w:r>
        <w:rPr>
          <w:spacing w:val="1"/>
        </w:rPr>
        <w:t xml:space="preserve"> </w:t>
      </w:r>
      <w:r>
        <w:t>images, which humans are very familiar with) quite differently from how a human</w:t>
      </w:r>
      <w:r>
        <w:rPr>
          <w:spacing w:val="1"/>
        </w:rPr>
        <w:t xml:space="preserve"> </w:t>
      </w:r>
      <w:r>
        <w:t>would.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7453" cy="3585400"/>
            <wp:effectExtent l="0" t="0" r="0" b="0"/>
            <wp:docPr id="16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7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3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6"/>
        <w:rPr>
          <w:sz w:val="8"/>
        </w:rPr>
      </w:pPr>
    </w:p>
    <w:p w:rsidR="00E20A29" w:rsidRDefault="00E20A29" w:rsidP="00E20A29">
      <w:pPr>
        <w:spacing w:before="55"/>
        <w:ind w:left="500"/>
        <w:jc w:val="both"/>
        <w:rPr>
          <w:i/>
          <w:sz w:val="21"/>
        </w:rPr>
      </w:pPr>
      <w:bookmarkStart w:id="59" w:name="_bookmark383"/>
      <w:bookmarkEnd w:id="59"/>
      <w:r>
        <w:rPr>
          <w:i/>
          <w:w w:val="95"/>
          <w:sz w:val="21"/>
        </w:rPr>
        <w:t>Figure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3-9.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Component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vectors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first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15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principal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components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faces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20A29" w:rsidRDefault="00E20A29" w:rsidP="00E20A29">
      <w:pPr>
        <w:pStyle w:val="BodyText"/>
        <w:spacing w:before="7"/>
        <w:rPr>
          <w:i/>
          <w:sz w:val="19"/>
        </w:rPr>
      </w:pPr>
    </w:p>
    <w:p w:rsidR="00E20A29" w:rsidRDefault="00E20A29" w:rsidP="00E20A29">
      <w:pPr>
        <w:pStyle w:val="BodyText"/>
        <w:spacing w:before="1" w:line="235" w:lineRule="auto"/>
        <w:ind w:left="499" w:right="857"/>
        <w:jc w:val="both"/>
      </w:pPr>
      <w:r>
        <w:t>Let’s</w:t>
      </w:r>
      <w:r>
        <w:rPr>
          <w:spacing w:val="-4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specific</w:t>
      </w:r>
      <w:r>
        <w:rPr>
          <w:spacing w:val="-4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PCA,</w:t>
      </w:r>
      <w:r>
        <w:rPr>
          <w:spacing w:val="-3"/>
        </w:rPr>
        <w:t xml:space="preserve"> </w:t>
      </w:r>
      <w:r>
        <w:t>though.</w:t>
      </w:r>
      <w:r>
        <w:rPr>
          <w:spacing w:val="-4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introduced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PCA</w:t>
      </w:r>
      <w:r>
        <w:rPr>
          <w:spacing w:val="-4"/>
        </w:rPr>
        <w:t xml:space="preserve"> </w:t>
      </w:r>
      <w:r>
        <w:t>transfor‐</w:t>
      </w:r>
      <w:r>
        <w:rPr>
          <w:spacing w:val="-45"/>
        </w:rPr>
        <w:t xml:space="preserve"> </w:t>
      </w:r>
      <w:r>
        <w:t>mation as rotating the data and then dropping the components with low variance.</w:t>
      </w:r>
      <w:r>
        <w:rPr>
          <w:spacing w:val="1"/>
        </w:rPr>
        <w:t xml:space="preserve"> </w:t>
      </w:r>
      <w:r>
        <w:t>Another</w:t>
      </w:r>
      <w:r>
        <w:rPr>
          <w:spacing w:val="-2"/>
        </w:rPr>
        <w:t xml:space="preserve"> </w:t>
      </w:r>
      <w:r>
        <w:t>useful</w:t>
      </w:r>
      <w:r>
        <w:rPr>
          <w:spacing w:val="-2"/>
        </w:rPr>
        <w:t xml:space="preserve"> </w:t>
      </w:r>
      <w:r>
        <w:t>interpretation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(the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feature</w:t>
      </w:r>
      <w:r>
        <w:rPr>
          <w:spacing w:val="-2"/>
        </w:rPr>
        <w:t xml:space="preserve"> </w:t>
      </w:r>
      <w:r>
        <w:t>values</w:t>
      </w:r>
      <w:r>
        <w:rPr>
          <w:spacing w:val="-45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PCA</w:t>
      </w:r>
      <w:r>
        <w:rPr>
          <w:spacing w:val="-12"/>
        </w:rPr>
        <w:t xml:space="preserve"> </w:t>
      </w:r>
      <w:r>
        <w:t>rotation)</w:t>
      </w:r>
      <w:r>
        <w:rPr>
          <w:spacing w:val="-12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we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express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points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weighted</w:t>
      </w:r>
      <w:r>
        <w:rPr>
          <w:spacing w:val="-11"/>
        </w:rPr>
        <w:t xml:space="preserve"> </w:t>
      </w:r>
      <w:r>
        <w:t>sum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 xml:space="preserve">components (see </w:t>
      </w:r>
      <w:hyperlink w:anchor="_bookmark384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3-10</w:t>
        </w:r>
      </w:hyperlink>
      <w:r>
        <w:t>).</w:t>
      </w:r>
    </w:p>
    <w:p w:rsidR="00E20A29" w:rsidRDefault="00E20A29" w:rsidP="00E20A29">
      <w:pPr>
        <w:pStyle w:val="BodyText"/>
        <w:spacing w:before="11"/>
        <w:rPr>
          <w:sz w:val="16"/>
        </w:rPr>
      </w:pPr>
      <w:r>
        <w:rPr>
          <w:noProof/>
          <w:lang w:val="en-IN" w:eastAsia="en-IN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1095643</wp:posOffset>
            </wp:positionH>
            <wp:positionV relativeFrom="paragraph">
              <wp:posOffset>156305</wp:posOffset>
            </wp:positionV>
            <wp:extent cx="4307480" cy="640651"/>
            <wp:effectExtent l="0" t="0" r="0" b="0"/>
            <wp:wrapTopAndBottom/>
            <wp:docPr id="165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7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80" cy="640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33" w:line="235" w:lineRule="auto"/>
        <w:ind w:left="499" w:right="851"/>
        <w:rPr>
          <w:i/>
          <w:sz w:val="21"/>
        </w:rPr>
      </w:pPr>
      <w:bookmarkStart w:id="60" w:name="_bookmark384"/>
      <w:bookmarkEnd w:id="60"/>
      <w:r>
        <w:rPr>
          <w:i/>
          <w:w w:val="95"/>
          <w:sz w:val="21"/>
        </w:rPr>
        <w:t>Figure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3-10.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Schematic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view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PCA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as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decomposing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an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image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into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weighted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sum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components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47"/>
      </w:pPr>
      <w:r>
        <w:t>Here,</w:t>
      </w:r>
      <w:r>
        <w:rPr>
          <w:spacing w:val="6"/>
        </w:rPr>
        <w:t xml:space="preserve"> </w:t>
      </w:r>
      <w:r>
        <w:rPr>
          <w:i/>
        </w:rPr>
        <w:t>x</w:t>
      </w:r>
      <w:r>
        <w:rPr>
          <w:vertAlign w:val="subscript"/>
        </w:rPr>
        <w:t>0</w:t>
      </w:r>
      <w:r>
        <w:t>,</w:t>
      </w:r>
      <w:r>
        <w:rPr>
          <w:spacing w:val="7"/>
        </w:rPr>
        <w:t xml:space="preserve"> </w:t>
      </w:r>
      <w:r>
        <w:rPr>
          <w:i/>
        </w:rPr>
        <w:t>x</w:t>
      </w:r>
      <w:r>
        <w:rPr>
          <w:vertAlign w:val="subscript"/>
        </w:rPr>
        <w:t>1</w:t>
      </w:r>
      <w:r>
        <w:t>,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so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are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coefficients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principal</w:t>
      </w:r>
      <w:r>
        <w:rPr>
          <w:spacing w:val="7"/>
        </w:rPr>
        <w:t xml:space="preserve"> </w:t>
      </w:r>
      <w:r>
        <w:t>components</w:t>
      </w:r>
      <w:r>
        <w:rPr>
          <w:spacing w:val="7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t>data</w:t>
      </w:r>
      <w:r>
        <w:rPr>
          <w:spacing w:val="-45"/>
        </w:rPr>
        <w:t xml:space="preserve"> </w:t>
      </w:r>
      <w:r>
        <w:rPr>
          <w:w w:val="95"/>
        </w:rPr>
        <w:t>point;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other</w:t>
      </w:r>
      <w:r>
        <w:rPr>
          <w:spacing w:val="6"/>
          <w:w w:val="95"/>
        </w:rPr>
        <w:t xml:space="preserve"> </w:t>
      </w:r>
      <w:r>
        <w:rPr>
          <w:w w:val="95"/>
        </w:rPr>
        <w:t>words,</w:t>
      </w:r>
      <w:r>
        <w:rPr>
          <w:spacing w:val="5"/>
          <w:w w:val="95"/>
        </w:rPr>
        <w:t xml:space="preserve"> </w:t>
      </w:r>
      <w:r>
        <w:rPr>
          <w:w w:val="95"/>
        </w:rPr>
        <w:t>they</w:t>
      </w:r>
      <w:r>
        <w:rPr>
          <w:spacing w:val="6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representation</w:t>
      </w:r>
      <w:r>
        <w:rPr>
          <w:spacing w:val="6"/>
          <w:w w:val="95"/>
        </w:rPr>
        <w:t xml:space="preserve"> </w:t>
      </w:r>
      <w:r>
        <w:rPr>
          <w:w w:val="95"/>
        </w:rPr>
        <w:t>of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image</w:t>
      </w:r>
      <w:r>
        <w:rPr>
          <w:spacing w:val="6"/>
          <w:w w:val="95"/>
        </w:rPr>
        <w:t xml:space="preserve"> </w:t>
      </w:r>
      <w:r>
        <w:rPr>
          <w:w w:val="95"/>
        </w:rPr>
        <w:t>in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6"/>
          <w:w w:val="95"/>
        </w:rPr>
        <w:t xml:space="preserve"> </w:t>
      </w:r>
      <w:r>
        <w:rPr>
          <w:w w:val="95"/>
        </w:rPr>
        <w:t>rotated</w:t>
      </w:r>
      <w:r>
        <w:rPr>
          <w:spacing w:val="5"/>
          <w:w w:val="95"/>
        </w:rPr>
        <w:t xml:space="preserve"> </w:t>
      </w:r>
      <w:r>
        <w:rPr>
          <w:w w:val="95"/>
        </w:rPr>
        <w:t>space.</w:t>
      </w:r>
    </w:p>
    <w:p w:rsidR="00E20A29" w:rsidRDefault="00E20A29" w:rsidP="00E20A29">
      <w:pPr>
        <w:spacing w:line="235" w:lineRule="auto"/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>Another</w:t>
      </w:r>
      <w:r>
        <w:rPr>
          <w:spacing w:val="16"/>
        </w:rPr>
        <w:t xml:space="preserve"> </w:t>
      </w:r>
      <w:r>
        <w:t>way</w:t>
      </w:r>
      <w:r>
        <w:rPr>
          <w:spacing w:val="17"/>
        </w:rPr>
        <w:t xml:space="preserve"> </w:t>
      </w:r>
      <w:r>
        <w:t>we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t>try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understand</w:t>
      </w:r>
      <w:r>
        <w:rPr>
          <w:spacing w:val="17"/>
        </w:rPr>
        <w:t xml:space="preserve"> </w:t>
      </w:r>
      <w:r>
        <w:t>what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PCA</w:t>
      </w:r>
      <w:r>
        <w:rPr>
          <w:spacing w:val="16"/>
        </w:rPr>
        <w:t xml:space="preserve"> </w:t>
      </w:r>
      <w:r>
        <w:t>model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doing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by</w:t>
      </w:r>
      <w:r>
        <w:rPr>
          <w:spacing w:val="17"/>
        </w:rPr>
        <w:t xml:space="preserve"> </w:t>
      </w:r>
      <w:r>
        <w:t>looking</w:t>
      </w:r>
      <w:r>
        <w:rPr>
          <w:spacing w:val="17"/>
        </w:rPr>
        <w:t xml:space="preserve"> </w:t>
      </w:r>
      <w:r>
        <w:t>at</w:t>
      </w:r>
      <w:r>
        <w:rPr>
          <w:spacing w:val="-45"/>
        </w:rPr>
        <w:t xml:space="preserve"> </w:t>
      </w:r>
      <w:r>
        <w:t xml:space="preserve">the reconstructions of the original data using only some components. In </w:t>
      </w:r>
      <w:hyperlink w:anchor="_bookmark367" w:history="1">
        <w:r>
          <w:rPr>
            <w:color w:val="980000"/>
          </w:rPr>
          <w:t>Figure 3-3</w:t>
        </w:r>
      </w:hyperlink>
      <w:r>
        <w:t>,</w:t>
      </w:r>
      <w:r>
        <w:rPr>
          <w:spacing w:val="1"/>
        </w:rPr>
        <w:t xml:space="preserve"> </w:t>
      </w:r>
      <w:r>
        <w:t>after dropping the second component and arriving at the third panel, we undid the</w:t>
      </w:r>
      <w:r>
        <w:rPr>
          <w:spacing w:val="1"/>
        </w:rPr>
        <w:t xml:space="preserve"> </w:t>
      </w:r>
      <w:r>
        <w:t>rotation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added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mean</w:t>
      </w:r>
      <w:r>
        <w:rPr>
          <w:spacing w:val="-6"/>
        </w:rPr>
        <w:t xml:space="preserve"> </w:t>
      </w:r>
      <w:r>
        <w:t>back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obtain</w:t>
      </w:r>
      <w:r>
        <w:rPr>
          <w:spacing w:val="-7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original</w:t>
      </w:r>
      <w:r>
        <w:rPr>
          <w:spacing w:val="-7"/>
        </w:rPr>
        <w:t xml:space="preserve"> </w:t>
      </w:r>
      <w:r>
        <w:t>space</w:t>
      </w:r>
      <w:r>
        <w:rPr>
          <w:spacing w:val="-6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w w:val="95"/>
        </w:rPr>
        <w:t>second component removed, as shown in the last panel. We can do a similar transfor‐</w:t>
      </w:r>
      <w:r>
        <w:rPr>
          <w:spacing w:val="1"/>
          <w:w w:val="95"/>
        </w:rPr>
        <w:t xml:space="preserve"> </w:t>
      </w:r>
      <w:r>
        <w:t>mation for the faces by reducing the data to only some principal components and</w:t>
      </w:r>
      <w:r>
        <w:rPr>
          <w:spacing w:val="1"/>
        </w:rPr>
        <w:t xml:space="preserve"> </w:t>
      </w:r>
      <w:r>
        <w:t>then rotating back into the original space. This return to the original feature space</w:t>
      </w:r>
      <w:r>
        <w:rPr>
          <w:spacing w:val="1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done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inverse_transform </w:t>
      </w:r>
      <w:r>
        <w:rPr>
          <w:w w:val="95"/>
        </w:rPr>
        <w:t>method.</w:t>
      </w:r>
      <w:r>
        <w:rPr>
          <w:spacing w:val="1"/>
          <w:w w:val="95"/>
        </w:rPr>
        <w:t xml:space="preserve"> </w:t>
      </w:r>
      <w:r>
        <w:rPr>
          <w:w w:val="95"/>
        </w:rPr>
        <w:t>Here,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visualize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recon‐</w:t>
      </w:r>
      <w:r>
        <w:rPr>
          <w:spacing w:val="1"/>
          <w:w w:val="95"/>
        </w:rPr>
        <w:t xml:space="preserve"> </w:t>
      </w:r>
      <w:r>
        <w:t>struction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faces</w:t>
      </w:r>
      <w:r>
        <w:rPr>
          <w:spacing w:val="-8"/>
        </w:rPr>
        <w:t xml:space="preserve"> </w:t>
      </w:r>
      <w:r>
        <w:t>using</w:t>
      </w:r>
      <w:r>
        <w:rPr>
          <w:spacing w:val="-8"/>
        </w:rPr>
        <w:t xml:space="preserve"> </w:t>
      </w:r>
      <w:r>
        <w:t>10,</w:t>
      </w:r>
      <w:r>
        <w:rPr>
          <w:spacing w:val="-8"/>
        </w:rPr>
        <w:t xml:space="preserve"> </w:t>
      </w:r>
      <w:r>
        <w:t>50,</w:t>
      </w:r>
      <w:r>
        <w:rPr>
          <w:spacing w:val="-8"/>
        </w:rPr>
        <w:t xml:space="preserve"> </w:t>
      </w:r>
      <w:r>
        <w:t>100,</w:t>
      </w:r>
      <w:r>
        <w:rPr>
          <w:spacing w:val="-8"/>
        </w:rPr>
        <w:t xml:space="preserve"> </w:t>
      </w:r>
      <w:r>
        <w:t>500,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2,000</w:t>
      </w:r>
      <w:r>
        <w:rPr>
          <w:spacing w:val="-8"/>
        </w:rPr>
        <w:t xml:space="preserve"> </w:t>
      </w:r>
      <w:r>
        <w:t>components</w:t>
      </w:r>
      <w:r>
        <w:rPr>
          <w:spacing w:val="-8"/>
        </w:rPr>
        <w:t xml:space="preserve"> </w:t>
      </w:r>
      <w:r>
        <w:t>(</w:t>
      </w:r>
      <w:hyperlink w:anchor="_bookmark385" w:history="1">
        <w:r>
          <w:rPr>
            <w:color w:val="980000"/>
          </w:rPr>
          <w:t>Figure</w:t>
        </w:r>
        <w:r>
          <w:rPr>
            <w:color w:val="980000"/>
            <w:spacing w:val="-8"/>
          </w:rPr>
          <w:t xml:space="preserve"> </w:t>
        </w:r>
        <w:r>
          <w:rPr>
            <w:color w:val="980000"/>
          </w:rPr>
          <w:t>3-11</w:t>
        </w:r>
      </w:hyperlink>
      <w:r>
        <w:t>):</w:t>
      </w:r>
    </w:p>
    <w:p w:rsidR="00E20A29" w:rsidRDefault="00E20A29" w:rsidP="00E20A29">
      <w:pPr>
        <w:spacing w:before="13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In[32]: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plot_pca_faces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6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126301</wp:posOffset>
            </wp:positionV>
            <wp:extent cx="4390566" cy="3585400"/>
            <wp:effectExtent l="0" t="0" r="0" b="0"/>
            <wp:wrapTopAndBottom/>
            <wp:docPr id="16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566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33" w:line="235" w:lineRule="auto"/>
        <w:ind w:left="500" w:right="1282"/>
        <w:rPr>
          <w:i/>
          <w:sz w:val="21"/>
        </w:rPr>
      </w:pPr>
      <w:bookmarkStart w:id="61" w:name="_bookmark385"/>
      <w:bookmarkEnd w:id="61"/>
      <w:r>
        <w:rPr>
          <w:i/>
          <w:w w:val="95"/>
          <w:sz w:val="21"/>
        </w:rPr>
        <w:t>Figure 3-11. Reconstructing three face images using increasing numbers of principal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components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rPr>
          <w:w w:val="95"/>
        </w:rPr>
        <w:t>You</w:t>
      </w:r>
      <w:r>
        <w:rPr>
          <w:spacing w:val="11"/>
          <w:w w:val="95"/>
        </w:rPr>
        <w:t xml:space="preserve"> </w:t>
      </w:r>
      <w:r>
        <w:rPr>
          <w:w w:val="95"/>
        </w:rPr>
        <w:t>can</w:t>
      </w:r>
      <w:r>
        <w:rPr>
          <w:spacing w:val="11"/>
          <w:w w:val="95"/>
        </w:rPr>
        <w:t xml:space="preserve"> </w:t>
      </w:r>
      <w:r>
        <w:rPr>
          <w:w w:val="95"/>
        </w:rPr>
        <w:t>see</w:t>
      </w:r>
      <w:r>
        <w:rPr>
          <w:spacing w:val="11"/>
          <w:w w:val="95"/>
        </w:rPr>
        <w:t xml:space="preserve"> </w:t>
      </w:r>
      <w:r>
        <w:rPr>
          <w:w w:val="95"/>
        </w:rPr>
        <w:t>that</w:t>
      </w:r>
      <w:r>
        <w:rPr>
          <w:spacing w:val="11"/>
          <w:w w:val="95"/>
        </w:rPr>
        <w:t xml:space="preserve"> </w:t>
      </w:r>
      <w:r>
        <w:rPr>
          <w:w w:val="95"/>
        </w:rPr>
        <w:t>when</w:t>
      </w:r>
      <w:r>
        <w:rPr>
          <w:spacing w:val="11"/>
          <w:w w:val="95"/>
        </w:rPr>
        <w:t xml:space="preserve"> </w:t>
      </w: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use</w:t>
      </w:r>
      <w:r>
        <w:rPr>
          <w:spacing w:val="11"/>
          <w:w w:val="95"/>
        </w:rPr>
        <w:t xml:space="preserve"> </w:t>
      </w:r>
      <w:r>
        <w:rPr>
          <w:w w:val="95"/>
        </w:rPr>
        <w:t>only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first</w:t>
      </w:r>
      <w:r>
        <w:rPr>
          <w:spacing w:val="11"/>
          <w:w w:val="95"/>
        </w:rPr>
        <w:t xml:space="preserve"> </w:t>
      </w:r>
      <w:r>
        <w:rPr>
          <w:w w:val="95"/>
        </w:rPr>
        <w:t>10</w:t>
      </w:r>
      <w:r>
        <w:rPr>
          <w:spacing w:val="11"/>
          <w:w w:val="95"/>
        </w:rPr>
        <w:t xml:space="preserve"> </w:t>
      </w:r>
      <w:r>
        <w:rPr>
          <w:w w:val="95"/>
        </w:rPr>
        <w:t>principal</w:t>
      </w:r>
      <w:r>
        <w:rPr>
          <w:spacing w:val="11"/>
          <w:w w:val="95"/>
        </w:rPr>
        <w:t xml:space="preserve"> </w:t>
      </w:r>
      <w:r>
        <w:rPr>
          <w:w w:val="95"/>
        </w:rPr>
        <w:t>components,</w:t>
      </w:r>
      <w:r>
        <w:rPr>
          <w:spacing w:val="11"/>
          <w:w w:val="95"/>
        </w:rPr>
        <w:t xml:space="preserve"> </w:t>
      </w:r>
      <w:r>
        <w:rPr>
          <w:w w:val="95"/>
        </w:rPr>
        <w:t>only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essence</w:t>
      </w:r>
      <w:r>
        <w:rPr>
          <w:spacing w:val="-43"/>
          <w:w w:val="95"/>
        </w:rPr>
        <w:t xml:space="preserve"> </w:t>
      </w:r>
      <w:r>
        <w:t>of the picture, like the face orientation and lighting, is captured. By using more and</w:t>
      </w:r>
      <w:r>
        <w:rPr>
          <w:spacing w:val="1"/>
        </w:rPr>
        <w:t xml:space="preserve"> </w:t>
      </w:r>
      <w:r>
        <w:t>more principal</w:t>
      </w:r>
      <w:r>
        <w:rPr>
          <w:spacing w:val="1"/>
        </w:rPr>
        <w:t xml:space="preserve"> </w:t>
      </w:r>
      <w:r>
        <w:t>components,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details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image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preserved.</w:t>
      </w:r>
      <w:r>
        <w:rPr>
          <w:spacing w:val="1"/>
        </w:rPr>
        <w:t xml:space="preserve"> </w:t>
      </w:r>
      <w:r>
        <w:t>This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 xml:space="preserve">corresponds to extending the sum in </w:t>
      </w:r>
      <w:hyperlink w:anchor="_bookmark384" w:history="1">
        <w:r>
          <w:rPr>
            <w:color w:val="980000"/>
          </w:rPr>
          <w:t xml:space="preserve">Figure 3-10 </w:t>
        </w:r>
      </w:hyperlink>
      <w:r>
        <w:t>to include more and more terms.</w:t>
      </w:r>
      <w:r>
        <w:rPr>
          <w:spacing w:val="1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many</w:t>
      </w:r>
      <w:r>
        <w:rPr>
          <w:spacing w:val="-10"/>
        </w:rPr>
        <w:t xml:space="preserve"> </w:t>
      </w:r>
      <w:r>
        <w:t>components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pixels</w:t>
      </w:r>
      <w:r>
        <w:rPr>
          <w:spacing w:val="-1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mean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discard</w:t>
      </w:r>
      <w:r>
        <w:rPr>
          <w:spacing w:val="-45"/>
        </w:rPr>
        <w:t xml:space="preserve"> </w:t>
      </w:r>
      <w:r>
        <w:t>any</w:t>
      </w:r>
      <w:r>
        <w:rPr>
          <w:spacing w:val="-11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rotation,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reconstruct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image</w:t>
      </w:r>
      <w:r>
        <w:rPr>
          <w:spacing w:val="-10"/>
        </w:rPr>
        <w:t xml:space="preserve"> </w:t>
      </w:r>
      <w:r>
        <w:t>perfectly.</w:t>
      </w:r>
    </w:p>
    <w:p w:rsidR="00E20A29" w:rsidRDefault="00E20A29" w:rsidP="00E20A29">
      <w:pPr>
        <w:pStyle w:val="BodyText"/>
        <w:spacing w:before="119" w:line="242" w:lineRule="auto"/>
        <w:ind w:left="499" w:right="857" w:hanging="1"/>
        <w:jc w:val="both"/>
      </w:pPr>
      <w:r>
        <w:t>We can also try to use PCA to visualize all the faces in the dataset in a scatter plot</w:t>
      </w:r>
      <w:r>
        <w:rPr>
          <w:spacing w:val="1"/>
        </w:rPr>
        <w:t xml:space="preserve"> </w:t>
      </w:r>
      <w:r>
        <w:t>using the first two principal components (</w:t>
      </w:r>
      <w:hyperlink w:anchor="_bookmark386" w:history="1">
        <w:r>
          <w:rPr>
            <w:color w:val="980000"/>
          </w:rPr>
          <w:t>Figure 3-12</w:t>
        </w:r>
      </w:hyperlink>
      <w:r>
        <w:t>), with classes given by who is</w:t>
      </w:r>
      <w:r>
        <w:rPr>
          <w:spacing w:val="1"/>
        </w:rPr>
        <w:t xml:space="preserve"> </w:t>
      </w:r>
      <w:r>
        <w:rPr>
          <w:w w:val="95"/>
        </w:rPr>
        <w:t>shown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image,</w:t>
      </w:r>
      <w:r>
        <w:rPr>
          <w:spacing w:val="5"/>
          <w:w w:val="95"/>
        </w:rPr>
        <w:t xml:space="preserve"> </w:t>
      </w:r>
      <w:r>
        <w:rPr>
          <w:w w:val="95"/>
        </w:rPr>
        <w:t>similarly</w:t>
      </w:r>
      <w:r>
        <w:rPr>
          <w:spacing w:val="6"/>
          <w:w w:val="95"/>
        </w:rPr>
        <w:t xml:space="preserve"> </w:t>
      </w:r>
      <w:r>
        <w:rPr>
          <w:w w:val="95"/>
        </w:rPr>
        <w:t>to</w:t>
      </w:r>
      <w:r>
        <w:rPr>
          <w:spacing w:val="5"/>
          <w:w w:val="95"/>
        </w:rPr>
        <w:t xml:space="preserve"> </w:t>
      </w:r>
      <w:r>
        <w:rPr>
          <w:w w:val="95"/>
        </w:rPr>
        <w:t>what</w:t>
      </w:r>
      <w:r>
        <w:rPr>
          <w:spacing w:val="5"/>
          <w:w w:val="95"/>
        </w:rPr>
        <w:t xml:space="preserve"> </w:t>
      </w:r>
      <w:r>
        <w:rPr>
          <w:w w:val="95"/>
        </w:rPr>
        <w:t>we</w:t>
      </w:r>
      <w:r>
        <w:rPr>
          <w:spacing w:val="5"/>
          <w:w w:val="95"/>
        </w:rPr>
        <w:t xml:space="preserve"> </w:t>
      </w:r>
      <w:r>
        <w:rPr>
          <w:w w:val="95"/>
        </w:rPr>
        <w:t>did</w:t>
      </w:r>
      <w:r>
        <w:rPr>
          <w:spacing w:val="5"/>
          <w:w w:val="95"/>
        </w:rPr>
        <w:t xml:space="preserve"> </w:t>
      </w:r>
      <w:r>
        <w:rPr>
          <w:w w:val="95"/>
        </w:rPr>
        <w:t>for</w:t>
      </w:r>
      <w:r>
        <w:rPr>
          <w:spacing w:val="6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rFonts w:ascii="MingLiU_HKSCS-ExtB"/>
          <w:w w:val="95"/>
          <w:sz w:val="20"/>
        </w:rPr>
        <w:t>cancer</w:t>
      </w:r>
      <w:r>
        <w:rPr>
          <w:rFonts w:ascii="MingLiU_HKSCS-ExtB"/>
          <w:spacing w:val="-45"/>
          <w:w w:val="95"/>
          <w:sz w:val="20"/>
        </w:rPr>
        <w:t xml:space="preserve"> </w:t>
      </w:r>
      <w:r>
        <w:rPr>
          <w:w w:val="95"/>
        </w:rPr>
        <w:t>dataset:</w:t>
      </w:r>
    </w:p>
    <w:p w:rsidR="00E20A29" w:rsidRDefault="00E20A29" w:rsidP="00E20A29">
      <w:pPr>
        <w:spacing w:before="11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In[33]:</w:t>
      </w:r>
    </w:p>
    <w:p w:rsidR="00E20A29" w:rsidRDefault="00E20A29" w:rsidP="00E20A29">
      <w:pPr>
        <w:spacing w:before="166" w:line="206" w:lineRule="auto"/>
        <w:ind w:left="840" w:right="16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X_train_pca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"First principal component"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"Second principal component"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5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126104</wp:posOffset>
            </wp:positionV>
            <wp:extent cx="4314797" cy="3057144"/>
            <wp:effectExtent l="0" t="0" r="0" b="0"/>
            <wp:wrapTopAndBottom/>
            <wp:docPr id="169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797" cy="3057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1"/>
        <w:rPr>
          <w:rFonts w:ascii="MingLiU_HKSCS-ExtB"/>
          <w:sz w:val="13"/>
        </w:rPr>
      </w:pPr>
    </w:p>
    <w:p w:rsidR="00E20A29" w:rsidRDefault="00E20A29" w:rsidP="00E20A29">
      <w:pPr>
        <w:spacing w:before="1" w:line="235" w:lineRule="auto"/>
        <w:ind w:left="499" w:right="862"/>
        <w:jc w:val="both"/>
        <w:rPr>
          <w:i/>
          <w:sz w:val="21"/>
        </w:rPr>
      </w:pPr>
      <w:bookmarkStart w:id="62" w:name="_bookmark386"/>
      <w:bookmarkEnd w:id="62"/>
      <w:r>
        <w:rPr>
          <w:i/>
          <w:w w:val="95"/>
          <w:sz w:val="21"/>
        </w:rPr>
        <w:t>Figure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3-12.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Scatter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plot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faces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first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principal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components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(see</w:t>
      </w:r>
      <w:r>
        <w:rPr>
          <w:i/>
          <w:spacing w:val="-42"/>
          <w:w w:val="95"/>
          <w:sz w:val="21"/>
        </w:rPr>
        <w:t xml:space="preserve"> </w:t>
      </w:r>
      <w:hyperlink w:anchor="_bookmark373" w:history="1">
        <w:r>
          <w:rPr>
            <w:i/>
            <w:color w:val="980000"/>
            <w:sz w:val="21"/>
          </w:rPr>
          <w:t>Figure</w:t>
        </w:r>
        <w:r>
          <w:rPr>
            <w:i/>
            <w:color w:val="980000"/>
            <w:spacing w:val="-6"/>
            <w:sz w:val="21"/>
          </w:rPr>
          <w:t xml:space="preserve"> </w:t>
        </w:r>
        <w:r>
          <w:rPr>
            <w:i/>
            <w:color w:val="980000"/>
            <w:sz w:val="21"/>
          </w:rPr>
          <w:t>3-5</w:t>
        </w:r>
        <w:r>
          <w:rPr>
            <w:i/>
            <w:color w:val="980000"/>
            <w:spacing w:val="-6"/>
            <w:sz w:val="21"/>
          </w:rPr>
          <w:t xml:space="preserve"> </w:t>
        </w:r>
      </w:hyperlink>
      <w:r>
        <w:rPr>
          <w:i/>
          <w:sz w:val="21"/>
        </w:rPr>
        <w:t>for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corresponding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image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for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cancer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dataset)</w:t>
      </w:r>
    </w:p>
    <w:p w:rsidR="00E20A29" w:rsidRDefault="00E20A29" w:rsidP="00E20A29">
      <w:pPr>
        <w:pStyle w:val="BodyText"/>
        <w:spacing w:before="9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 w:hanging="1"/>
        <w:jc w:val="both"/>
      </w:pPr>
      <w:r>
        <w:t>As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see,</w:t>
      </w:r>
      <w:r>
        <w:rPr>
          <w:spacing w:val="-2"/>
        </w:rPr>
        <w:t xml:space="preserve"> </w:t>
      </w:r>
      <w:r>
        <w:t>when</w:t>
      </w:r>
      <w:r>
        <w:rPr>
          <w:spacing w:val="-1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principal</w:t>
      </w:r>
      <w:r>
        <w:rPr>
          <w:spacing w:val="-2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data</w:t>
      </w:r>
      <w:r>
        <w:rPr>
          <w:spacing w:val="-45"/>
        </w:rPr>
        <w:t xml:space="preserve"> </w:t>
      </w:r>
      <w:r>
        <w:t>is just a big blob, with no separation of classes visible. This is not very surprising,</w:t>
      </w:r>
      <w:r>
        <w:rPr>
          <w:spacing w:val="1"/>
        </w:rPr>
        <w:t xml:space="preserve"> </w:t>
      </w:r>
      <w:r>
        <w:t xml:space="preserve">given that even with 10 components, as shown earlier in </w:t>
      </w:r>
      <w:hyperlink w:anchor="_bookmark385" w:history="1">
        <w:r>
          <w:rPr>
            <w:color w:val="980000"/>
          </w:rPr>
          <w:t>Figure 3-11</w:t>
        </w:r>
      </w:hyperlink>
      <w:r>
        <w:t>, PCA only cap‐</w:t>
      </w:r>
      <w:r>
        <w:rPr>
          <w:spacing w:val="1"/>
        </w:rPr>
        <w:t xml:space="preserve"> </w:t>
      </w:r>
      <w:bookmarkStart w:id="63" w:name="_bookmark387"/>
      <w:bookmarkEnd w:id="63"/>
      <w:r>
        <w:t>tures</w:t>
      </w:r>
      <w:r>
        <w:rPr>
          <w:spacing w:val="-2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rough</w:t>
      </w:r>
      <w:r>
        <w:rPr>
          <w:spacing w:val="-1"/>
        </w:rPr>
        <w:t xml:space="preserve"> </w:t>
      </w:r>
      <w:r>
        <w:t>characteristics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faces.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Heading3"/>
        <w:spacing w:before="27"/>
      </w:pPr>
      <w:bookmarkStart w:id="64" w:name="Non-Negative_Matrix_Factorization_(NMF)"/>
      <w:bookmarkStart w:id="65" w:name="_bookmark388"/>
      <w:bookmarkEnd w:id="64"/>
      <w:bookmarkEnd w:id="65"/>
      <w:r>
        <w:rPr>
          <w:w w:val="70"/>
        </w:rPr>
        <w:lastRenderedPageBreak/>
        <w:t>Non-Negative</w:t>
      </w:r>
      <w:r>
        <w:rPr>
          <w:spacing w:val="39"/>
          <w:w w:val="70"/>
        </w:rPr>
        <w:t xml:space="preserve"> </w:t>
      </w:r>
      <w:r>
        <w:rPr>
          <w:w w:val="70"/>
        </w:rPr>
        <w:t>Matrix</w:t>
      </w:r>
      <w:r>
        <w:rPr>
          <w:spacing w:val="40"/>
          <w:w w:val="70"/>
        </w:rPr>
        <w:t xml:space="preserve"> </w:t>
      </w:r>
      <w:r>
        <w:rPr>
          <w:w w:val="70"/>
        </w:rPr>
        <w:t>Factorization</w:t>
      </w:r>
      <w:r>
        <w:rPr>
          <w:spacing w:val="40"/>
          <w:w w:val="70"/>
        </w:rPr>
        <w:t xml:space="preserve"> </w:t>
      </w:r>
      <w:r>
        <w:rPr>
          <w:w w:val="70"/>
        </w:rPr>
        <w:t>(NMF)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66" w:name="_bookmark389"/>
      <w:bookmarkEnd w:id="66"/>
      <w:r>
        <w:t>Non-negative matrix factorization is another unsupervised learning algorithm that</w:t>
      </w:r>
      <w:r>
        <w:rPr>
          <w:spacing w:val="1"/>
        </w:rPr>
        <w:t xml:space="preserve"> </w:t>
      </w:r>
      <w:r>
        <w:t>aims to extract useful features. It works similarly to PCA and can also be used for</w:t>
      </w:r>
      <w:r>
        <w:rPr>
          <w:spacing w:val="1"/>
        </w:rPr>
        <w:t xml:space="preserve"> </w:t>
      </w:r>
      <w:r>
        <w:t>dimensionality reduction. As in PCA, we are trying to write each data point as a</w:t>
      </w:r>
      <w:r>
        <w:rPr>
          <w:spacing w:val="1"/>
        </w:rPr>
        <w:t xml:space="preserve"> </w:t>
      </w:r>
      <w:r>
        <w:t>weighted</w:t>
      </w:r>
      <w:r>
        <w:rPr>
          <w:spacing w:val="-4"/>
        </w:rPr>
        <w:t xml:space="preserve"> </w:t>
      </w:r>
      <w:r>
        <w:t>sum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components,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illustrated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hyperlink w:anchor="_bookmark384" w:history="1">
        <w:r>
          <w:rPr>
            <w:color w:val="980000"/>
          </w:rPr>
          <w:t>Figure</w:t>
        </w:r>
        <w:r>
          <w:rPr>
            <w:color w:val="980000"/>
            <w:spacing w:val="-6"/>
          </w:rPr>
          <w:t xml:space="preserve"> </w:t>
        </w:r>
        <w:r>
          <w:rPr>
            <w:color w:val="980000"/>
          </w:rPr>
          <w:t>3-10</w:t>
        </w:r>
      </w:hyperlink>
      <w:r>
        <w:t>.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whereas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PCA</w:t>
      </w:r>
      <w:r>
        <w:rPr>
          <w:spacing w:val="-45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wanted</w:t>
      </w:r>
      <w:r>
        <w:rPr>
          <w:spacing w:val="-11"/>
        </w:rPr>
        <w:t xml:space="preserve"> </w:t>
      </w:r>
      <w:r>
        <w:t>components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orthogonal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explained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variance</w:t>
      </w:r>
      <w:r>
        <w:rPr>
          <w:spacing w:val="-11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rPr>
          <w:w w:val="95"/>
        </w:rPr>
        <w:t>the data as possible, in NMF, we want the components and the coefficients to be non-</w:t>
      </w:r>
      <w:r>
        <w:rPr>
          <w:spacing w:val="1"/>
          <w:w w:val="95"/>
        </w:rPr>
        <w:t xml:space="preserve"> </w:t>
      </w:r>
      <w:r>
        <w:rPr>
          <w:w w:val="95"/>
        </w:rPr>
        <w:t>negative; that is, we want both the components and the coefficients to be greater than</w:t>
      </w:r>
      <w:r>
        <w:rPr>
          <w:spacing w:val="1"/>
          <w:w w:val="95"/>
        </w:rPr>
        <w:t xml:space="preserve"> </w:t>
      </w:r>
      <w:r>
        <w:t>or equal to zero. Consequently, this method can only be applied to data where each</w:t>
      </w:r>
      <w:r>
        <w:rPr>
          <w:spacing w:val="1"/>
        </w:rPr>
        <w:t xml:space="preserve"> </w:t>
      </w:r>
      <w:r>
        <w:t>feature is non-negative, as a non-negative sum of non-negative components cannot</w:t>
      </w:r>
      <w:r>
        <w:rPr>
          <w:spacing w:val="1"/>
        </w:rPr>
        <w:t xml:space="preserve"> </w:t>
      </w:r>
      <w:r>
        <w:t>become</w:t>
      </w:r>
      <w:r>
        <w:rPr>
          <w:spacing w:val="-1"/>
        </w:rPr>
        <w:t xml:space="preserve"> </w:t>
      </w:r>
      <w:r>
        <w:t>negative.</w:t>
      </w:r>
    </w:p>
    <w:p w:rsidR="00E20A29" w:rsidRDefault="00E20A29" w:rsidP="00E20A29">
      <w:pPr>
        <w:pStyle w:val="BodyText"/>
        <w:spacing w:before="128" w:line="235" w:lineRule="auto"/>
        <w:ind w:left="499" w:right="857"/>
        <w:jc w:val="both"/>
      </w:pPr>
      <w:r>
        <w:t>The process of decomposing data into a non-negative weighted sum is particularly</w:t>
      </w:r>
      <w:r>
        <w:rPr>
          <w:spacing w:val="1"/>
        </w:rPr>
        <w:t xml:space="preserve"> </w:t>
      </w:r>
      <w:r>
        <w:t>helpful for data that is created as the addition (or overlay) of several independent</w:t>
      </w:r>
      <w:r>
        <w:rPr>
          <w:spacing w:val="1"/>
        </w:rPr>
        <w:t xml:space="preserve"> </w:t>
      </w:r>
      <w:r>
        <w:t>sources, such as an audio track of multiple people speaking, or music with many</w:t>
      </w:r>
      <w:r>
        <w:rPr>
          <w:spacing w:val="1"/>
        </w:rPr>
        <w:t xml:space="preserve"> </w:t>
      </w:r>
      <w:r>
        <w:t>instruments. In these situations, NMF can identify the original components that</w:t>
      </w:r>
      <w:r>
        <w:rPr>
          <w:spacing w:val="1"/>
        </w:rPr>
        <w:t xml:space="preserve"> </w:t>
      </w:r>
      <w:r>
        <w:t>make up the combined data. Overall, NMF leads to more interpretable components</w:t>
      </w:r>
      <w:r>
        <w:rPr>
          <w:spacing w:val="1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PCA,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negative</w:t>
      </w:r>
      <w:r>
        <w:rPr>
          <w:spacing w:val="-8"/>
        </w:rPr>
        <w:t xml:space="preserve"> </w:t>
      </w:r>
      <w:r>
        <w:t>components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coefficients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lead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hard-to-interpret</w:t>
      </w:r>
      <w:r>
        <w:rPr>
          <w:spacing w:val="-8"/>
        </w:rPr>
        <w:t xml:space="preserve"> </w:t>
      </w:r>
      <w:r>
        <w:t>can‐</w:t>
      </w:r>
      <w:r>
        <w:rPr>
          <w:spacing w:val="-45"/>
        </w:rPr>
        <w:t xml:space="preserve"> </w:t>
      </w:r>
      <w:r>
        <w:t>cellation</w:t>
      </w:r>
      <w:r>
        <w:rPr>
          <w:spacing w:val="-4"/>
        </w:rPr>
        <w:t xml:space="preserve"> </w:t>
      </w:r>
      <w:r>
        <w:t>effects.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eigenfaces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hyperlink w:anchor="_bookmark383" w:history="1">
        <w:r>
          <w:rPr>
            <w:color w:val="980000"/>
          </w:rPr>
          <w:t>Figure</w:t>
        </w:r>
        <w:r>
          <w:rPr>
            <w:color w:val="980000"/>
            <w:spacing w:val="-4"/>
          </w:rPr>
          <w:t xml:space="preserve"> </w:t>
        </w:r>
        <w:r>
          <w:rPr>
            <w:color w:val="980000"/>
          </w:rPr>
          <w:t>3-9</w:t>
        </w:r>
      </w:hyperlink>
      <w:r>
        <w:t>,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contain</w:t>
      </w:r>
      <w:r>
        <w:rPr>
          <w:spacing w:val="-4"/>
        </w:rPr>
        <w:t xml:space="preserve"> </w:t>
      </w:r>
      <w:r>
        <w:t>both</w:t>
      </w:r>
      <w:r>
        <w:rPr>
          <w:spacing w:val="-3"/>
        </w:rPr>
        <w:t xml:space="preserve"> </w:t>
      </w:r>
      <w:r>
        <w:t>positive</w:t>
      </w:r>
      <w:r>
        <w:rPr>
          <w:spacing w:val="-4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negative parts, and as we mentioned in the description of PCA, the sign is actually</w:t>
      </w:r>
      <w:r>
        <w:rPr>
          <w:spacing w:val="1"/>
        </w:rPr>
        <w:t xml:space="preserve"> </w:t>
      </w:r>
      <w:r>
        <w:t>arbitrary. Before we apply NMF to the face dataset, let’s briefly revisit the synthetic</w:t>
      </w:r>
      <w:r>
        <w:rPr>
          <w:spacing w:val="1"/>
        </w:rPr>
        <w:t xml:space="preserve"> </w:t>
      </w:r>
      <w:r>
        <w:t>data.</w:t>
      </w:r>
    </w:p>
    <w:p w:rsidR="00E20A29" w:rsidRDefault="00E20A29" w:rsidP="00E20A29">
      <w:pPr>
        <w:pStyle w:val="BodyText"/>
        <w:spacing w:before="9"/>
        <w:rPr>
          <w:sz w:val="19"/>
        </w:rPr>
      </w:pPr>
    </w:p>
    <w:p w:rsidR="00E20A29" w:rsidRDefault="00E20A29" w:rsidP="00E20A29">
      <w:pPr>
        <w:pStyle w:val="Heading8"/>
        <w:ind w:left="499"/>
      </w:pPr>
      <w:r>
        <w:rPr>
          <w:w w:val="70"/>
        </w:rPr>
        <w:t>Applying</w:t>
      </w:r>
      <w:r>
        <w:rPr>
          <w:spacing w:val="1"/>
          <w:w w:val="70"/>
        </w:rPr>
        <w:t xml:space="preserve"> </w:t>
      </w:r>
      <w:r>
        <w:rPr>
          <w:w w:val="70"/>
        </w:rPr>
        <w:t>NMF</w:t>
      </w:r>
      <w:r>
        <w:rPr>
          <w:spacing w:val="2"/>
          <w:w w:val="70"/>
        </w:rPr>
        <w:t xml:space="preserve"> </w:t>
      </w:r>
      <w:r>
        <w:rPr>
          <w:w w:val="70"/>
        </w:rPr>
        <w:t>to</w:t>
      </w:r>
      <w:r>
        <w:rPr>
          <w:spacing w:val="1"/>
          <w:w w:val="70"/>
        </w:rPr>
        <w:t xml:space="preserve"> </w:t>
      </w:r>
      <w:r>
        <w:rPr>
          <w:w w:val="70"/>
        </w:rPr>
        <w:t>synthetic</w:t>
      </w:r>
      <w:r>
        <w:rPr>
          <w:spacing w:val="2"/>
          <w:w w:val="70"/>
        </w:rPr>
        <w:t xml:space="preserve"> </w:t>
      </w:r>
      <w:r>
        <w:rPr>
          <w:w w:val="70"/>
        </w:rPr>
        <w:t>data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67" w:name="_bookmark390"/>
      <w:bookmarkEnd w:id="67"/>
      <w:r>
        <w:t>In contrast to when using PCA, we need to ensure that our data is positive for NMF</w:t>
      </w:r>
      <w:r>
        <w:rPr>
          <w:spacing w:val="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able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operate</w:t>
      </w:r>
      <w:r>
        <w:rPr>
          <w:spacing w:val="-11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data.</w:t>
      </w:r>
      <w:r>
        <w:rPr>
          <w:spacing w:val="-10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means</w:t>
      </w:r>
      <w:r>
        <w:rPr>
          <w:spacing w:val="-10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lies</w:t>
      </w:r>
      <w:r>
        <w:rPr>
          <w:spacing w:val="-10"/>
        </w:rPr>
        <w:t xml:space="preserve"> </w:t>
      </w:r>
      <w:r>
        <w:t>relative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origin</w:t>
      </w:r>
      <w:r>
        <w:rPr>
          <w:spacing w:val="-46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0)</w:t>
      </w:r>
      <w:r>
        <w:rPr>
          <w:spacing w:val="-4"/>
        </w:rPr>
        <w:t xml:space="preserve"> </w:t>
      </w:r>
      <w:r>
        <w:t>actually</w:t>
      </w:r>
      <w:r>
        <w:rPr>
          <w:spacing w:val="-4"/>
        </w:rPr>
        <w:t xml:space="preserve"> </w:t>
      </w:r>
      <w:r>
        <w:t>matters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NMF.</w:t>
      </w:r>
      <w:r>
        <w:rPr>
          <w:spacing w:val="-4"/>
        </w:rPr>
        <w:t xml:space="preserve"> </w:t>
      </w:r>
      <w:r>
        <w:t>Therefore,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think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non-negative</w:t>
      </w:r>
      <w:r>
        <w:rPr>
          <w:spacing w:val="-4"/>
        </w:rPr>
        <w:t xml:space="preserve"> </w:t>
      </w:r>
      <w:r>
        <w:t>compo‐</w:t>
      </w:r>
      <w:r>
        <w:rPr>
          <w:spacing w:val="-45"/>
        </w:rPr>
        <w:t xml:space="preserve"> </w:t>
      </w:r>
      <w:r>
        <w:t>nents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extracted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directions</w:t>
      </w:r>
      <w:r>
        <w:rPr>
          <w:spacing w:val="-3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(0,</w:t>
      </w:r>
      <w:r>
        <w:rPr>
          <w:spacing w:val="-4"/>
        </w:rPr>
        <w:t xml:space="preserve"> </w:t>
      </w:r>
      <w:r>
        <w:t>0)</w:t>
      </w:r>
      <w:r>
        <w:rPr>
          <w:spacing w:val="-4"/>
        </w:rPr>
        <w:t xml:space="preserve"> </w:t>
      </w:r>
      <w:r>
        <w:t>toward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data.</w:t>
      </w:r>
    </w:p>
    <w:p w:rsidR="00E20A29" w:rsidRDefault="00E20A29" w:rsidP="00E20A29">
      <w:pPr>
        <w:pStyle w:val="BodyText"/>
        <w:spacing w:before="123" w:line="235" w:lineRule="auto"/>
        <w:ind w:left="500" w:right="857"/>
        <w:jc w:val="both"/>
      </w:pP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(</w:t>
      </w:r>
      <w:hyperlink w:anchor="_bookmark391" w:history="1">
        <w:r>
          <w:rPr>
            <w:color w:val="980000"/>
          </w:rPr>
          <w:t>Figure</w:t>
        </w:r>
        <w:r>
          <w:rPr>
            <w:color w:val="980000"/>
            <w:spacing w:val="1"/>
          </w:rPr>
          <w:t xml:space="preserve"> </w:t>
        </w:r>
        <w:r>
          <w:rPr>
            <w:color w:val="980000"/>
          </w:rPr>
          <w:t>3-13</w:t>
        </w:r>
      </w:hyperlink>
      <w:r>
        <w:t>)</w:t>
      </w:r>
      <w:r>
        <w:rPr>
          <w:spacing w:val="1"/>
        </w:rPr>
        <w:t xml:space="preserve"> </w:t>
      </w:r>
      <w:r>
        <w:t>shows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NMF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two-</w:t>
      </w:r>
      <w:r>
        <w:rPr>
          <w:spacing w:val="1"/>
        </w:rPr>
        <w:t xml:space="preserve"> </w:t>
      </w:r>
      <w:r>
        <w:t>dimensional</w:t>
      </w:r>
      <w:r>
        <w:rPr>
          <w:spacing w:val="-1"/>
        </w:rPr>
        <w:t xml:space="preserve"> </w:t>
      </w:r>
      <w:r>
        <w:t>toy data:</w:t>
      </w:r>
    </w:p>
    <w:p w:rsidR="00E20A29" w:rsidRDefault="00E20A29" w:rsidP="00E20A29">
      <w:pPr>
        <w:spacing w:before="14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In[34]: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plot_nmf_illustration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98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97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29981" cy="1798320"/>
            <wp:effectExtent l="0" t="0" r="0" b="0"/>
            <wp:docPr id="171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981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before="58" w:line="235" w:lineRule="auto"/>
        <w:ind w:left="500" w:right="851"/>
        <w:rPr>
          <w:i/>
          <w:sz w:val="21"/>
        </w:rPr>
      </w:pPr>
      <w:bookmarkStart w:id="68" w:name="_bookmark391"/>
      <w:bookmarkEnd w:id="68"/>
      <w:r>
        <w:rPr>
          <w:i/>
          <w:w w:val="95"/>
          <w:sz w:val="21"/>
        </w:rPr>
        <w:t>Figure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3-13.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Components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non-negative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matrix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factorization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with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compo‐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nents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(left)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one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component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(right)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>For NMF with two components, as shown on the left, it is clear that all points in the</w:t>
      </w:r>
      <w:r>
        <w:rPr>
          <w:spacing w:val="1"/>
        </w:rPr>
        <w:t xml:space="preserve"> </w:t>
      </w:r>
      <w:r>
        <w:t>data can be written as a positive combination of the two components. If there are</w:t>
      </w:r>
      <w:r>
        <w:rPr>
          <w:spacing w:val="1"/>
        </w:rPr>
        <w:t xml:space="preserve"> </w:t>
      </w:r>
      <w:r>
        <w:t>enough</w:t>
      </w:r>
      <w:r>
        <w:rPr>
          <w:spacing w:val="-6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perfectly</w:t>
      </w:r>
      <w:r>
        <w:rPr>
          <w:spacing w:val="-6"/>
        </w:rPr>
        <w:t xml:space="preserve"> </w:t>
      </w:r>
      <w:r>
        <w:t>reconstruct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(as</w:t>
      </w:r>
      <w:r>
        <w:rPr>
          <w:spacing w:val="-6"/>
        </w:rPr>
        <w:t xml:space="preserve"> </w:t>
      </w:r>
      <w:r>
        <w:t>many</w:t>
      </w:r>
      <w:r>
        <w:rPr>
          <w:spacing w:val="-5"/>
        </w:rPr>
        <w:t xml:space="preserve"> </w:t>
      </w:r>
      <w:r>
        <w:t>components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there</w:t>
      </w:r>
      <w:r>
        <w:rPr>
          <w:spacing w:val="-4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features),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choose</w:t>
      </w:r>
      <w:r>
        <w:rPr>
          <w:spacing w:val="-2"/>
        </w:rPr>
        <w:t xml:space="preserve"> </w:t>
      </w:r>
      <w:r>
        <w:t>directions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toward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extremes</w:t>
      </w:r>
      <w:r>
        <w:rPr>
          <w:spacing w:val="-1"/>
        </w:rPr>
        <w:t xml:space="preserve"> </w:t>
      </w:r>
      <w:r>
        <w:t>of</w:t>
      </w:r>
      <w:r>
        <w:rPr>
          <w:spacing w:val="-4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r>
        <w:t>If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component,</w:t>
      </w:r>
      <w:r>
        <w:rPr>
          <w:spacing w:val="-3"/>
        </w:rPr>
        <w:t xml:space="preserve"> </w:t>
      </w:r>
      <w:r>
        <w:t>NMF</w:t>
      </w:r>
      <w:r>
        <w:rPr>
          <w:spacing w:val="-2"/>
        </w:rPr>
        <w:t xml:space="preserve"> </w:t>
      </w:r>
      <w:r>
        <w:t>creates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component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toward</w:t>
      </w:r>
      <w:r>
        <w:rPr>
          <w:spacing w:val="-3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mean,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pointing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best</w:t>
      </w:r>
      <w:r>
        <w:rPr>
          <w:spacing w:val="-7"/>
        </w:rPr>
        <w:t xml:space="preserve"> </w:t>
      </w:r>
      <w:r>
        <w:t>explains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data.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see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contrast</w:t>
      </w:r>
      <w:r>
        <w:rPr>
          <w:spacing w:val="-7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PCA,</w:t>
      </w:r>
      <w:r>
        <w:rPr>
          <w:spacing w:val="-45"/>
        </w:rPr>
        <w:t xml:space="preserve"> </w:t>
      </w:r>
      <w:r>
        <w:t>reducing the number of components not only removes some directions, but creates</w:t>
      </w:r>
      <w:r>
        <w:rPr>
          <w:spacing w:val="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entirely</w:t>
      </w:r>
      <w:r>
        <w:rPr>
          <w:spacing w:val="-2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components!</w:t>
      </w:r>
      <w:r>
        <w:rPr>
          <w:spacing w:val="-2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NMF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ordered</w:t>
      </w:r>
      <w:r>
        <w:rPr>
          <w:spacing w:val="-1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specific</w:t>
      </w:r>
      <w:r>
        <w:rPr>
          <w:spacing w:val="-2"/>
        </w:rPr>
        <w:t xml:space="preserve"> </w:t>
      </w:r>
      <w:r>
        <w:t>way,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“first</w:t>
      </w:r>
      <w:r>
        <w:rPr>
          <w:spacing w:val="-2"/>
        </w:rPr>
        <w:t xml:space="preserve"> </w:t>
      </w:r>
      <w:r>
        <w:t>non-negative</w:t>
      </w:r>
      <w:r>
        <w:rPr>
          <w:spacing w:val="-1"/>
        </w:rPr>
        <w:t xml:space="preserve"> </w:t>
      </w:r>
      <w:r>
        <w:t>component”: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play</w:t>
      </w:r>
      <w:r>
        <w:rPr>
          <w:spacing w:val="-45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equal part.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r>
        <w:t>NMF</w:t>
      </w:r>
      <w:r>
        <w:rPr>
          <w:spacing w:val="-3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initialization,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lead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results</w:t>
      </w:r>
      <w:r>
        <w:rPr>
          <w:spacing w:val="-3"/>
        </w:rPr>
        <w:t xml:space="preserve"> </w:t>
      </w:r>
      <w:r>
        <w:t>depending</w:t>
      </w:r>
      <w:r>
        <w:rPr>
          <w:spacing w:val="-3"/>
        </w:rPr>
        <w:t xml:space="preserve"> </w:t>
      </w:r>
      <w:r>
        <w:t>on</w:t>
      </w:r>
      <w:r>
        <w:rPr>
          <w:spacing w:val="-4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seed.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synthetic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com‐</w:t>
      </w:r>
      <w:r>
        <w:rPr>
          <w:spacing w:val="-45"/>
        </w:rPr>
        <w:t xml:space="preserve"> </w:t>
      </w:r>
      <w:r>
        <w:rPr>
          <w:w w:val="95"/>
        </w:rPr>
        <w:t>ponents, where all the data can be explained perfectly, the randomness has little effect</w:t>
      </w:r>
      <w:r>
        <w:rPr>
          <w:spacing w:val="1"/>
          <w:w w:val="95"/>
        </w:rPr>
        <w:t xml:space="preserve"> </w:t>
      </w:r>
      <w:r>
        <w:t>(though it might change the order or scale of the components). In more complex sit‐</w:t>
      </w:r>
      <w:r>
        <w:rPr>
          <w:spacing w:val="-45"/>
        </w:rPr>
        <w:t xml:space="preserve"> </w:t>
      </w:r>
      <w:r>
        <w:t>uations,</w:t>
      </w:r>
      <w:r>
        <w:rPr>
          <w:spacing w:val="-2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drastic</w:t>
      </w:r>
      <w:r>
        <w:rPr>
          <w:spacing w:val="-2"/>
        </w:rPr>
        <w:t xml:space="preserve"> </w:t>
      </w:r>
      <w:r>
        <w:t>changes.</w:t>
      </w:r>
    </w:p>
    <w:p w:rsidR="00E20A29" w:rsidRDefault="00E20A29" w:rsidP="00E20A29">
      <w:pPr>
        <w:pStyle w:val="BodyText"/>
        <w:spacing w:before="5"/>
        <w:rPr>
          <w:sz w:val="19"/>
        </w:rPr>
      </w:pPr>
    </w:p>
    <w:p w:rsidR="00E20A29" w:rsidRDefault="00E20A29" w:rsidP="00E20A29">
      <w:pPr>
        <w:pStyle w:val="Heading8"/>
        <w:ind w:left="499"/>
        <w:jc w:val="both"/>
      </w:pPr>
      <w:r>
        <w:rPr>
          <w:w w:val="70"/>
        </w:rPr>
        <w:t>Applying</w:t>
      </w:r>
      <w:r>
        <w:rPr>
          <w:spacing w:val="2"/>
          <w:w w:val="70"/>
        </w:rPr>
        <w:t xml:space="preserve"> </w:t>
      </w:r>
      <w:r>
        <w:rPr>
          <w:w w:val="70"/>
        </w:rPr>
        <w:t>NMF</w:t>
      </w:r>
      <w:r>
        <w:rPr>
          <w:spacing w:val="3"/>
          <w:w w:val="70"/>
        </w:rPr>
        <w:t xml:space="preserve"> </w:t>
      </w:r>
      <w:r>
        <w:rPr>
          <w:w w:val="70"/>
        </w:rPr>
        <w:t>to</w:t>
      </w:r>
      <w:r>
        <w:rPr>
          <w:spacing w:val="3"/>
          <w:w w:val="70"/>
        </w:rPr>
        <w:t xml:space="preserve"> </w:t>
      </w:r>
      <w:r>
        <w:rPr>
          <w:w w:val="70"/>
        </w:rPr>
        <w:t>face</w:t>
      </w:r>
      <w:r>
        <w:rPr>
          <w:spacing w:val="3"/>
          <w:w w:val="70"/>
        </w:rPr>
        <w:t xml:space="preserve"> </w:t>
      </w:r>
      <w:r>
        <w:rPr>
          <w:w w:val="70"/>
        </w:rPr>
        <w:t>images</w:t>
      </w:r>
    </w:p>
    <w:p w:rsidR="00E20A29" w:rsidRDefault="00E20A29" w:rsidP="00E20A29">
      <w:pPr>
        <w:pStyle w:val="BodyText"/>
        <w:spacing w:before="94" w:line="235" w:lineRule="auto"/>
        <w:ind w:left="499" w:right="857" w:hanging="1"/>
        <w:jc w:val="both"/>
      </w:pPr>
      <w:bookmarkStart w:id="69" w:name="_bookmark392"/>
      <w:bookmarkEnd w:id="69"/>
      <w:r>
        <w:t>Now, let’s apply NMF to the Labeled Faces in the Wild dataset we used earlier. The</w:t>
      </w:r>
      <w:r>
        <w:rPr>
          <w:spacing w:val="1"/>
        </w:rPr>
        <w:t xml:space="preserve"> </w:t>
      </w:r>
      <w:r>
        <w:t>main parameter of NMF is how many components we want to extract. Usually this is</w:t>
      </w:r>
      <w:r>
        <w:rPr>
          <w:spacing w:val="-46"/>
        </w:rPr>
        <w:t xml:space="preserve"> </w:t>
      </w:r>
      <w:r>
        <w:t>lower than the number of input features (otherwise, the data could be explained by</w:t>
      </w:r>
      <w:r>
        <w:rPr>
          <w:spacing w:val="1"/>
        </w:rPr>
        <w:t xml:space="preserve"> </w:t>
      </w:r>
      <w:r>
        <w:t>making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pixel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component).</w:t>
      </w:r>
    </w:p>
    <w:p w:rsidR="00E20A29" w:rsidRDefault="00E20A29" w:rsidP="00E20A29">
      <w:pPr>
        <w:pStyle w:val="BodyText"/>
        <w:spacing w:before="123" w:line="235" w:lineRule="auto"/>
        <w:ind w:left="499" w:right="858"/>
        <w:jc w:val="both"/>
      </w:pPr>
      <w:r>
        <w:t>First,</w:t>
      </w:r>
      <w:r>
        <w:rPr>
          <w:spacing w:val="-1"/>
        </w:rPr>
        <w:t xml:space="preserve"> </w:t>
      </w:r>
      <w:r>
        <w:t>let’s</w:t>
      </w:r>
      <w:r>
        <w:rPr>
          <w:spacing w:val="-1"/>
        </w:rPr>
        <w:t xml:space="preserve"> </w:t>
      </w:r>
      <w:r>
        <w:t>inspect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impacts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5"/>
        </w:rPr>
        <w:t xml:space="preserve"> </w:t>
      </w:r>
      <w:r>
        <w:t>reconstructed using NMF</w:t>
      </w:r>
      <w:r>
        <w:rPr>
          <w:spacing w:val="1"/>
        </w:rPr>
        <w:t xml:space="preserve"> </w:t>
      </w:r>
      <w:r>
        <w:t>(</w:t>
      </w:r>
      <w:hyperlink w:anchor="_bookmark393" w:history="1">
        <w:r>
          <w:rPr>
            <w:color w:val="980000"/>
          </w:rPr>
          <w:t>Figure 3-14</w:t>
        </w:r>
      </w:hyperlink>
      <w:r>
        <w:t>):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18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In[35]: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plot_nmf_faces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6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126300</wp:posOffset>
            </wp:positionV>
            <wp:extent cx="4397453" cy="3585400"/>
            <wp:effectExtent l="0" t="0" r="0" b="0"/>
            <wp:wrapTopAndBottom/>
            <wp:docPr id="173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3" cy="358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24" w:line="235" w:lineRule="auto"/>
        <w:ind w:left="500" w:right="851"/>
        <w:rPr>
          <w:i/>
          <w:sz w:val="21"/>
        </w:rPr>
      </w:pPr>
      <w:bookmarkStart w:id="70" w:name="_bookmark393"/>
      <w:bookmarkEnd w:id="70"/>
      <w:r>
        <w:rPr>
          <w:i/>
          <w:w w:val="95"/>
          <w:sz w:val="21"/>
        </w:rPr>
        <w:t>Figure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3-14.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Reconstructing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three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face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images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increasing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numbers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components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found by NMF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>The quality of the back-transformed data is similar to when using PCA, but slightly</w:t>
      </w:r>
      <w:r>
        <w:rPr>
          <w:spacing w:val="1"/>
        </w:rPr>
        <w:t xml:space="preserve"> </w:t>
      </w:r>
      <w:r>
        <w:t>worse. This is expected, as PCA finds the optimum directions in terms of reconstruc‐</w:t>
      </w:r>
      <w:r>
        <w:rPr>
          <w:spacing w:val="-45"/>
        </w:rPr>
        <w:t xml:space="preserve"> </w:t>
      </w:r>
      <w:r>
        <w:t>tion. NMF is usually not used for its ability to reconstruct or encode data, but rather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finding</w:t>
      </w:r>
      <w:r>
        <w:rPr>
          <w:spacing w:val="-1"/>
        </w:rPr>
        <w:t xml:space="preserve"> </w:t>
      </w:r>
      <w:r>
        <w:t>interesting</w:t>
      </w:r>
      <w:r>
        <w:rPr>
          <w:spacing w:val="-1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data.</w:t>
      </w:r>
    </w:p>
    <w:p w:rsidR="00E20A29" w:rsidRDefault="00E20A29" w:rsidP="00E20A29">
      <w:pPr>
        <w:pStyle w:val="BodyText"/>
        <w:spacing w:before="123" w:line="235" w:lineRule="auto"/>
        <w:ind w:left="500" w:right="857"/>
        <w:jc w:val="both"/>
      </w:pPr>
      <w:r>
        <w:t>As a first look into the data, let’s try extracting only a few components (say, 15).</w:t>
      </w:r>
      <w:r>
        <w:rPr>
          <w:spacing w:val="1"/>
        </w:rPr>
        <w:t xml:space="preserve"> </w:t>
      </w:r>
      <w:hyperlink w:anchor="_bookmark394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3-15</w:t>
        </w:r>
        <w:r>
          <w:rPr>
            <w:color w:val="980000"/>
            <w:spacing w:val="-1"/>
          </w:rPr>
          <w:t xml:space="preserve"> </w:t>
        </w:r>
      </w:hyperlink>
      <w:r>
        <w:t>shows the</w:t>
      </w:r>
      <w:r>
        <w:rPr>
          <w:spacing w:val="-1"/>
        </w:rPr>
        <w:t xml:space="preserve"> </w:t>
      </w:r>
      <w:r>
        <w:t>result: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In[36]: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2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sklearn.decomposition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NMF</w:t>
      </w:r>
    </w:p>
    <w:p w:rsidR="00E20A29" w:rsidRDefault="00E20A29" w:rsidP="00E20A29">
      <w:pPr>
        <w:spacing w:before="7" w:line="206" w:lineRule="auto"/>
        <w:ind w:left="840" w:right="414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40" w:right="465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X_train_nmf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X_test_nmf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12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04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before="7" w:line="206" w:lineRule="auto"/>
        <w:ind w:left="1180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 (</w:t>
      </w:r>
      <w:r>
        <w:rPr>
          <w:rFonts w:ascii="MingLiU_HKSCS-ExtB"/>
          <w:color w:val="000087"/>
          <w:sz w:val="17"/>
        </w:rPr>
        <w:t>component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)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component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13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"{}. component"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1039516</wp:posOffset>
            </wp:positionH>
            <wp:positionV relativeFrom="paragraph">
              <wp:posOffset>159604</wp:posOffset>
            </wp:positionV>
            <wp:extent cx="4341219" cy="3517963"/>
            <wp:effectExtent l="0" t="0" r="0" b="0"/>
            <wp:wrapTopAndBottom/>
            <wp:docPr id="17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219" cy="351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10"/>
        <w:rPr>
          <w:rFonts w:ascii="MingLiU_HKSCS-ExtB"/>
          <w:sz w:val="12"/>
        </w:rPr>
      </w:pPr>
    </w:p>
    <w:p w:rsidR="00E20A29" w:rsidRDefault="00E20A29" w:rsidP="00E20A29">
      <w:pPr>
        <w:spacing w:line="235" w:lineRule="auto"/>
        <w:ind w:left="499" w:right="942"/>
        <w:jc w:val="both"/>
        <w:rPr>
          <w:i/>
          <w:sz w:val="21"/>
        </w:rPr>
      </w:pPr>
      <w:bookmarkStart w:id="71" w:name="_bookmark394"/>
      <w:bookmarkEnd w:id="71"/>
      <w:r>
        <w:rPr>
          <w:i/>
          <w:w w:val="95"/>
          <w:sz w:val="21"/>
        </w:rPr>
        <w:t>Figure 3-15. The components found by NMF on the faces dataset when using 15 compo‐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nents</w:t>
      </w:r>
    </w:p>
    <w:p w:rsidR="00E20A29" w:rsidRDefault="00E20A29" w:rsidP="00E20A29">
      <w:pPr>
        <w:pStyle w:val="BodyText"/>
        <w:spacing w:before="9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bookmarkStart w:id="72" w:name="_bookmark395"/>
      <w:bookmarkEnd w:id="72"/>
      <w:r>
        <w:rPr>
          <w:w w:val="95"/>
        </w:rPr>
        <w:t>These components are all positive, and so resemble prototypes of faces much more so</w:t>
      </w:r>
      <w:r>
        <w:rPr>
          <w:spacing w:val="1"/>
          <w:w w:val="95"/>
        </w:rPr>
        <w:t xml:space="preserve"> </w:t>
      </w:r>
      <w:r>
        <w:t xml:space="preserve">than the components shown for PCA in </w:t>
      </w:r>
      <w:hyperlink w:anchor="_bookmark383" w:history="1">
        <w:r>
          <w:rPr>
            <w:color w:val="980000"/>
          </w:rPr>
          <w:t>Figure 3-9</w:t>
        </w:r>
      </w:hyperlink>
      <w:r>
        <w:t>. For example, one can clearly see</w:t>
      </w:r>
      <w:r>
        <w:rPr>
          <w:spacing w:val="1"/>
        </w:rPr>
        <w:t xml:space="preserve"> </w:t>
      </w:r>
      <w:r>
        <w:t>that component 3 shows a face rotated somewhat to the right, while component 7</w:t>
      </w:r>
      <w:r>
        <w:rPr>
          <w:spacing w:val="1"/>
        </w:rPr>
        <w:t xml:space="preserve"> </w:t>
      </w:r>
      <w:r>
        <w:t>shows a face somewhat rotated to the left. Let’s look at the images for which these</w:t>
      </w:r>
      <w:r>
        <w:rPr>
          <w:spacing w:val="1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strong,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Figures</w:t>
      </w:r>
      <w:r>
        <w:rPr>
          <w:spacing w:val="-2"/>
        </w:rPr>
        <w:t xml:space="preserve"> </w:t>
      </w:r>
      <w:hyperlink w:anchor="_bookmark396" w:history="1">
        <w:r>
          <w:rPr>
            <w:color w:val="980000"/>
          </w:rPr>
          <w:t>3-16</w:t>
        </w:r>
        <w:r>
          <w:rPr>
            <w:color w:val="980000"/>
            <w:spacing w:val="-2"/>
          </w:rPr>
          <w:t xml:space="preserve"> </w:t>
        </w:r>
      </w:hyperlink>
      <w:r>
        <w:t>and</w:t>
      </w:r>
      <w:r>
        <w:rPr>
          <w:spacing w:val="-1"/>
        </w:rPr>
        <w:t xml:space="preserve"> </w:t>
      </w:r>
      <w:hyperlink w:anchor="_bookmark397" w:history="1">
        <w:r>
          <w:rPr>
            <w:color w:val="980000"/>
          </w:rPr>
          <w:t>3-17</w:t>
        </w:r>
      </w:hyperlink>
      <w:r>
        <w:t>: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In[37]:</w:t>
      </w:r>
    </w:p>
    <w:p w:rsidR="00E20A29" w:rsidRDefault="00E20A29" w:rsidP="00E20A29">
      <w:pPr>
        <w:spacing w:before="142" w:line="22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compn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FF6500"/>
          <w:sz w:val="17"/>
        </w:rPr>
        <w:t>3</w:t>
      </w:r>
    </w:p>
    <w:p w:rsidR="00E20A29" w:rsidRDefault="00E20A29" w:rsidP="00E20A29">
      <w:pPr>
        <w:spacing w:before="2" w:line="220" w:lineRule="auto"/>
        <w:ind w:left="840" w:right="370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sort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by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3rd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component,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first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10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images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inds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argsort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X_train_nmf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compn</w:t>
      </w:r>
      <w:r>
        <w:rPr>
          <w:rFonts w:ascii="MingLiU_HKSCS-ExtB"/>
          <w:sz w:val="17"/>
        </w:rPr>
        <w:t>])[::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000087"/>
          <w:spacing w:val="-3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191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before="6" w:line="206" w:lineRule="auto"/>
        <w:ind w:left="1180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 (</w:t>
      </w:r>
      <w:r>
        <w:rPr>
          <w:rFonts w:ascii="MingLiU_HKSCS-ExtB"/>
          <w:color w:val="000087"/>
          <w:sz w:val="17"/>
        </w:rPr>
        <w:t>ind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)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inds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ind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spacing w:line="22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compn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FF6500"/>
          <w:sz w:val="17"/>
        </w:rPr>
        <w:t>7</w:t>
      </w:r>
    </w:p>
    <w:p w:rsidR="00E20A29" w:rsidRDefault="00E20A29" w:rsidP="00E20A29">
      <w:pPr>
        <w:spacing w:before="1" w:line="220" w:lineRule="auto"/>
        <w:ind w:left="840" w:right="370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sort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by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7th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component,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first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10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images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inds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argsort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X_train_nmf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000087"/>
          <w:sz w:val="17"/>
        </w:rPr>
        <w:t>compn</w:t>
      </w:r>
      <w:r>
        <w:rPr>
          <w:rFonts w:ascii="MingLiU_HKSCS-ExtB"/>
          <w:sz w:val="17"/>
        </w:rPr>
        <w:t>])[::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000087"/>
          <w:spacing w:val="-3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191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before="7" w:line="206" w:lineRule="auto"/>
        <w:ind w:left="1180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 (</w:t>
      </w:r>
      <w:r>
        <w:rPr>
          <w:rFonts w:ascii="MingLiU_HKSCS-ExtB"/>
          <w:color w:val="000087"/>
          <w:sz w:val="17"/>
        </w:rPr>
        <w:t>ind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)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enumerate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inds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ind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rPr>
          <w:rFonts w:ascii="MingLiU_HKSCS-ExtB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131738</wp:posOffset>
            </wp:positionV>
            <wp:extent cx="4386903" cy="2337816"/>
            <wp:effectExtent l="0" t="0" r="0" b="0"/>
            <wp:wrapTopAndBottom/>
            <wp:docPr id="177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903" cy="2337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33"/>
        <w:ind w:left="499"/>
        <w:rPr>
          <w:i/>
          <w:sz w:val="21"/>
        </w:rPr>
      </w:pPr>
      <w:bookmarkStart w:id="73" w:name="_bookmark396"/>
      <w:bookmarkEnd w:id="73"/>
      <w:r>
        <w:rPr>
          <w:i/>
          <w:w w:val="95"/>
          <w:sz w:val="21"/>
        </w:rPr>
        <w:t>Figure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3-16.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Faces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that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have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large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coeicient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component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3</w:t>
      </w:r>
    </w:p>
    <w:p w:rsidR="00E20A29" w:rsidRDefault="00E20A29" w:rsidP="00E20A29">
      <w:pPr>
        <w:rPr>
          <w:sz w:val="21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2140" cy="2326576"/>
            <wp:effectExtent l="0" t="0" r="0" b="0"/>
            <wp:docPr id="179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8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140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3"/>
        <w:rPr>
          <w:i/>
          <w:sz w:val="9"/>
        </w:rPr>
      </w:pPr>
    </w:p>
    <w:p w:rsidR="00E20A29" w:rsidRDefault="00E20A29" w:rsidP="00E20A29">
      <w:pPr>
        <w:spacing w:before="55"/>
        <w:ind w:left="500"/>
        <w:jc w:val="both"/>
        <w:rPr>
          <w:i/>
          <w:sz w:val="21"/>
        </w:rPr>
      </w:pPr>
      <w:bookmarkStart w:id="74" w:name="_bookmark397"/>
      <w:bookmarkEnd w:id="74"/>
      <w:r>
        <w:rPr>
          <w:i/>
          <w:w w:val="95"/>
          <w:sz w:val="21"/>
        </w:rPr>
        <w:t>Figure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3-17.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Faces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that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have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large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coeicient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component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7</w:t>
      </w:r>
    </w:p>
    <w:p w:rsidR="00E20A29" w:rsidRDefault="00E20A29" w:rsidP="00E20A29">
      <w:pPr>
        <w:pStyle w:val="BodyText"/>
        <w:spacing w:before="7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>As expected, faces that have a high coefficient for component 3 are faces looking to</w:t>
      </w:r>
      <w:r>
        <w:rPr>
          <w:spacing w:val="1"/>
        </w:rPr>
        <w:t xml:space="preserve"> </w:t>
      </w:r>
      <w:r>
        <w:t>the right (</w:t>
      </w:r>
      <w:hyperlink w:anchor="_bookmark396" w:history="1">
        <w:r>
          <w:rPr>
            <w:color w:val="980000"/>
          </w:rPr>
          <w:t>Figure 3-16</w:t>
        </w:r>
      </w:hyperlink>
      <w:r>
        <w:t>), while faces with a high coefficient for component 7 are look‐</w:t>
      </w:r>
      <w:r>
        <w:rPr>
          <w:spacing w:val="1"/>
        </w:rPr>
        <w:t xml:space="preserve"> </w:t>
      </w:r>
      <w:r>
        <w:t>ing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left</w:t>
      </w:r>
      <w:r>
        <w:rPr>
          <w:spacing w:val="-11"/>
        </w:rPr>
        <w:t xml:space="preserve"> </w:t>
      </w:r>
      <w:r>
        <w:t>(</w:t>
      </w:r>
      <w:hyperlink w:anchor="_bookmark397" w:history="1">
        <w:r>
          <w:rPr>
            <w:color w:val="980000"/>
          </w:rPr>
          <w:t>Figure</w:t>
        </w:r>
        <w:r>
          <w:rPr>
            <w:color w:val="980000"/>
            <w:spacing w:val="-10"/>
          </w:rPr>
          <w:t xml:space="preserve"> </w:t>
        </w:r>
        <w:r>
          <w:rPr>
            <w:color w:val="980000"/>
          </w:rPr>
          <w:t>3-17</w:t>
        </w:r>
      </w:hyperlink>
      <w:r>
        <w:t>).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mentioned</w:t>
      </w:r>
      <w:r>
        <w:rPr>
          <w:spacing w:val="-11"/>
        </w:rPr>
        <w:t xml:space="preserve"> </w:t>
      </w:r>
      <w:r>
        <w:t>earlier,</w:t>
      </w:r>
      <w:r>
        <w:rPr>
          <w:spacing w:val="-10"/>
        </w:rPr>
        <w:t xml:space="preserve"> </w:t>
      </w:r>
      <w:r>
        <w:t>extracting</w:t>
      </w:r>
      <w:r>
        <w:rPr>
          <w:spacing w:val="-10"/>
        </w:rPr>
        <w:t xml:space="preserve"> </w:t>
      </w:r>
      <w:r>
        <w:t>patterns</w:t>
      </w:r>
      <w:r>
        <w:rPr>
          <w:spacing w:val="-10"/>
        </w:rPr>
        <w:t xml:space="preserve"> </w:t>
      </w:r>
      <w:r>
        <w:t>like</w:t>
      </w:r>
      <w:r>
        <w:rPr>
          <w:spacing w:val="-11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works</w:t>
      </w:r>
      <w:r>
        <w:rPr>
          <w:spacing w:val="-45"/>
        </w:rPr>
        <w:t xml:space="preserve"> </w:t>
      </w:r>
      <w:r>
        <w:t>best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additive</w:t>
      </w:r>
      <w:r>
        <w:rPr>
          <w:spacing w:val="-6"/>
        </w:rPr>
        <w:t xml:space="preserve"> </w:t>
      </w:r>
      <w:r>
        <w:t>structure,</w:t>
      </w:r>
      <w:r>
        <w:rPr>
          <w:spacing w:val="-5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t>audio,</w:t>
      </w:r>
      <w:r>
        <w:rPr>
          <w:spacing w:val="-5"/>
        </w:rPr>
        <w:t xml:space="preserve"> </w:t>
      </w:r>
      <w:r>
        <w:t>gene</w:t>
      </w:r>
      <w:r>
        <w:rPr>
          <w:spacing w:val="-6"/>
        </w:rPr>
        <w:t xml:space="preserve"> </w:t>
      </w:r>
      <w:r>
        <w:t>expression,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text</w:t>
      </w:r>
      <w:r>
        <w:rPr>
          <w:spacing w:val="-5"/>
        </w:rPr>
        <w:t xml:space="preserve"> </w:t>
      </w:r>
      <w:r>
        <w:t>data.</w:t>
      </w:r>
      <w:r>
        <w:rPr>
          <w:spacing w:val="-45"/>
        </w:rPr>
        <w:t xml:space="preserve"> </w:t>
      </w:r>
      <w:r>
        <w:t>Let’s</w:t>
      </w:r>
      <w:r>
        <w:rPr>
          <w:spacing w:val="-9"/>
        </w:rPr>
        <w:t xml:space="preserve"> </w:t>
      </w:r>
      <w:r>
        <w:t>walk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example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synthetic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see</w:t>
      </w:r>
      <w:r>
        <w:rPr>
          <w:spacing w:val="-9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might</w:t>
      </w:r>
      <w:r>
        <w:rPr>
          <w:spacing w:val="-8"/>
        </w:rPr>
        <w:t xml:space="preserve"> </w:t>
      </w:r>
      <w:r>
        <w:t>look</w:t>
      </w:r>
      <w:r>
        <w:rPr>
          <w:spacing w:val="-8"/>
        </w:rPr>
        <w:t xml:space="preserve"> </w:t>
      </w:r>
      <w:r>
        <w:t>like.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r>
        <w:t>Let’s</w:t>
      </w:r>
      <w:r>
        <w:rPr>
          <w:spacing w:val="-4"/>
        </w:rPr>
        <w:t xml:space="preserve"> </w:t>
      </w:r>
      <w:r>
        <w:t>say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interested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signal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three</w:t>
      </w:r>
      <w:r>
        <w:rPr>
          <w:spacing w:val="-3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sources</w:t>
      </w:r>
      <w:r>
        <w:rPr>
          <w:spacing w:val="-45"/>
        </w:rPr>
        <w:t xml:space="preserve"> </w:t>
      </w:r>
      <w:r>
        <w:t>(</w:t>
      </w:r>
      <w:hyperlink w:anchor="_bookmark398" w:history="1">
        <w:r>
          <w:rPr>
            <w:color w:val="980000"/>
          </w:rPr>
          <w:t>Figure 3-18</w:t>
        </w:r>
      </w:hyperlink>
      <w:r>
        <w:t>):</w:t>
      </w:r>
    </w:p>
    <w:p w:rsidR="00E20A29" w:rsidRDefault="00E20A29" w:rsidP="00E20A29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In[38]:</w:t>
      </w:r>
    </w:p>
    <w:p w:rsidR="00E20A29" w:rsidRDefault="00E20A29" w:rsidP="00E20A29">
      <w:pPr>
        <w:spacing w:before="166" w:line="206" w:lineRule="auto"/>
        <w:ind w:left="839" w:right="472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datasets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make_signals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6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'-'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39" w:right="600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"Time"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"Signal"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130603</wp:posOffset>
            </wp:positionV>
            <wp:extent cx="4309450" cy="1168908"/>
            <wp:effectExtent l="0" t="0" r="0" b="0"/>
            <wp:wrapTopAndBottom/>
            <wp:docPr id="181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8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450" cy="116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rPr>
          <w:rFonts w:ascii="MingLiU_HKSCS-ExtB"/>
          <w:sz w:val="11"/>
        </w:rPr>
      </w:pPr>
    </w:p>
    <w:p w:rsidR="00E20A29" w:rsidRDefault="00E20A29" w:rsidP="00E20A29">
      <w:pPr>
        <w:ind w:left="499"/>
        <w:jc w:val="both"/>
        <w:rPr>
          <w:i/>
          <w:sz w:val="21"/>
        </w:rPr>
      </w:pPr>
      <w:bookmarkStart w:id="75" w:name="_bookmark398"/>
      <w:bookmarkEnd w:id="75"/>
      <w:r>
        <w:rPr>
          <w:i/>
          <w:w w:val="95"/>
          <w:sz w:val="21"/>
        </w:rPr>
        <w:t>Figure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3-18.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Original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signal</w:t>
      </w:r>
      <w:r>
        <w:rPr>
          <w:i/>
          <w:spacing w:val="9"/>
          <w:w w:val="95"/>
          <w:sz w:val="21"/>
        </w:rPr>
        <w:t xml:space="preserve"> </w:t>
      </w:r>
      <w:r>
        <w:rPr>
          <w:i/>
          <w:w w:val="95"/>
          <w:sz w:val="21"/>
        </w:rPr>
        <w:t>sources</w:t>
      </w:r>
    </w:p>
    <w:p w:rsidR="00E20A29" w:rsidRDefault="00E20A29" w:rsidP="00E20A29">
      <w:pPr>
        <w:jc w:val="both"/>
        <w:rPr>
          <w:sz w:val="21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>Unfortunately</w:t>
      </w:r>
      <w:r>
        <w:rPr>
          <w:spacing w:val="-5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cannot</w:t>
      </w:r>
      <w:r>
        <w:rPr>
          <w:spacing w:val="-4"/>
        </w:rPr>
        <w:t xml:space="preserve"> </w:t>
      </w:r>
      <w:r>
        <w:t>observe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original</w:t>
      </w:r>
      <w:r>
        <w:rPr>
          <w:spacing w:val="-4"/>
        </w:rPr>
        <w:t xml:space="preserve"> </w:t>
      </w:r>
      <w:r>
        <w:t>signals,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additive</w:t>
      </w:r>
      <w:r>
        <w:rPr>
          <w:spacing w:val="-4"/>
        </w:rPr>
        <w:t xml:space="preserve"> </w:t>
      </w:r>
      <w:r>
        <w:t>mixture</w:t>
      </w:r>
      <w:r>
        <w:rPr>
          <w:spacing w:val="-4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rPr>
          <w:w w:val="95"/>
        </w:rPr>
        <w:t>all three of them. We want to recover the decomposition of the mixed signal into the</w:t>
      </w:r>
      <w:r>
        <w:rPr>
          <w:spacing w:val="1"/>
          <w:w w:val="95"/>
        </w:rPr>
        <w:t xml:space="preserve"> </w:t>
      </w:r>
      <w:r>
        <w:t>original components. We assume that we have many different ways to observe the</w:t>
      </w:r>
      <w:r>
        <w:rPr>
          <w:spacing w:val="1"/>
        </w:rPr>
        <w:t xml:space="preserve"> </w:t>
      </w:r>
      <w:r>
        <w:t>mixture (say 100 measurement devices), each of which provides us with a series of</w:t>
      </w:r>
      <w:r>
        <w:rPr>
          <w:spacing w:val="1"/>
        </w:rPr>
        <w:t xml:space="preserve"> </w:t>
      </w:r>
      <w:r>
        <w:t>measurements:</w:t>
      </w:r>
    </w:p>
    <w:p w:rsidR="00E20A29" w:rsidRDefault="00E20A29" w:rsidP="00E20A29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In[39]:</w:t>
      </w:r>
    </w:p>
    <w:p w:rsidR="00E20A29" w:rsidRDefault="00E20A29" w:rsidP="00E20A29">
      <w:pPr>
        <w:spacing w:before="153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mix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into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100-dimensional</w:t>
      </w:r>
      <w:r>
        <w:rPr>
          <w:rFonts w:ascii="Trebuchet MS"/>
          <w:i/>
          <w:color w:val="34586C"/>
          <w:spacing w:val="4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state</w:t>
      </w:r>
    </w:p>
    <w:p w:rsidR="00E20A29" w:rsidRDefault="00E20A29" w:rsidP="00E20A29">
      <w:pPr>
        <w:spacing w:before="22" w:line="206" w:lineRule="auto"/>
        <w:ind w:left="839" w:right="336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RandomState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uniform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"Shape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measurements: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Out[39]: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Shape of measurements: (2000, 100)</w:t>
      </w:r>
    </w:p>
    <w:p w:rsidR="00E20A29" w:rsidRDefault="00E20A29" w:rsidP="00E20A29">
      <w:pPr>
        <w:pStyle w:val="BodyText"/>
        <w:spacing w:before="71"/>
        <w:ind w:left="500"/>
      </w:pP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can</w:t>
      </w:r>
      <w:r>
        <w:rPr>
          <w:spacing w:val="11"/>
          <w:w w:val="95"/>
        </w:rPr>
        <w:t xml:space="preserve"> </w:t>
      </w:r>
      <w:r>
        <w:rPr>
          <w:w w:val="95"/>
        </w:rPr>
        <w:t>use</w:t>
      </w:r>
      <w:r>
        <w:rPr>
          <w:spacing w:val="11"/>
          <w:w w:val="95"/>
        </w:rPr>
        <w:t xml:space="preserve"> </w:t>
      </w:r>
      <w:r>
        <w:rPr>
          <w:w w:val="95"/>
        </w:rPr>
        <w:t>NMF</w:t>
      </w:r>
      <w:r>
        <w:rPr>
          <w:spacing w:val="11"/>
          <w:w w:val="95"/>
        </w:rPr>
        <w:t xml:space="preserve"> </w:t>
      </w:r>
      <w:r>
        <w:rPr>
          <w:w w:val="95"/>
        </w:rPr>
        <w:t>to</w:t>
      </w:r>
      <w:r>
        <w:rPr>
          <w:spacing w:val="12"/>
          <w:w w:val="95"/>
        </w:rPr>
        <w:t xml:space="preserve"> </w:t>
      </w:r>
      <w:r>
        <w:rPr>
          <w:w w:val="95"/>
        </w:rPr>
        <w:t>recover</w:t>
      </w:r>
      <w:r>
        <w:rPr>
          <w:spacing w:val="11"/>
          <w:w w:val="95"/>
        </w:rPr>
        <w:t xml:space="preserve"> </w:t>
      </w:r>
      <w:r>
        <w:rPr>
          <w:w w:val="95"/>
        </w:rPr>
        <w:t>the</w:t>
      </w:r>
      <w:r>
        <w:rPr>
          <w:spacing w:val="11"/>
          <w:w w:val="95"/>
        </w:rPr>
        <w:t xml:space="preserve"> </w:t>
      </w:r>
      <w:r>
        <w:rPr>
          <w:w w:val="95"/>
        </w:rPr>
        <w:t>three</w:t>
      </w:r>
      <w:r>
        <w:rPr>
          <w:spacing w:val="11"/>
          <w:w w:val="95"/>
        </w:rPr>
        <w:t xml:space="preserve"> </w:t>
      </w:r>
      <w:r>
        <w:rPr>
          <w:w w:val="95"/>
        </w:rPr>
        <w:t>signals: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In[40]:</w:t>
      </w:r>
    </w:p>
    <w:p w:rsidR="00E20A29" w:rsidRDefault="00E20A29" w:rsidP="00E20A29">
      <w:pPr>
        <w:spacing w:before="166" w:line="206" w:lineRule="auto"/>
        <w:ind w:left="839" w:right="413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nmf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S_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"Recovered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signal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S_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Out[40]: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Recovered signal shape: (2000, 3)</w:t>
      </w:r>
    </w:p>
    <w:p w:rsidR="00E20A29" w:rsidRDefault="00E20A29" w:rsidP="00E20A29">
      <w:pPr>
        <w:pStyle w:val="BodyText"/>
        <w:spacing w:before="72"/>
        <w:ind w:left="499"/>
      </w:pPr>
      <w:r>
        <w:t>For</w:t>
      </w:r>
      <w:r>
        <w:rPr>
          <w:spacing w:val="2"/>
        </w:rPr>
        <w:t xml:space="preserve"> </w:t>
      </w:r>
      <w:r>
        <w:t>comparison,</w:t>
      </w:r>
      <w:r>
        <w:rPr>
          <w:spacing w:val="2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apply</w:t>
      </w:r>
      <w:r>
        <w:rPr>
          <w:spacing w:val="3"/>
        </w:rPr>
        <w:t xml:space="preserve"> </w:t>
      </w:r>
      <w:r>
        <w:t>PCA:</w:t>
      </w:r>
    </w:p>
    <w:p w:rsidR="00E20A29" w:rsidRDefault="00E20A29" w:rsidP="00E20A29">
      <w:pPr>
        <w:spacing w:before="139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In[41]:</w:t>
      </w:r>
    </w:p>
    <w:p w:rsidR="00E20A29" w:rsidRDefault="00E20A29" w:rsidP="00E20A29">
      <w:pPr>
        <w:spacing w:before="166" w:line="206" w:lineRule="auto"/>
        <w:ind w:left="840" w:right="557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H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81"/>
        <w:ind w:left="499"/>
      </w:pPr>
      <w:hyperlink w:anchor="_bookmark399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 xml:space="preserve">3-19 </w:t>
        </w:r>
      </w:hyperlink>
      <w:r>
        <w:t>shows</w:t>
      </w:r>
      <w:r>
        <w:rPr>
          <w:spacing w:val="-1"/>
        </w:rPr>
        <w:t xml:space="preserve"> </w:t>
      </w:r>
      <w:r>
        <w:t>the signal activity</w:t>
      </w:r>
      <w:r>
        <w:rPr>
          <w:spacing w:val="-1"/>
        </w:rPr>
        <w:t xml:space="preserve"> </w:t>
      </w:r>
      <w:r>
        <w:t>that was</w:t>
      </w:r>
      <w:r>
        <w:rPr>
          <w:spacing w:val="-1"/>
        </w:rPr>
        <w:t xml:space="preserve"> </w:t>
      </w:r>
      <w:r>
        <w:t>discovered by NMF</w:t>
      </w:r>
      <w:r>
        <w:rPr>
          <w:spacing w:val="-1"/>
        </w:rPr>
        <w:t xml:space="preserve"> </w:t>
      </w:r>
      <w:r>
        <w:t>and PCA: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In[42]: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models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H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spacing w:before="7" w:line="206" w:lineRule="auto"/>
        <w:ind w:left="1604" w:right="3366" w:hanging="7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names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CC3200"/>
          <w:sz w:val="17"/>
        </w:rPr>
        <w:t>'Observations (first three measurements)'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'True sources'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06" w:lineRule="auto"/>
        <w:ind w:left="1604" w:right="4896"/>
        <w:rPr>
          <w:rFonts w:ascii="MingLiU_HKSCS-ExtB"/>
          <w:sz w:val="17"/>
        </w:rPr>
      </w:pPr>
      <w:r>
        <w:rPr>
          <w:rFonts w:ascii="MingLiU_HKSCS-ExtB"/>
          <w:color w:val="CC3200"/>
          <w:sz w:val="17"/>
        </w:rPr>
        <w:t>'NMF recovered signals'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'PCA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recovered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signals'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pStyle w:val="BodyText"/>
        <w:spacing w:before="10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gridspec_kw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'hspace'</w:t>
      </w:r>
      <w:r>
        <w:rPr>
          <w:rFonts w:ascii="MingLiU_HKSCS-ExtB"/>
          <w:sz w:val="17"/>
        </w:rPr>
        <w:t xml:space="preserve">: 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},</w:t>
      </w:r>
    </w:p>
    <w:p w:rsidR="00E20A29" w:rsidRDefault="00E20A29" w:rsidP="00E20A29">
      <w:pPr>
        <w:spacing w:line="221" w:lineRule="exact"/>
        <w:ind w:left="296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3"/>
        </w:rPr>
      </w:pPr>
    </w:p>
    <w:p w:rsidR="00E20A29" w:rsidRDefault="00E20A29" w:rsidP="00E20A29">
      <w:pPr>
        <w:spacing w:before="1" w:line="206" w:lineRule="auto"/>
        <w:ind w:left="117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model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name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models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names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name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model</w:t>
      </w:r>
      <w:r>
        <w:rPr>
          <w:rFonts w:ascii="MingLiU_HKSCS-ExtB"/>
          <w:sz w:val="17"/>
        </w:rPr>
        <w:t>[:, :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CC3200"/>
          <w:sz w:val="17"/>
        </w:rPr>
        <w:t>'-'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1585" cy="2326576"/>
            <wp:effectExtent l="0" t="0" r="0" b="0"/>
            <wp:docPr id="18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8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85" cy="23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0"/>
        <w:rPr>
          <w:rFonts w:ascii="MingLiU_HKSCS-ExtB"/>
          <w:sz w:val="8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76" w:name="_bookmark399"/>
      <w:bookmarkEnd w:id="76"/>
      <w:r>
        <w:rPr>
          <w:i/>
          <w:spacing w:val="-1"/>
          <w:sz w:val="21"/>
        </w:rPr>
        <w:t>Figure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3-19.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Recovering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mixed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sources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using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NMF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PCA</w:t>
      </w:r>
    </w:p>
    <w:p w:rsidR="00E20A29" w:rsidRDefault="00E20A29" w:rsidP="00E20A29">
      <w:pPr>
        <w:pStyle w:val="BodyText"/>
        <w:spacing w:before="9"/>
        <w:rPr>
          <w:i/>
          <w:sz w:val="20"/>
        </w:rPr>
      </w:pPr>
    </w:p>
    <w:p w:rsidR="00E20A29" w:rsidRDefault="00E20A29" w:rsidP="00E20A29">
      <w:pPr>
        <w:pStyle w:val="BodyText"/>
        <w:spacing w:before="1" w:line="232" w:lineRule="auto"/>
        <w:ind w:left="499" w:right="857"/>
        <w:jc w:val="both"/>
      </w:pPr>
      <w:r>
        <w:rPr>
          <w:w w:val="95"/>
        </w:rPr>
        <w:t xml:space="preserve">The figure includes 3 of the 100 measurements from </w:t>
      </w:r>
      <w:r>
        <w:rPr>
          <w:rFonts w:ascii="MingLiU_HKSCS-ExtB" w:hAnsi="MingLiU_HKSCS-ExtB"/>
          <w:w w:val="95"/>
          <w:sz w:val="20"/>
        </w:rPr>
        <w:t xml:space="preserve">X </w:t>
      </w:r>
      <w:r>
        <w:rPr>
          <w:w w:val="95"/>
        </w:rPr>
        <w:t>for reference. As you can see,</w:t>
      </w:r>
      <w:r>
        <w:rPr>
          <w:spacing w:val="1"/>
          <w:w w:val="95"/>
        </w:rPr>
        <w:t xml:space="preserve"> </w:t>
      </w:r>
      <w:r>
        <w:t>NMF did a reasonable job of discovering the original sources, while PCA failed and</w:t>
      </w:r>
      <w:r>
        <w:rPr>
          <w:spacing w:val="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component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explain the</w:t>
      </w:r>
      <w:r>
        <w:rPr>
          <w:spacing w:val="-1"/>
        </w:rPr>
        <w:t xml:space="preserve"> </w:t>
      </w:r>
      <w:r>
        <w:t>majority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variation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data.</w:t>
      </w:r>
      <w:r>
        <w:rPr>
          <w:spacing w:val="-1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in</w:t>
      </w:r>
      <w:r>
        <w:rPr>
          <w:spacing w:val="-45"/>
        </w:rPr>
        <w:t xml:space="preserve"> </w:t>
      </w:r>
      <w:r>
        <w:t>mind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components</w:t>
      </w:r>
      <w:r>
        <w:rPr>
          <w:spacing w:val="-2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NMF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natural</w:t>
      </w:r>
      <w:r>
        <w:rPr>
          <w:spacing w:val="-2"/>
        </w:rPr>
        <w:t xml:space="preserve"> </w:t>
      </w:r>
      <w:r>
        <w:t>ordering.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exam‐</w:t>
      </w:r>
      <w:r>
        <w:rPr>
          <w:spacing w:val="-45"/>
        </w:rPr>
        <w:t xml:space="preserve"> </w:t>
      </w:r>
      <w:r>
        <w:t>ple,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ordering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NMF</w:t>
      </w:r>
      <w:r>
        <w:rPr>
          <w:spacing w:val="-6"/>
        </w:rPr>
        <w:t xml:space="preserve"> </w:t>
      </w:r>
      <w:r>
        <w:t>components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original</w:t>
      </w:r>
      <w:r>
        <w:rPr>
          <w:spacing w:val="-6"/>
        </w:rPr>
        <w:t xml:space="preserve"> </w:t>
      </w:r>
      <w:r>
        <w:t>signal</w:t>
      </w:r>
      <w:r>
        <w:rPr>
          <w:spacing w:val="-6"/>
        </w:rPr>
        <w:t xml:space="preserve"> </w:t>
      </w:r>
      <w:r>
        <w:t>(see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shading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curves),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purely</w:t>
      </w:r>
      <w:r>
        <w:rPr>
          <w:spacing w:val="-2"/>
        </w:rPr>
        <w:t xml:space="preserve"> </w:t>
      </w:r>
      <w:r>
        <w:t>accidental.</w:t>
      </w:r>
    </w:p>
    <w:p w:rsidR="00E20A29" w:rsidRDefault="00E20A29" w:rsidP="00E20A29">
      <w:pPr>
        <w:pStyle w:val="BodyText"/>
        <w:spacing w:before="117" w:line="232" w:lineRule="auto"/>
        <w:ind w:left="499" w:right="857"/>
        <w:jc w:val="both"/>
      </w:pPr>
      <w:bookmarkStart w:id="77" w:name="_bookmark401"/>
      <w:bookmarkEnd w:id="77"/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many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algorithms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decompose</w:t>
      </w:r>
      <w:r>
        <w:rPr>
          <w:spacing w:val="-8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into</w:t>
      </w:r>
      <w:r>
        <w:rPr>
          <w:spacing w:val="-45"/>
        </w:rPr>
        <w:t xml:space="preserve"> </w:t>
      </w:r>
      <w:r>
        <w:t>a weighted sum of a fixed set of components, as PCA and NMF do. Discussing all of</w:t>
      </w:r>
      <w:r>
        <w:rPr>
          <w:spacing w:val="1"/>
        </w:rPr>
        <w:t xml:space="preserve"> </w:t>
      </w:r>
      <w:r>
        <w:t>them is beyond the scope of this book, and describing the constraints made on the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coefficients</w:t>
      </w:r>
      <w:r>
        <w:rPr>
          <w:spacing w:val="-10"/>
        </w:rPr>
        <w:t xml:space="preserve"> </w:t>
      </w:r>
      <w:r>
        <w:rPr>
          <w:spacing w:val="-1"/>
        </w:rPr>
        <w:t>often</w:t>
      </w:r>
      <w:r>
        <w:rPr>
          <w:spacing w:val="-10"/>
        </w:rPr>
        <w:t xml:space="preserve"> </w:t>
      </w:r>
      <w:r>
        <w:rPr>
          <w:spacing w:val="-1"/>
        </w:rPr>
        <w:t>involves</w:t>
      </w:r>
      <w:r>
        <w:rPr>
          <w:spacing w:val="-10"/>
        </w:rPr>
        <w:t xml:space="preserve"> </w:t>
      </w:r>
      <w:r>
        <w:t>probability</w:t>
      </w:r>
      <w:r>
        <w:rPr>
          <w:spacing w:val="-11"/>
        </w:rPr>
        <w:t xml:space="preserve"> </w:t>
      </w:r>
      <w:r>
        <w:t>theory.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interested</w:t>
      </w:r>
      <w:r>
        <w:rPr>
          <w:spacing w:val="-10"/>
        </w:rPr>
        <w:t xml:space="preserve"> </w:t>
      </w:r>
      <w:r>
        <w:t>in</w:t>
      </w:r>
      <w:r>
        <w:rPr>
          <w:spacing w:val="-4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pattern</w:t>
      </w:r>
      <w:r>
        <w:rPr>
          <w:spacing w:val="-4"/>
        </w:rPr>
        <w:t xml:space="preserve"> </w:t>
      </w:r>
      <w:r>
        <w:t>extraction,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recommend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study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sections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rFonts w:ascii="MingLiU_HKSCS-ExtB"/>
          <w:sz w:val="20"/>
        </w:rPr>
        <w:t>sci</w:t>
      </w:r>
      <w:r>
        <w:rPr>
          <w:rFonts w:ascii="MingLiU_HKSCS-ExtB"/>
          <w:spacing w:val="-97"/>
          <w:sz w:val="20"/>
        </w:rPr>
        <w:t xml:space="preserve"> </w:t>
      </w:r>
      <w:r>
        <w:rPr>
          <w:rFonts w:ascii="MingLiU_HKSCS-ExtB"/>
          <w:sz w:val="20"/>
        </w:rPr>
        <w:t>kit_learn</w:t>
      </w:r>
      <w:r>
        <w:rPr>
          <w:rFonts w:ascii="MingLiU_HKSCS-ExtB"/>
          <w:spacing w:val="-8"/>
          <w:sz w:val="20"/>
        </w:rPr>
        <w:t xml:space="preserve"> </w:t>
      </w:r>
      <w:r>
        <w:t>user</w:t>
      </w:r>
      <w:r>
        <w:rPr>
          <w:spacing w:val="46"/>
        </w:rPr>
        <w:t xml:space="preserve"> </w:t>
      </w:r>
      <w:r>
        <w:t>guide</w:t>
      </w:r>
      <w:r>
        <w:rPr>
          <w:spacing w:val="45"/>
        </w:rPr>
        <w:t xml:space="preserve"> </w:t>
      </w:r>
      <w:r>
        <w:t>on</w:t>
      </w:r>
      <w:r>
        <w:rPr>
          <w:spacing w:val="45"/>
        </w:rPr>
        <w:t xml:space="preserve"> </w:t>
      </w:r>
      <w:r>
        <w:t>independent</w:t>
      </w:r>
      <w:r>
        <w:rPr>
          <w:spacing w:val="46"/>
        </w:rPr>
        <w:t xml:space="preserve"> </w:t>
      </w:r>
      <w:r>
        <w:t>component</w:t>
      </w:r>
      <w:r>
        <w:rPr>
          <w:spacing w:val="45"/>
        </w:rPr>
        <w:t xml:space="preserve"> </w:t>
      </w:r>
      <w:r>
        <w:t>analysis</w:t>
      </w:r>
      <w:r>
        <w:rPr>
          <w:spacing w:val="45"/>
        </w:rPr>
        <w:t xml:space="preserve"> </w:t>
      </w:r>
      <w:r>
        <w:t>(ICA),</w:t>
      </w:r>
      <w:r>
        <w:rPr>
          <w:spacing w:val="46"/>
        </w:rPr>
        <w:t xml:space="preserve"> </w:t>
      </w:r>
      <w:r>
        <w:t>factor</w:t>
      </w:r>
      <w:r>
        <w:rPr>
          <w:spacing w:val="45"/>
        </w:rPr>
        <w:t xml:space="preserve"> </w:t>
      </w:r>
      <w:r>
        <w:t>analysis</w:t>
      </w:r>
      <w:r>
        <w:rPr>
          <w:spacing w:val="-45"/>
        </w:rPr>
        <w:t xml:space="preserve"> </w:t>
      </w:r>
      <w:r>
        <w:t>(FA), and sparse coding (dictionary learning), all of which you can find on the page</w:t>
      </w:r>
      <w:r>
        <w:rPr>
          <w:spacing w:val="1"/>
        </w:rPr>
        <w:t xml:space="preserve"> </w:t>
      </w:r>
      <w:bookmarkStart w:id="78" w:name="_bookmark400"/>
      <w:bookmarkEnd w:id="78"/>
      <w:r>
        <w:t>about</w:t>
      </w:r>
      <w:r>
        <w:rPr>
          <w:spacing w:val="-1"/>
        </w:rPr>
        <w:t xml:space="preserve"> </w:t>
      </w:r>
      <w:hyperlink r:id="rId30">
        <w:r>
          <w:rPr>
            <w:color w:val="980000"/>
          </w:rPr>
          <w:t>decomposition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methods</w:t>
        </w:r>
      </w:hyperlink>
      <w:r>
        <w:t>.</w:t>
      </w:r>
    </w:p>
    <w:p w:rsidR="00E20A29" w:rsidRDefault="00E20A29" w:rsidP="00E20A29">
      <w:pPr>
        <w:pStyle w:val="BodyText"/>
        <w:spacing w:before="4"/>
        <w:rPr>
          <w:sz w:val="16"/>
        </w:rPr>
      </w:pPr>
    </w:p>
    <w:p w:rsidR="00E20A29" w:rsidRDefault="00E20A29" w:rsidP="00E20A29">
      <w:pPr>
        <w:pStyle w:val="Heading3"/>
      </w:pPr>
      <w:bookmarkStart w:id="79" w:name="Manifold_Learning_with_t-SNE"/>
      <w:bookmarkStart w:id="80" w:name="_bookmark402"/>
      <w:bookmarkEnd w:id="79"/>
      <w:bookmarkEnd w:id="80"/>
      <w:r>
        <w:rPr>
          <w:w w:val="70"/>
        </w:rPr>
        <w:t>Manifold</w:t>
      </w:r>
      <w:r>
        <w:rPr>
          <w:spacing w:val="38"/>
          <w:w w:val="70"/>
        </w:rPr>
        <w:t xml:space="preserve"> </w:t>
      </w:r>
      <w:r>
        <w:rPr>
          <w:w w:val="70"/>
        </w:rPr>
        <w:t>Learning</w:t>
      </w:r>
      <w:r>
        <w:rPr>
          <w:spacing w:val="38"/>
          <w:w w:val="70"/>
        </w:rPr>
        <w:t xml:space="preserve"> </w:t>
      </w:r>
      <w:r>
        <w:rPr>
          <w:w w:val="70"/>
        </w:rPr>
        <w:t>with</w:t>
      </w:r>
      <w:r>
        <w:rPr>
          <w:spacing w:val="39"/>
          <w:w w:val="70"/>
        </w:rPr>
        <w:t xml:space="preserve"> </w:t>
      </w:r>
      <w:r>
        <w:rPr>
          <w:w w:val="70"/>
        </w:rPr>
        <w:t>t-SNE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81" w:name="_bookmark403"/>
      <w:bookmarkEnd w:id="81"/>
      <w:r>
        <w:t>While PCA is often a good first approach for transforming your data so that you</w:t>
      </w:r>
      <w:r>
        <w:rPr>
          <w:spacing w:val="1"/>
        </w:rPr>
        <w:t xml:space="preserve"> </w:t>
      </w:r>
      <w:r>
        <w:t>might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visualize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scatter</w:t>
      </w:r>
      <w:r>
        <w:rPr>
          <w:spacing w:val="-5"/>
        </w:rPr>
        <w:t xml:space="preserve"> </w:t>
      </w:r>
      <w:r>
        <w:t>plot,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nature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method</w:t>
      </w:r>
      <w:r>
        <w:rPr>
          <w:spacing w:val="-5"/>
        </w:rPr>
        <w:t xml:space="preserve"> </w:t>
      </w:r>
      <w:r>
        <w:t>(applying</w:t>
      </w:r>
      <w:r>
        <w:rPr>
          <w:spacing w:val="-4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rPr>
          <w:w w:val="95"/>
        </w:rPr>
        <w:t>rotation and then dropping directions) limits its usefulness, as we saw with the scatter</w:t>
      </w:r>
      <w:r>
        <w:rPr>
          <w:spacing w:val="1"/>
          <w:w w:val="95"/>
        </w:rPr>
        <w:t xml:space="preserve"> </w:t>
      </w:r>
      <w:r>
        <w:t>plot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Labeled</w:t>
      </w:r>
      <w:r>
        <w:rPr>
          <w:spacing w:val="-6"/>
        </w:rPr>
        <w:t xml:space="preserve"> </w:t>
      </w:r>
      <w:r>
        <w:t>Faces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Wild</w:t>
      </w:r>
      <w:r>
        <w:rPr>
          <w:spacing w:val="-7"/>
        </w:rPr>
        <w:t xml:space="preserve"> </w:t>
      </w:r>
      <w:r>
        <w:t>dataset.</w:t>
      </w:r>
      <w:r>
        <w:rPr>
          <w:spacing w:val="-6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algorithms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visuali‐</w:t>
      </w:r>
      <w:r>
        <w:rPr>
          <w:spacing w:val="-45"/>
        </w:rPr>
        <w:t xml:space="preserve"> </w:t>
      </w:r>
      <w:r>
        <w:t xml:space="preserve">zation called </w:t>
      </w:r>
      <w:r>
        <w:rPr>
          <w:i/>
        </w:rPr>
        <w:t xml:space="preserve">manifold learning algorithms </w:t>
      </w:r>
      <w:r>
        <w:t>that allow for much more complex map‐</w:t>
      </w:r>
      <w:r>
        <w:rPr>
          <w:spacing w:val="1"/>
        </w:rPr>
        <w:t xml:space="preserve"> </w:t>
      </w:r>
      <w:r>
        <w:t>pings, and often provide better visualizations. A particularly useful one is the t-SNE</w:t>
      </w:r>
      <w:r>
        <w:rPr>
          <w:spacing w:val="1"/>
        </w:rPr>
        <w:t xml:space="preserve"> </w:t>
      </w:r>
      <w:r>
        <w:t>algorithm.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bookmarkStart w:id="82" w:name="_bookmark404"/>
      <w:bookmarkEnd w:id="82"/>
      <w:r>
        <w:lastRenderedPageBreak/>
        <w:t>Manifold learning algorithms are mainly aimed at visualization, and so are rarely</w:t>
      </w:r>
      <w:r>
        <w:rPr>
          <w:spacing w:val="1"/>
        </w:rPr>
        <w:t xml:space="preserve"> </w:t>
      </w:r>
      <w:r>
        <w:t>used to generate more than two new features. Some of them, including t-SNE, com‐</w:t>
      </w:r>
      <w:r>
        <w:rPr>
          <w:spacing w:val="-45"/>
        </w:rPr>
        <w:t xml:space="preserve"> </w:t>
      </w:r>
      <w:r>
        <w:rPr>
          <w:w w:val="95"/>
        </w:rPr>
        <w:t>pute a new representation of the training data, but don’t allow transformations of new</w:t>
      </w:r>
      <w:r>
        <w:rPr>
          <w:spacing w:val="1"/>
          <w:w w:val="95"/>
        </w:rPr>
        <w:t xml:space="preserve"> </w:t>
      </w:r>
      <w:r>
        <w:rPr>
          <w:w w:val="95"/>
        </w:rPr>
        <w:t>data. This means these algorithms cannot be applied to a test set: rather, they can only</w:t>
      </w:r>
      <w:r>
        <w:rPr>
          <w:spacing w:val="1"/>
          <w:w w:val="95"/>
        </w:rPr>
        <w:t xml:space="preserve"> </w:t>
      </w:r>
      <w:r>
        <w:t>transform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trained</w:t>
      </w:r>
      <w:r>
        <w:rPr>
          <w:spacing w:val="-10"/>
        </w:rPr>
        <w:t xml:space="preserve"> </w:t>
      </w:r>
      <w:r>
        <w:t>for.</w:t>
      </w:r>
      <w:r>
        <w:rPr>
          <w:spacing w:val="-10"/>
        </w:rPr>
        <w:t xml:space="preserve"> </w:t>
      </w:r>
      <w:r>
        <w:t>Manifold</w:t>
      </w:r>
      <w:r>
        <w:rPr>
          <w:spacing w:val="-10"/>
        </w:rPr>
        <w:t xml:space="preserve"> </w:t>
      </w:r>
      <w:r>
        <w:t>learning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useful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explora‐</w:t>
      </w:r>
      <w:r>
        <w:rPr>
          <w:spacing w:val="-45"/>
        </w:rPr>
        <w:t xml:space="preserve"> </w:t>
      </w:r>
      <w:r>
        <w:t>tory data analysis, but is rarely used if the final goal is supervised learning. The idea</w:t>
      </w:r>
      <w:r>
        <w:rPr>
          <w:spacing w:val="1"/>
        </w:rPr>
        <w:t xml:space="preserve"> </w:t>
      </w:r>
      <w:r>
        <w:t>behind t-SNE is to find a two-dimensional representation of the data that preserves</w:t>
      </w:r>
      <w:r>
        <w:rPr>
          <w:spacing w:val="1"/>
        </w:rPr>
        <w:t xml:space="preserve"> </w:t>
      </w:r>
      <w:r>
        <w:t>the distances between points as best as possible. t-SNE starts with a random two-</w:t>
      </w:r>
      <w:r>
        <w:rPr>
          <w:spacing w:val="1"/>
        </w:rPr>
        <w:t xml:space="preserve"> </w:t>
      </w:r>
      <w:r>
        <w:rPr>
          <w:w w:val="95"/>
        </w:rPr>
        <w:t>dimensional representation for each data point, and then tries to make points that are</w:t>
      </w:r>
      <w:r>
        <w:rPr>
          <w:spacing w:val="1"/>
          <w:w w:val="95"/>
        </w:rPr>
        <w:t xml:space="preserve"> </w:t>
      </w:r>
      <w:r>
        <w:t>close in the original feature space closer, and points that are far apart in the original</w:t>
      </w:r>
      <w:r>
        <w:rPr>
          <w:spacing w:val="-45"/>
        </w:rPr>
        <w:t xml:space="preserve"> </w:t>
      </w:r>
      <w:r>
        <w:t>feature space farther apart. t-SNE puts more emphasis on points that are close by,</w:t>
      </w:r>
      <w:r>
        <w:rPr>
          <w:spacing w:val="1"/>
        </w:rPr>
        <w:t xml:space="preserve"> </w:t>
      </w:r>
      <w:r>
        <w:t>rather than preserving distances between far-apart points. In other words, it tries to</w:t>
      </w:r>
      <w:r>
        <w:rPr>
          <w:spacing w:val="-45"/>
        </w:rPr>
        <w:t xml:space="preserve"> </w:t>
      </w:r>
      <w:r>
        <w:t>preserve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indicating</w:t>
      </w:r>
      <w:r>
        <w:rPr>
          <w:spacing w:val="-6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points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neighbors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other.</w:t>
      </w:r>
    </w:p>
    <w:p w:rsidR="00E20A29" w:rsidRDefault="00E20A29" w:rsidP="00E20A29">
      <w:pPr>
        <w:pStyle w:val="BodyText"/>
        <w:spacing w:before="133" w:line="232" w:lineRule="auto"/>
        <w:ind w:left="499" w:right="857" w:hanging="1"/>
        <w:jc w:val="both"/>
      </w:pPr>
      <w:bookmarkStart w:id="83" w:name="_bookmark405"/>
      <w:bookmarkEnd w:id="83"/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apply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t-SNE</w:t>
      </w:r>
      <w:r>
        <w:rPr>
          <w:spacing w:val="-2"/>
        </w:rPr>
        <w:t xml:space="preserve"> </w:t>
      </w:r>
      <w:r>
        <w:t>manifold</w:t>
      </w:r>
      <w:r>
        <w:rPr>
          <w:spacing w:val="-2"/>
        </w:rPr>
        <w:t xml:space="preserve"> </w:t>
      </w:r>
      <w:r>
        <w:t>learning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dataset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handwritten</w:t>
      </w:r>
      <w:r>
        <w:rPr>
          <w:spacing w:val="-2"/>
        </w:rPr>
        <w:t xml:space="preserve"> </w:t>
      </w:r>
      <w:r>
        <w:t>dig‐</w:t>
      </w:r>
      <w:r>
        <w:rPr>
          <w:spacing w:val="-45"/>
        </w:rPr>
        <w:t xml:space="preserve"> </w:t>
      </w:r>
      <w:r>
        <w:t xml:space="preserve">its that is included in </w:t>
      </w:r>
      <w:r>
        <w:rPr>
          <w:rFonts w:ascii="MingLiU_HKSCS-ExtB" w:hAnsi="MingLiU_HKSCS-ExtB"/>
          <w:sz w:val="20"/>
        </w:rPr>
        <w:t>scikit-learn</w:t>
      </w:r>
      <w:r>
        <w:t>.</w:t>
      </w:r>
      <w:hyperlink w:anchor="_bookmark406" w:history="1">
        <w:r>
          <w:rPr>
            <w:vertAlign w:val="superscript"/>
          </w:rPr>
          <w:t>2</w:t>
        </w:r>
        <w:r>
          <w:t xml:space="preserve"> </w:t>
        </w:r>
      </w:hyperlink>
      <w:r>
        <w:t>Each data point in this dataset is an 8×8 gray‐</w:t>
      </w:r>
      <w:r>
        <w:rPr>
          <w:spacing w:val="1"/>
        </w:rPr>
        <w:t xml:space="preserve"> </w:t>
      </w:r>
      <w:r>
        <w:t xml:space="preserve">scale image of a handwritten digit between 0 and 1. </w:t>
      </w:r>
      <w:hyperlink w:anchor="_bookmark407" w:history="1">
        <w:r>
          <w:rPr>
            <w:color w:val="980000"/>
          </w:rPr>
          <w:t xml:space="preserve">Figure 3-20 </w:t>
        </w:r>
      </w:hyperlink>
      <w:r>
        <w:t>shows an example</w:t>
      </w:r>
      <w:r>
        <w:rPr>
          <w:spacing w:val="1"/>
        </w:rPr>
        <w:t xml:space="preserve"> </w:t>
      </w:r>
      <w:r>
        <w:t>image</w:t>
      </w:r>
      <w:r>
        <w:rPr>
          <w:spacing w:val="-1"/>
        </w:rPr>
        <w:t xml:space="preserve"> </w:t>
      </w:r>
      <w:r>
        <w:t>for each</w:t>
      </w:r>
      <w:r>
        <w:rPr>
          <w:spacing w:val="-1"/>
        </w:rPr>
        <w:t xml:space="preserve"> </w:t>
      </w:r>
      <w:r>
        <w:t>class: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In[43]:</w:t>
      </w:r>
    </w:p>
    <w:p w:rsidR="00E20A29" w:rsidRDefault="00E20A29" w:rsidP="00E20A29">
      <w:pPr>
        <w:spacing w:before="166" w:line="206" w:lineRule="auto"/>
        <w:ind w:left="840" w:right="4316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8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29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load_digits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digits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load_digits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04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before="7" w:line="206" w:lineRule="auto"/>
        <w:ind w:left="1180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img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images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img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spacing w:before="2"/>
        <w:rPr>
          <w:rFonts w:ascii="MingLiU_HKSCS-ExtB"/>
          <w:sz w:val="25"/>
        </w:rPr>
      </w:pPr>
      <w:r w:rsidRPr="00B56CB8">
        <w:pict>
          <v:shape id="_x0000_s1029" style="position:absolute;margin-left:1in;margin-top:19.8pt;width:90pt;height:.1pt;z-index:-251630592;mso-wrap-distance-left:0;mso-wrap-distance-right:0;mso-position-horizontal-relative:page" coordorigin="1440,396" coordsize="1800,0" path="m1440,396r1800,e" filled="f" strokeweight=".5pt">
            <v:path arrowok="t"/>
            <w10:wrap type="topAndBottom" anchorx="page"/>
          </v:shape>
        </w:pict>
      </w:r>
    </w:p>
    <w:p w:rsidR="00E20A29" w:rsidRDefault="00E20A29" w:rsidP="00E20A29">
      <w:pPr>
        <w:pStyle w:val="ListParagraph"/>
        <w:numPr>
          <w:ilvl w:val="0"/>
          <w:numId w:val="9"/>
        </w:numPr>
        <w:tabs>
          <w:tab w:val="left" w:pos="660"/>
        </w:tabs>
        <w:rPr>
          <w:sz w:val="16"/>
        </w:rPr>
      </w:pPr>
      <w:bookmarkStart w:id="84" w:name="_bookmark406"/>
      <w:bookmarkEnd w:id="84"/>
      <w:r>
        <w:rPr>
          <w:sz w:val="16"/>
        </w:rPr>
        <w:t>Not</w:t>
      </w:r>
      <w:r>
        <w:rPr>
          <w:spacing w:val="-5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be</w:t>
      </w:r>
      <w:r>
        <w:rPr>
          <w:spacing w:val="-5"/>
          <w:sz w:val="16"/>
        </w:rPr>
        <w:t xml:space="preserve"> </w:t>
      </w:r>
      <w:r>
        <w:rPr>
          <w:sz w:val="16"/>
        </w:rPr>
        <w:t>confused</w:t>
      </w:r>
      <w:r>
        <w:rPr>
          <w:spacing w:val="-4"/>
          <w:sz w:val="16"/>
        </w:rPr>
        <w:t xml:space="preserve"> </w:t>
      </w:r>
      <w:r>
        <w:rPr>
          <w:sz w:val="16"/>
        </w:rPr>
        <w:t>with</w:t>
      </w:r>
      <w:r>
        <w:rPr>
          <w:spacing w:val="-5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much</w:t>
      </w:r>
      <w:r>
        <w:rPr>
          <w:spacing w:val="-5"/>
          <w:sz w:val="16"/>
        </w:rPr>
        <w:t xml:space="preserve"> </w:t>
      </w:r>
      <w:r>
        <w:rPr>
          <w:sz w:val="16"/>
        </w:rPr>
        <w:t>larger</w:t>
      </w:r>
      <w:r>
        <w:rPr>
          <w:spacing w:val="-4"/>
          <w:sz w:val="16"/>
        </w:rPr>
        <w:t xml:space="preserve"> </w:t>
      </w:r>
      <w:r>
        <w:rPr>
          <w:sz w:val="16"/>
        </w:rPr>
        <w:t>MNIST</w:t>
      </w:r>
      <w:r>
        <w:rPr>
          <w:spacing w:val="-5"/>
          <w:sz w:val="16"/>
        </w:rPr>
        <w:t xml:space="preserve"> </w:t>
      </w:r>
      <w:r>
        <w:rPr>
          <w:sz w:val="16"/>
        </w:rPr>
        <w:t>dataset.</w:t>
      </w:r>
    </w:p>
    <w:p w:rsidR="00E20A29" w:rsidRDefault="00E20A29" w:rsidP="00E20A29">
      <w:pPr>
        <w:rPr>
          <w:sz w:val="16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71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295493" cy="1921954"/>
            <wp:effectExtent l="0" t="0" r="0" b="0"/>
            <wp:docPr id="18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493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8"/>
        <w:rPr>
          <w:sz w:val="14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85" w:name="_bookmark407"/>
      <w:bookmarkEnd w:id="85"/>
      <w:r>
        <w:rPr>
          <w:i/>
          <w:w w:val="95"/>
          <w:sz w:val="21"/>
        </w:rPr>
        <w:t>Figure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3-20.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Example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images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digits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20A29" w:rsidRDefault="00E20A29" w:rsidP="00E20A29">
      <w:pPr>
        <w:pStyle w:val="BodyText"/>
        <w:spacing w:before="8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9"/>
        <w:jc w:val="both"/>
      </w:pPr>
      <w:r>
        <w:t>Let’s use PCA to visualize the data reduced to two dimensions. We plot the first two</w:t>
      </w:r>
      <w:r>
        <w:rPr>
          <w:spacing w:val="1"/>
        </w:rPr>
        <w:t xml:space="preserve"> </w:t>
      </w:r>
      <w:r>
        <w:t>principal</w:t>
      </w:r>
      <w:r>
        <w:rPr>
          <w:spacing w:val="-3"/>
        </w:rPr>
        <w:t xml:space="preserve"> </w:t>
      </w:r>
      <w:r>
        <w:t>components,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color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dot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(see</w:t>
      </w:r>
      <w:r>
        <w:rPr>
          <w:spacing w:val="-3"/>
        </w:rPr>
        <w:t xml:space="preserve"> </w:t>
      </w:r>
      <w:hyperlink w:anchor="_bookmark408" w:history="1">
        <w:r>
          <w:rPr>
            <w:color w:val="980000"/>
          </w:rPr>
          <w:t>Figure</w:t>
        </w:r>
        <w:r>
          <w:rPr>
            <w:color w:val="980000"/>
            <w:spacing w:val="-2"/>
          </w:rPr>
          <w:t xml:space="preserve"> </w:t>
        </w:r>
        <w:r>
          <w:rPr>
            <w:color w:val="980000"/>
          </w:rPr>
          <w:t>3-21</w:t>
        </w:r>
      </w:hyperlink>
      <w:r>
        <w:t>):</w:t>
      </w:r>
    </w:p>
    <w:p w:rsidR="00E20A29" w:rsidRDefault="00E20A29" w:rsidP="00E20A29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In[44]: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build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</w:t>
      </w:r>
      <w:r>
        <w:rPr>
          <w:rFonts w:ascii="Trebuchet MS"/>
          <w:i/>
          <w:color w:val="34586C"/>
          <w:spacing w:val="2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PCA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</w:p>
    <w:p w:rsidR="00E20A29" w:rsidRDefault="00E20A29" w:rsidP="00E20A29">
      <w:pPr>
        <w:spacing w:before="22" w:line="206" w:lineRule="auto"/>
        <w:ind w:left="839" w:right="557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1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transform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digits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onto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principal</w:t>
      </w:r>
      <w:r>
        <w:rPr>
          <w:rFonts w:ascii="Trebuchet MS"/>
          <w:i/>
          <w:color w:val="34586C"/>
          <w:spacing w:val="2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components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digits_pca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7" w:line="206" w:lineRule="auto"/>
        <w:ind w:left="1689" w:right="2261" w:hanging="85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colors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CC3200"/>
          <w:sz w:val="17"/>
        </w:rPr>
        <w:t>"#476A2A"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"#7851B8"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"#BD3430"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"#4A2D4E"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"#875525"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"#A83683"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"#4E655E"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"#853541"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"#3A3120"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"#535D8E"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spacing w:line="19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digits_pca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())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digits_pca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>())</w:t>
      </w:r>
    </w:p>
    <w:p w:rsidR="00E20A29" w:rsidRDefault="00E20A29" w:rsidP="00E20A29">
      <w:pPr>
        <w:spacing w:line="20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4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color w:val="000087"/>
          <w:spacing w:val="12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4"/>
          <w:sz w:val="17"/>
        </w:rPr>
        <w:t xml:space="preserve">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)):</w:t>
      </w:r>
    </w:p>
    <w:p w:rsidR="00E20A29" w:rsidRDefault="00E20A29" w:rsidP="00E20A29">
      <w:pPr>
        <w:spacing w:line="184" w:lineRule="exact"/>
        <w:ind w:left="117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actually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plot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digits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as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text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instead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of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using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scatter</w:t>
      </w:r>
    </w:p>
    <w:p w:rsidR="00E20A29" w:rsidRDefault="00E20A29" w:rsidP="00E20A29">
      <w:pPr>
        <w:spacing w:before="22" w:line="206" w:lineRule="auto"/>
        <w:ind w:left="1944" w:right="1666" w:hanging="7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text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digits_pca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digits_pca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326565"/>
          <w:sz w:val="17"/>
        </w:rPr>
        <w:t>str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]),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color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colors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]],</w:t>
      </w:r>
    </w:p>
    <w:p w:rsidR="00E20A29" w:rsidRDefault="00E20A29" w:rsidP="00E20A29">
      <w:pPr>
        <w:spacing w:line="206" w:lineRule="auto"/>
        <w:ind w:left="839" w:right="3281" w:firstLine="110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fontdict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'weight'</w:t>
      </w:r>
      <w:r>
        <w:rPr>
          <w:rFonts w:ascii="MingLiU_HKSCS-ExtB"/>
          <w:sz w:val="17"/>
        </w:rPr>
        <w:t xml:space="preserve">: </w:t>
      </w:r>
      <w:r>
        <w:rPr>
          <w:rFonts w:ascii="MingLiU_HKSCS-ExtB"/>
          <w:color w:val="CC3200"/>
          <w:sz w:val="17"/>
        </w:rPr>
        <w:t>'bold'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'size'</w:t>
      </w:r>
      <w:r>
        <w:rPr>
          <w:rFonts w:ascii="MingLiU_HKSCS-ExtB"/>
          <w:sz w:val="17"/>
        </w:rPr>
        <w:t xml:space="preserve">: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})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"First principal component"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"Second principal component"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83" w:line="235" w:lineRule="auto"/>
        <w:ind w:left="499" w:right="857"/>
        <w:jc w:val="both"/>
      </w:pPr>
      <w:r>
        <w:t>Here, we actually used the true digit classes as glyphs, to show which class is where.</w:t>
      </w:r>
      <w:r>
        <w:rPr>
          <w:spacing w:val="-4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digits</w:t>
      </w:r>
      <w:r>
        <w:rPr>
          <w:spacing w:val="-3"/>
        </w:rPr>
        <w:t xml:space="preserve"> </w:t>
      </w:r>
      <w:r>
        <w:t>zero,</w:t>
      </w:r>
      <w:r>
        <w:rPr>
          <w:spacing w:val="-3"/>
        </w:rPr>
        <w:t xml:space="preserve"> </w:t>
      </w:r>
      <w:r>
        <w:t>six,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four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relatively</w:t>
      </w:r>
      <w:r>
        <w:rPr>
          <w:spacing w:val="-3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separated</w:t>
      </w:r>
      <w:r>
        <w:rPr>
          <w:spacing w:val="-3"/>
        </w:rPr>
        <w:t xml:space="preserve"> </w:t>
      </w:r>
      <w:r>
        <w:t>using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first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principal</w:t>
      </w:r>
      <w:r>
        <w:rPr>
          <w:spacing w:val="-45"/>
        </w:rPr>
        <w:t xml:space="preserve"> </w:t>
      </w:r>
      <w:r>
        <w:t>components,</w:t>
      </w:r>
      <w:r>
        <w:rPr>
          <w:spacing w:val="-11"/>
        </w:rPr>
        <w:t xml:space="preserve"> </w:t>
      </w:r>
      <w:r>
        <w:t>though</w:t>
      </w:r>
      <w:r>
        <w:rPr>
          <w:spacing w:val="-11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still</w:t>
      </w:r>
      <w:r>
        <w:rPr>
          <w:spacing w:val="-11"/>
        </w:rPr>
        <w:t xml:space="preserve"> </w:t>
      </w:r>
      <w:r>
        <w:t>overlap.</w:t>
      </w:r>
      <w:r>
        <w:rPr>
          <w:spacing w:val="-11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digits</w:t>
      </w:r>
      <w:r>
        <w:rPr>
          <w:spacing w:val="-11"/>
        </w:rPr>
        <w:t xml:space="preserve"> </w:t>
      </w:r>
      <w:r>
        <w:t>overlap</w:t>
      </w:r>
      <w:r>
        <w:rPr>
          <w:spacing w:val="-10"/>
        </w:rPr>
        <w:t xml:space="preserve"> </w:t>
      </w:r>
      <w:r>
        <w:t>significantly.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24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89120" cy="4291584"/>
            <wp:effectExtent l="0" t="0" r="0" b="0"/>
            <wp:docPr id="187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2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7"/>
        <w:rPr>
          <w:sz w:val="12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86" w:name="_bookmark408"/>
      <w:bookmarkEnd w:id="86"/>
      <w:r>
        <w:rPr>
          <w:i/>
          <w:w w:val="95"/>
          <w:sz w:val="21"/>
        </w:rPr>
        <w:t>Figure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3-21.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Scatter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plot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digits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first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principal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components</w:t>
      </w:r>
    </w:p>
    <w:p w:rsidR="00E20A29" w:rsidRDefault="00E20A29" w:rsidP="00E20A29">
      <w:pPr>
        <w:pStyle w:val="BodyText"/>
        <w:rPr>
          <w:i/>
          <w:sz w:val="20"/>
        </w:rPr>
      </w:pPr>
    </w:p>
    <w:p w:rsidR="00E20A29" w:rsidRDefault="00E20A29" w:rsidP="00E20A29">
      <w:pPr>
        <w:pStyle w:val="BodyText"/>
        <w:spacing w:line="230" w:lineRule="auto"/>
        <w:ind w:left="499" w:right="859"/>
        <w:jc w:val="both"/>
      </w:pPr>
      <w:bookmarkStart w:id="87" w:name="_bookmark409"/>
      <w:bookmarkEnd w:id="87"/>
      <w:r>
        <w:t>Let’s apply t-SNE to the same dataset, and compare the results. As t-SNE does not</w:t>
      </w:r>
      <w:r>
        <w:rPr>
          <w:spacing w:val="1"/>
        </w:rPr>
        <w:t xml:space="preserve"> </w:t>
      </w:r>
      <w:r>
        <w:rPr>
          <w:w w:val="95"/>
        </w:rPr>
        <w:t xml:space="preserve">support transforming new data, the </w:t>
      </w:r>
      <w:r>
        <w:rPr>
          <w:rFonts w:ascii="MingLiU_HKSCS-ExtB" w:hAnsi="MingLiU_HKSCS-ExtB"/>
          <w:w w:val="95"/>
          <w:sz w:val="20"/>
        </w:rPr>
        <w:t xml:space="preserve">TSNE </w:t>
      </w:r>
      <w:r>
        <w:rPr>
          <w:w w:val="95"/>
        </w:rPr>
        <w:t xml:space="preserve">class has no </w:t>
      </w:r>
      <w:r>
        <w:rPr>
          <w:rFonts w:ascii="MingLiU_HKSCS-ExtB" w:hAnsi="MingLiU_HKSCS-ExtB"/>
          <w:w w:val="95"/>
          <w:sz w:val="20"/>
        </w:rPr>
        <w:t xml:space="preserve">transform </w:t>
      </w:r>
      <w:r>
        <w:rPr>
          <w:w w:val="95"/>
        </w:rPr>
        <w:t>method. Instead, we</w:t>
      </w:r>
      <w:r>
        <w:rPr>
          <w:spacing w:val="1"/>
          <w:w w:val="95"/>
        </w:rPr>
        <w:t xml:space="preserve"> </w:t>
      </w:r>
      <w:r>
        <w:t xml:space="preserve">can call the </w:t>
      </w:r>
      <w:r>
        <w:rPr>
          <w:rFonts w:ascii="MingLiU_HKSCS-ExtB" w:hAnsi="MingLiU_HKSCS-ExtB"/>
          <w:sz w:val="20"/>
        </w:rPr>
        <w:t xml:space="preserve">fit_transform </w:t>
      </w:r>
      <w:r>
        <w:t>method, which will build the model and immediately</w:t>
      </w:r>
      <w:r>
        <w:rPr>
          <w:spacing w:val="1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transformed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(see</w:t>
      </w:r>
      <w:r>
        <w:rPr>
          <w:spacing w:val="-2"/>
        </w:rPr>
        <w:t xml:space="preserve"> </w:t>
      </w:r>
      <w:hyperlink w:anchor="_bookmark410" w:history="1">
        <w:r>
          <w:rPr>
            <w:color w:val="980000"/>
          </w:rPr>
          <w:t>Figure</w:t>
        </w:r>
        <w:r>
          <w:rPr>
            <w:color w:val="980000"/>
            <w:spacing w:val="-1"/>
          </w:rPr>
          <w:t xml:space="preserve"> </w:t>
        </w:r>
        <w:r>
          <w:rPr>
            <w:color w:val="980000"/>
          </w:rPr>
          <w:t>3-22</w:t>
        </w:r>
      </w:hyperlink>
      <w:r>
        <w:t>):</w:t>
      </w:r>
    </w:p>
    <w:p w:rsidR="00E20A29" w:rsidRDefault="00E20A29" w:rsidP="00E20A29">
      <w:pPr>
        <w:spacing w:before="138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In[45]:</w:t>
      </w:r>
    </w:p>
    <w:p w:rsidR="00E20A29" w:rsidRDefault="00E20A29" w:rsidP="00E20A29">
      <w:pPr>
        <w:spacing w:before="166" w:line="206" w:lineRule="auto"/>
        <w:ind w:left="839" w:right="490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7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sklearn.manifold</w:t>
      </w:r>
      <w:r>
        <w:rPr>
          <w:rFonts w:ascii="Trebuchet MS"/>
          <w:b/>
          <w:color w:val="00CCFF"/>
          <w:spacing w:val="17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TSNE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tsne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TSNE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42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1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1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use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fit_transform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instead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1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fit,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as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TSNE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has</w:t>
      </w:r>
      <w:r>
        <w:rPr>
          <w:rFonts w:ascii="Trebuchet MS"/>
          <w:i/>
          <w:color w:val="34586C"/>
          <w:spacing w:val="16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no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transform</w:t>
      </w:r>
      <w:r>
        <w:rPr>
          <w:rFonts w:ascii="Trebuchet MS"/>
          <w:i/>
          <w:color w:val="34586C"/>
          <w:spacing w:val="17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method</w:t>
      </w:r>
    </w:p>
    <w:p w:rsidR="00E20A29" w:rsidRDefault="00E20A29" w:rsidP="00E20A29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digits_tsne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tsne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36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In[46]: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digits_tsne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digits_tsne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ylim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digits_tsne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min</w:t>
      </w:r>
      <w:r>
        <w:rPr>
          <w:rFonts w:ascii="MingLiU_HKSCS-ExtB"/>
          <w:sz w:val="17"/>
        </w:rPr>
        <w:t xml:space="preserve">(), </w:t>
      </w:r>
      <w:r>
        <w:rPr>
          <w:rFonts w:ascii="MingLiU_HKSCS-ExtB"/>
          <w:color w:val="000087"/>
          <w:sz w:val="17"/>
        </w:rPr>
        <w:t>digits_tsne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max</w:t>
      </w:r>
      <w:r>
        <w:rPr>
          <w:rFonts w:ascii="MingLiU_HKSCS-ExtB"/>
          <w:sz w:val="17"/>
        </w:rPr>
        <w:t xml:space="preserve">()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9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4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color w:val="000087"/>
          <w:spacing w:val="12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4"/>
          <w:sz w:val="17"/>
        </w:rPr>
        <w:t xml:space="preserve">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data</w:t>
      </w:r>
      <w:r>
        <w:rPr>
          <w:rFonts w:ascii="MingLiU_HKSCS-ExtB"/>
          <w:sz w:val="17"/>
        </w:rPr>
        <w:t>)):</w:t>
      </w:r>
    </w:p>
    <w:p w:rsidR="00E20A29" w:rsidRDefault="00E20A29" w:rsidP="00E20A29">
      <w:pPr>
        <w:spacing w:line="184" w:lineRule="exact"/>
        <w:ind w:left="118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actually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plot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digits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as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text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instead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of</w:t>
      </w:r>
      <w:r>
        <w:rPr>
          <w:rFonts w:ascii="Trebuchet MS"/>
          <w:i/>
          <w:color w:val="34586C"/>
          <w:spacing w:val="23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using</w:t>
      </w:r>
      <w:r>
        <w:rPr>
          <w:rFonts w:ascii="Trebuchet MS"/>
          <w:i/>
          <w:color w:val="34586C"/>
          <w:spacing w:val="24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scatter</w:t>
      </w:r>
    </w:p>
    <w:p w:rsidR="00E20A29" w:rsidRDefault="00E20A29" w:rsidP="00E20A29">
      <w:pPr>
        <w:spacing w:before="22" w:line="206" w:lineRule="auto"/>
        <w:ind w:left="1945" w:right="1513" w:hanging="7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text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digits_tsne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digits_tsne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326565"/>
          <w:sz w:val="17"/>
        </w:rPr>
        <w:t>str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]),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color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colors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digits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]],</w:t>
      </w:r>
    </w:p>
    <w:p w:rsidR="00E20A29" w:rsidRDefault="00E20A29" w:rsidP="00E20A29">
      <w:pPr>
        <w:spacing w:line="206" w:lineRule="auto"/>
        <w:ind w:left="840" w:right="3299" w:firstLine="110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fontdict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'weight'</w:t>
      </w:r>
      <w:r>
        <w:rPr>
          <w:rFonts w:ascii="MingLiU_HKSCS-ExtB"/>
          <w:sz w:val="17"/>
        </w:rPr>
        <w:t>: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'bold'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'size'</w:t>
      </w:r>
      <w:r>
        <w:rPr>
          <w:rFonts w:ascii="MingLiU_HKSCS-ExtB"/>
          <w:sz w:val="17"/>
        </w:rPr>
        <w:t>: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})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"t-SNE 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"t-SNE 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5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125673</wp:posOffset>
            </wp:positionV>
            <wp:extent cx="4385082" cy="4389120"/>
            <wp:effectExtent l="0" t="0" r="0" b="0"/>
            <wp:wrapTopAndBottom/>
            <wp:docPr id="18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82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8"/>
        <w:rPr>
          <w:rFonts w:ascii="MingLiU_HKSCS-ExtB"/>
          <w:sz w:val="12"/>
        </w:rPr>
      </w:pPr>
    </w:p>
    <w:p w:rsidR="00E20A29" w:rsidRDefault="00E20A29" w:rsidP="00E20A29">
      <w:pPr>
        <w:ind w:left="500"/>
        <w:rPr>
          <w:i/>
          <w:sz w:val="21"/>
        </w:rPr>
      </w:pPr>
      <w:bookmarkStart w:id="88" w:name="_bookmark410"/>
      <w:bookmarkEnd w:id="88"/>
      <w:r>
        <w:rPr>
          <w:i/>
          <w:w w:val="95"/>
          <w:sz w:val="21"/>
        </w:rPr>
        <w:t>Figure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3-22. Scatter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plot of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the digits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dataset using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two components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found by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t-SNE</w:t>
      </w:r>
    </w:p>
    <w:p w:rsidR="00E20A29" w:rsidRDefault="00E20A29" w:rsidP="00E20A29">
      <w:pPr>
        <w:rPr>
          <w:sz w:val="21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bookmarkStart w:id="89" w:name="_bookmark411"/>
      <w:bookmarkEnd w:id="89"/>
      <w:r>
        <w:lastRenderedPageBreak/>
        <w:t>The result of t-SNE is quite remarkable. All the classes are quite clearly separated.</w:t>
      </w:r>
      <w:r>
        <w:rPr>
          <w:spacing w:val="1"/>
        </w:rPr>
        <w:t xml:space="preserve"> </w:t>
      </w:r>
      <w:r>
        <w:rPr>
          <w:w w:val="95"/>
        </w:rPr>
        <w:t>The ones and nines are somewhat split up, but most of the classes form a single dense</w:t>
      </w:r>
      <w:r>
        <w:rPr>
          <w:spacing w:val="1"/>
          <w:w w:val="95"/>
        </w:rPr>
        <w:t xml:space="preserve"> </w:t>
      </w:r>
      <w:r>
        <w:t>group.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mind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method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labels: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com‐</w:t>
      </w:r>
      <w:r>
        <w:rPr>
          <w:spacing w:val="-45"/>
        </w:rPr>
        <w:t xml:space="preserve"> </w:t>
      </w:r>
      <w:r>
        <w:t>pletely unsupervised. Still, it can find a representation of the data in two dimensions</w:t>
      </w:r>
      <w:r>
        <w:rPr>
          <w:spacing w:val="-4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clearly</w:t>
      </w:r>
      <w:r>
        <w:rPr>
          <w:spacing w:val="-4"/>
        </w:rPr>
        <w:t xml:space="preserve"> </w:t>
      </w:r>
      <w:r>
        <w:t>separates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classes,</w:t>
      </w:r>
      <w:r>
        <w:rPr>
          <w:spacing w:val="-4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solely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close</w:t>
      </w:r>
      <w:r>
        <w:rPr>
          <w:spacing w:val="-3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original</w:t>
      </w:r>
      <w:r>
        <w:rPr>
          <w:spacing w:val="-45"/>
        </w:rPr>
        <w:t xml:space="preserve"> </w:t>
      </w:r>
      <w:r>
        <w:t>space.</w:t>
      </w:r>
    </w:p>
    <w:p w:rsidR="00E20A29" w:rsidRDefault="00E20A29" w:rsidP="00E20A29">
      <w:pPr>
        <w:pStyle w:val="BodyText"/>
        <w:spacing w:before="129" w:line="230" w:lineRule="auto"/>
        <w:ind w:left="499" w:right="857" w:hanging="1"/>
        <w:jc w:val="both"/>
      </w:pPr>
      <w:r>
        <w:t>The t-SNE algorithm has some tuning parameters, though it often works well with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41"/>
          <w:w w:val="95"/>
        </w:rPr>
        <w:t xml:space="preserve"> </w:t>
      </w:r>
      <w:r>
        <w:rPr>
          <w:w w:val="95"/>
        </w:rPr>
        <w:t>default</w:t>
      </w:r>
      <w:r>
        <w:rPr>
          <w:spacing w:val="42"/>
          <w:w w:val="95"/>
        </w:rPr>
        <w:t xml:space="preserve"> </w:t>
      </w:r>
      <w:r>
        <w:rPr>
          <w:w w:val="95"/>
        </w:rPr>
        <w:t>settings.</w:t>
      </w:r>
      <w:r>
        <w:rPr>
          <w:spacing w:val="42"/>
          <w:w w:val="95"/>
        </w:rPr>
        <w:t xml:space="preserve"> </w:t>
      </w:r>
      <w:r>
        <w:rPr>
          <w:w w:val="95"/>
        </w:rPr>
        <w:t>You</w:t>
      </w:r>
      <w:r>
        <w:rPr>
          <w:spacing w:val="42"/>
          <w:w w:val="95"/>
        </w:rPr>
        <w:t xml:space="preserve"> </w:t>
      </w:r>
      <w:r>
        <w:rPr>
          <w:w w:val="95"/>
        </w:rPr>
        <w:t>can</w:t>
      </w:r>
      <w:r>
        <w:rPr>
          <w:spacing w:val="42"/>
          <w:w w:val="95"/>
        </w:rPr>
        <w:t xml:space="preserve"> </w:t>
      </w:r>
      <w:r>
        <w:rPr>
          <w:w w:val="95"/>
        </w:rPr>
        <w:t>try</w:t>
      </w:r>
      <w:r>
        <w:rPr>
          <w:spacing w:val="42"/>
          <w:w w:val="95"/>
        </w:rPr>
        <w:t xml:space="preserve"> </w:t>
      </w:r>
      <w:r>
        <w:rPr>
          <w:w w:val="95"/>
        </w:rPr>
        <w:t>playing</w:t>
      </w:r>
      <w:r>
        <w:rPr>
          <w:spacing w:val="42"/>
          <w:w w:val="95"/>
        </w:rPr>
        <w:t xml:space="preserve"> </w:t>
      </w:r>
      <w:r>
        <w:rPr>
          <w:w w:val="95"/>
        </w:rPr>
        <w:t>with</w:t>
      </w:r>
      <w:r>
        <w:rPr>
          <w:spacing w:val="42"/>
          <w:w w:val="95"/>
        </w:rPr>
        <w:t xml:space="preserve"> </w:t>
      </w:r>
      <w:r>
        <w:rPr>
          <w:rFonts w:ascii="MingLiU_HKSCS-ExtB"/>
          <w:w w:val="95"/>
          <w:sz w:val="20"/>
        </w:rPr>
        <w:t>perplexity</w:t>
      </w:r>
      <w:r>
        <w:rPr>
          <w:rFonts w:ascii="MingLiU_HKSCS-ExtB"/>
          <w:spacing w:val="-9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42"/>
          <w:w w:val="95"/>
        </w:rPr>
        <w:t xml:space="preserve"> </w:t>
      </w:r>
      <w:r>
        <w:rPr>
          <w:rFonts w:ascii="MingLiU_HKSCS-ExtB"/>
          <w:w w:val="95"/>
          <w:sz w:val="20"/>
        </w:rPr>
        <w:t>early_exaggeration</w:t>
      </w:r>
      <w:r>
        <w:rPr>
          <w:w w:val="95"/>
        </w:rPr>
        <w:t>,</w:t>
      </w:r>
      <w:r>
        <w:rPr>
          <w:spacing w:val="-43"/>
          <w:w w:val="95"/>
        </w:rPr>
        <w:t xml:space="preserve"> </w:t>
      </w:r>
      <w:bookmarkStart w:id="90" w:name="_bookmark412"/>
      <w:bookmarkEnd w:id="90"/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minor.</w:t>
      </w:r>
    </w:p>
    <w:p w:rsidR="00E20A29" w:rsidRDefault="00E20A29" w:rsidP="00E20A29">
      <w:pPr>
        <w:pStyle w:val="BodyText"/>
        <w:spacing w:before="1"/>
        <w:rPr>
          <w:sz w:val="16"/>
        </w:rPr>
      </w:pPr>
    </w:p>
    <w:p w:rsidR="00E20A29" w:rsidRDefault="00E20A29" w:rsidP="00E20A29">
      <w:pPr>
        <w:pStyle w:val="Heading2"/>
        <w:jc w:val="left"/>
      </w:pPr>
      <w:bookmarkStart w:id="91" w:name="Clustering"/>
      <w:bookmarkStart w:id="92" w:name="_bookmark413"/>
      <w:bookmarkEnd w:id="91"/>
      <w:bookmarkEnd w:id="92"/>
      <w:r>
        <w:rPr>
          <w:w w:val="80"/>
        </w:rPr>
        <w:t>Clustering</w:t>
      </w:r>
    </w:p>
    <w:p w:rsidR="00E20A29" w:rsidRDefault="00E20A29" w:rsidP="00E20A29">
      <w:pPr>
        <w:pStyle w:val="BodyText"/>
        <w:spacing w:before="114" w:line="235" w:lineRule="auto"/>
        <w:ind w:left="499" w:right="857"/>
        <w:jc w:val="both"/>
      </w:pPr>
      <w:bookmarkStart w:id="93" w:name="_bookmark414"/>
      <w:bookmarkEnd w:id="93"/>
      <w:r>
        <w:t xml:space="preserve">As we described earlier, </w:t>
      </w:r>
      <w:r>
        <w:rPr>
          <w:i/>
        </w:rPr>
        <w:t xml:space="preserve">clustering </w:t>
      </w:r>
      <w:r>
        <w:t>is the task of partitioning the dataset into groups,</w:t>
      </w:r>
      <w:r>
        <w:rPr>
          <w:spacing w:val="-45"/>
        </w:rPr>
        <w:t xml:space="preserve"> </w:t>
      </w:r>
      <w:r>
        <w:t>called</w:t>
      </w:r>
      <w:r>
        <w:rPr>
          <w:spacing w:val="-7"/>
        </w:rPr>
        <w:t xml:space="preserve"> </w:t>
      </w:r>
      <w:r>
        <w:t>clusters.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goal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split</w:t>
      </w:r>
      <w:r>
        <w:rPr>
          <w:spacing w:val="-7"/>
        </w:rPr>
        <w:t xml:space="preserve"> </w:t>
      </w:r>
      <w:r>
        <w:t>up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such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within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single</w:t>
      </w:r>
      <w:r>
        <w:rPr>
          <w:spacing w:val="-45"/>
        </w:rPr>
        <w:t xml:space="preserve"> </w:t>
      </w:r>
      <w:r>
        <w:t>cluster are very similar and points in different clusters are different. Similarly to clas‐</w:t>
      </w:r>
      <w:r>
        <w:rPr>
          <w:spacing w:val="-46"/>
        </w:rPr>
        <w:t xml:space="preserve"> </w:t>
      </w:r>
      <w:r>
        <w:t>sification algorithms, clustering algorithms assign (or predict) a number to each data</w:t>
      </w:r>
      <w:r>
        <w:rPr>
          <w:spacing w:val="-45"/>
        </w:rPr>
        <w:t xml:space="preserve"> </w:t>
      </w:r>
      <w:bookmarkStart w:id="94" w:name="_bookmark415"/>
      <w:bookmarkEnd w:id="94"/>
      <w:r>
        <w:t>point,</w:t>
      </w:r>
      <w:r>
        <w:rPr>
          <w:spacing w:val="-1"/>
        </w:rPr>
        <w:t xml:space="preserve"> </w:t>
      </w:r>
      <w:r>
        <w:t>indicating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particular</w:t>
      </w:r>
      <w:r>
        <w:rPr>
          <w:spacing w:val="-1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belongs</w:t>
      </w:r>
      <w:r>
        <w:rPr>
          <w:spacing w:val="-1"/>
        </w:rPr>
        <w:t xml:space="preserve"> </w:t>
      </w:r>
      <w:r>
        <w:t>to.</w:t>
      </w:r>
    </w:p>
    <w:p w:rsidR="00E20A29" w:rsidRDefault="00E20A29" w:rsidP="00E20A29">
      <w:pPr>
        <w:pStyle w:val="BodyText"/>
        <w:spacing w:before="5"/>
        <w:rPr>
          <w:sz w:val="16"/>
        </w:rPr>
      </w:pPr>
    </w:p>
    <w:p w:rsidR="00E20A29" w:rsidRDefault="00E20A29" w:rsidP="00E20A29">
      <w:pPr>
        <w:pStyle w:val="Heading3"/>
        <w:jc w:val="left"/>
      </w:pPr>
      <w:bookmarkStart w:id="95" w:name="k-Means_Clustering"/>
      <w:bookmarkStart w:id="96" w:name="_bookmark416"/>
      <w:bookmarkEnd w:id="95"/>
      <w:bookmarkEnd w:id="96"/>
      <w:r>
        <w:rPr>
          <w:w w:val="70"/>
        </w:rPr>
        <w:t>k-Means</w:t>
      </w:r>
      <w:r>
        <w:rPr>
          <w:spacing w:val="50"/>
        </w:rPr>
        <w:t xml:space="preserve"> </w:t>
      </w:r>
      <w:r>
        <w:rPr>
          <w:w w:val="70"/>
        </w:rPr>
        <w:t>Clustering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97" w:name="_bookmark417"/>
      <w:bookmarkEnd w:id="97"/>
      <w:r>
        <w:rPr>
          <w:i/>
        </w:rPr>
        <w:t>k</w:t>
      </w:r>
      <w:r>
        <w:t>-means clustering is one of the simplest and most commonly used clustering algo‐</w:t>
      </w:r>
      <w:r>
        <w:rPr>
          <w:spacing w:val="1"/>
        </w:rPr>
        <w:t xml:space="preserve"> </w:t>
      </w:r>
      <w:r>
        <w:t>rithms.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tries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find</w:t>
      </w:r>
      <w:r>
        <w:rPr>
          <w:spacing w:val="-2"/>
        </w:rPr>
        <w:t xml:space="preserve"> </w:t>
      </w:r>
      <w:r>
        <w:rPr>
          <w:i/>
        </w:rPr>
        <w:t>cluster</w:t>
      </w:r>
      <w:r>
        <w:rPr>
          <w:i/>
          <w:spacing w:val="-1"/>
        </w:rPr>
        <w:t xml:space="preserve"> </w:t>
      </w:r>
      <w:r>
        <w:rPr>
          <w:i/>
        </w:rPr>
        <w:t>centers</w:t>
      </w:r>
      <w:r>
        <w:rPr>
          <w:i/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representative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certain</w:t>
      </w:r>
      <w:r>
        <w:rPr>
          <w:spacing w:val="-2"/>
        </w:rPr>
        <w:t xml:space="preserve"> </w:t>
      </w:r>
      <w:r>
        <w:t>regions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data. The algorithm alternates between two steps: assigning each data point to the</w:t>
      </w:r>
      <w:r>
        <w:rPr>
          <w:spacing w:val="1"/>
        </w:rPr>
        <w:t xml:space="preserve"> </w:t>
      </w:r>
      <w:r>
        <w:t>closest cluster center, and then setting each cluster center as the mean of the data</w:t>
      </w:r>
      <w:r>
        <w:rPr>
          <w:spacing w:val="1"/>
        </w:rPr>
        <w:t xml:space="preserve"> </w:t>
      </w:r>
      <w:r>
        <w:t>points that are assigned to it. The algorithm is finished when the assignment of</w:t>
      </w:r>
      <w:r>
        <w:rPr>
          <w:spacing w:val="1"/>
        </w:rPr>
        <w:t xml:space="preserve"> </w:t>
      </w:r>
      <w:r>
        <w:t>instances to clusters no longer changes. The following example (</w:t>
      </w:r>
      <w:hyperlink w:anchor="_bookmark418" w:history="1">
        <w:r>
          <w:rPr>
            <w:color w:val="980000"/>
          </w:rPr>
          <w:t>Figure 3-23</w:t>
        </w:r>
      </w:hyperlink>
      <w:r>
        <w:t>) illus‐</w:t>
      </w:r>
      <w:r>
        <w:rPr>
          <w:spacing w:val="1"/>
        </w:rPr>
        <w:t xml:space="preserve"> </w:t>
      </w:r>
      <w:r>
        <w:t>trates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synthetic</w:t>
      </w:r>
      <w:r>
        <w:rPr>
          <w:spacing w:val="-2"/>
        </w:rPr>
        <w:t xml:space="preserve"> </w:t>
      </w:r>
      <w:r>
        <w:t>dataset:</w:t>
      </w:r>
    </w:p>
    <w:p w:rsidR="00E20A29" w:rsidRDefault="00E20A29" w:rsidP="00E20A29">
      <w:pPr>
        <w:spacing w:before="14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In[47]: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plot_kmeans_algorithm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72717" cy="3636645"/>
            <wp:effectExtent l="0" t="0" r="0" b="0"/>
            <wp:docPr id="19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717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1"/>
        <w:rPr>
          <w:rFonts w:ascii="MingLiU_HKSCS-ExtB"/>
          <w:sz w:val="9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98" w:name="_bookmark418"/>
      <w:bookmarkEnd w:id="98"/>
      <w:r>
        <w:rPr>
          <w:i/>
          <w:w w:val="95"/>
          <w:sz w:val="21"/>
        </w:rPr>
        <w:t>Figure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3-23.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Input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data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three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steps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algorithm</w:t>
      </w:r>
    </w:p>
    <w:p w:rsidR="00E20A29" w:rsidRDefault="00E20A29" w:rsidP="00E20A29">
      <w:pPr>
        <w:pStyle w:val="BodyText"/>
        <w:spacing w:before="8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bookmarkStart w:id="99" w:name="_bookmark419"/>
      <w:bookmarkEnd w:id="99"/>
      <w:r>
        <w:t>Cluster centers are shown as triangles, while data points are shown as circles. Colors</w:t>
      </w:r>
      <w:r>
        <w:rPr>
          <w:spacing w:val="-45"/>
        </w:rPr>
        <w:t xml:space="preserve"> </w:t>
      </w:r>
      <w:r>
        <w:t>indicate cluster membership. We specified that we are looking for three clusters, so</w:t>
      </w:r>
      <w:r>
        <w:rPr>
          <w:spacing w:val="1"/>
        </w:rPr>
        <w:t xml:space="preserve"> </w:t>
      </w:r>
      <w:r>
        <w:t>the algorithm was initialized by declaring three data points randomly as cluster cen‐</w:t>
      </w:r>
      <w:r>
        <w:rPr>
          <w:spacing w:val="1"/>
        </w:rPr>
        <w:t xml:space="preserve"> </w:t>
      </w:r>
      <w:r>
        <w:t>ters (see “Initialization”). Then the iterative algorithm starts. First, each data point is</w:t>
      </w:r>
      <w:r>
        <w:rPr>
          <w:spacing w:val="-45"/>
        </w:rPr>
        <w:t xml:space="preserve"> </w:t>
      </w:r>
      <w:r>
        <w:t>assigned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cluster</w:t>
      </w:r>
      <w:r>
        <w:rPr>
          <w:spacing w:val="-9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closest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(see</w:t>
      </w:r>
      <w:r>
        <w:rPr>
          <w:spacing w:val="-9"/>
        </w:rPr>
        <w:t xml:space="preserve"> </w:t>
      </w:r>
      <w:r>
        <w:t>“Assign</w:t>
      </w:r>
      <w:r>
        <w:rPr>
          <w:spacing w:val="-9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(1)”).</w:t>
      </w:r>
      <w:r>
        <w:rPr>
          <w:spacing w:val="-9"/>
        </w:rPr>
        <w:t xml:space="preserve"> </w:t>
      </w:r>
      <w:r>
        <w:t>Next,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cluster</w:t>
      </w:r>
      <w:r>
        <w:rPr>
          <w:spacing w:val="-45"/>
        </w:rPr>
        <w:t xml:space="preserve"> </w:t>
      </w:r>
      <w:r>
        <w:t>centers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updated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mean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assigned</w:t>
      </w:r>
      <w:r>
        <w:rPr>
          <w:spacing w:val="-2"/>
        </w:rPr>
        <w:t xml:space="preserve"> </w:t>
      </w:r>
      <w:r>
        <w:t>points</w:t>
      </w:r>
      <w:r>
        <w:rPr>
          <w:spacing w:val="-2"/>
        </w:rPr>
        <w:t xml:space="preserve"> </w:t>
      </w:r>
      <w:r>
        <w:t>(see</w:t>
      </w:r>
      <w:r>
        <w:rPr>
          <w:spacing w:val="-2"/>
        </w:rPr>
        <w:t xml:space="preserve"> </w:t>
      </w:r>
      <w:r>
        <w:t>“Recompute</w:t>
      </w:r>
      <w:r>
        <w:rPr>
          <w:spacing w:val="-2"/>
        </w:rPr>
        <w:t xml:space="preserve"> </w:t>
      </w:r>
      <w:r>
        <w:t>Centers</w:t>
      </w:r>
      <w:r>
        <w:rPr>
          <w:spacing w:val="-45"/>
        </w:rPr>
        <w:t xml:space="preserve"> </w:t>
      </w:r>
      <w:r>
        <w:t>(1)”). Then the process is repeated two more times. After the third iteration, the</w:t>
      </w:r>
      <w:r>
        <w:rPr>
          <w:spacing w:val="1"/>
        </w:rPr>
        <w:t xml:space="preserve"> </w:t>
      </w:r>
      <w:r>
        <w:rPr>
          <w:w w:val="95"/>
        </w:rPr>
        <w:t>assignment</w:t>
      </w:r>
      <w:r>
        <w:rPr>
          <w:spacing w:val="13"/>
          <w:w w:val="95"/>
        </w:rPr>
        <w:t xml:space="preserve"> </w:t>
      </w:r>
      <w:r>
        <w:rPr>
          <w:w w:val="95"/>
        </w:rPr>
        <w:t>of</w:t>
      </w:r>
      <w:r>
        <w:rPr>
          <w:spacing w:val="13"/>
          <w:w w:val="95"/>
        </w:rPr>
        <w:t xml:space="preserve"> </w:t>
      </w:r>
      <w:r>
        <w:rPr>
          <w:w w:val="95"/>
        </w:rPr>
        <w:t>points</w:t>
      </w:r>
      <w:r>
        <w:rPr>
          <w:spacing w:val="13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cluster</w:t>
      </w:r>
      <w:r>
        <w:rPr>
          <w:spacing w:val="13"/>
          <w:w w:val="95"/>
        </w:rPr>
        <w:t xml:space="preserve"> </w:t>
      </w:r>
      <w:r>
        <w:rPr>
          <w:w w:val="95"/>
        </w:rPr>
        <w:t>centers</w:t>
      </w:r>
      <w:r>
        <w:rPr>
          <w:spacing w:val="13"/>
          <w:w w:val="95"/>
        </w:rPr>
        <w:t xml:space="preserve"> </w:t>
      </w:r>
      <w:r>
        <w:rPr>
          <w:w w:val="95"/>
        </w:rPr>
        <w:t>remained</w:t>
      </w:r>
      <w:r>
        <w:rPr>
          <w:spacing w:val="13"/>
          <w:w w:val="95"/>
        </w:rPr>
        <w:t xml:space="preserve"> </w:t>
      </w:r>
      <w:r>
        <w:rPr>
          <w:w w:val="95"/>
        </w:rPr>
        <w:t>unchanged,</w:t>
      </w:r>
      <w:r>
        <w:rPr>
          <w:spacing w:val="14"/>
          <w:w w:val="95"/>
        </w:rPr>
        <w:t xml:space="preserve"> </w:t>
      </w:r>
      <w:r>
        <w:rPr>
          <w:w w:val="95"/>
        </w:rPr>
        <w:t>so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algorithm</w:t>
      </w:r>
      <w:r>
        <w:rPr>
          <w:spacing w:val="14"/>
          <w:w w:val="95"/>
        </w:rPr>
        <w:t xml:space="preserve"> </w:t>
      </w:r>
      <w:r>
        <w:rPr>
          <w:w w:val="95"/>
        </w:rPr>
        <w:t>stops.</w:t>
      </w:r>
    </w:p>
    <w:p w:rsidR="00E20A29" w:rsidRDefault="00E20A29" w:rsidP="00E20A29">
      <w:pPr>
        <w:pStyle w:val="BodyText"/>
        <w:spacing w:before="126" w:line="235" w:lineRule="auto"/>
        <w:ind w:left="499" w:right="858"/>
        <w:jc w:val="both"/>
      </w:pPr>
      <w:r>
        <w:rPr>
          <w:w w:val="95"/>
        </w:rPr>
        <w:t xml:space="preserve">Given new data points, </w:t>
      </w:r>
      <w:r>
        <w:rPr>
          <w:i/>
          <w:w w:val="95"/>
        </w:rPr>
        <w:t>k</w:t>
      </w:r>
      <w:r>
        <w:rPr>
          <w:w w:val="95"/>
        </w:rPr>
        <w:t>-means will assign each to the closest cluster center. The next</w:t>
      </w:r>
      <w:r>
        <w:rPr>
          <w:spacing w:val="1"/>
          <w:w w:val="95"/>
        </w:rPr>
        <w:t xml:space="preserve"> </w:t>
      </w:r>
      <w:r>
        <w:t>example</w:t>
      </w:r>
      <w:r>
        <w:rPr>
          <w:spacing w:val="-4"/>
        </w:rPr>
        <w:t xml:space="preserve"> </w:t>
      </w:r>
      <w:r>
        <w:t>(</w:t>
      </w:r>
      <w:hyperlink w:anchor="_bookmark420" w:history="1">
        <w:r>
          <w:rPr>
            <w:color w:val="980000"/>
          </w:rPr>
          <w:t>Figure</w:t>
        </w:r>
        <w:r>
          <w:rPr>
            <w:color w:val="980000"/>
            <w:spacing w:val="-3"/>
          </w:rPr>
          <w:t xml:space="preserve"> </w:t>
        </w:r>
        <w:r>
          <w:rPr>
            <w:color w:val="980000"/>
          </w:rPr>
          <w:t>3-24</w:t>
        </w:r>
      </w:hyperlink>
      <w:r>
        <w:t>)</w:t>
      </w:r>
      <w:r>
        <w:rPr>
          <w:spacing w:val="-3"/>
        </w:rPr>
        <w:t xml:space="preserve"> </w:t>
      </w:r>
      <w:r>
        <w:t>shows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boundaries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cluster</w:t>
      </w:r>
      <w:r>
        <w:rPr>
          <w:spacing w:val="-3"/>
        </w:rPr>
        <w:t xml:space="preserve"> </w:t>
      </w:r>
      <w:r>
        <w:t>centers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learned</w:t>
      </w:r>
      <w:r>
        <w:rPr>
          <w:spacing w:val="-45"/>
        </w:rPr>
        <w:t xml:space="preserve"> </w:t>
      </w:r>
      <w:r>
        <w:t xml:space="preserve">in </w:t>
      </w:r>
      <w:hyperlink w:anchor="_bookmark418" w:history="1">
        <w:r>
          <w:rPr>
            <w:color w:val="980000"/>
          </w:rPr>
          <w:t>Figure 3-23</w:t>
        </w:r>
      </w:hyperlink>
      <w:r>
        <w:t>:</w:t>
      </w:r>
    </w:p>
    <w:p w:rsidR="00E20A29" w:rsidRDefault="00E20A29" w:rsidP="00E20A29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In[48]: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plot_kmeans_boundaries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footerReference w:type="even" r:id="rId35"/>
          <w:footerReference w:type="default" r:id="rId36"/>
          <w:pgSz w:w="10080" w:h="13230"/>
          <w:pgMar w:top="1160" w:right="580" w:bottom="1000" w:left="940" w:header="0" w:footer="805" w:gutter="0"/>
          <w:pgNumType w:start="169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4589" cy="2989706"/>
            <wp:effectExtent l="0" t="0" r="0" b="0"/>
            <wp:docPr id="19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589" cy="2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1"/>
        <w:rPr>
          <w:rFonts w:ascii="MingLiU_HKSCS-ExtB"/>
          <w:sz w:val="7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100" w:name="_bookmark420"/>
      <w:bookmarkEnd w:id="100"/>
      <w:r>
        <w:rPr>
          <w:i/>
          <w:w w:val="95"/>
          <w:sz w:val="21"/>
        </w:rPr>
        <w:t>Figure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3-24.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centers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boundaries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algorithm</w:t>
      </w:r>
    </w:p>
    <w:p w:rsidR="00E20A29" w:rsidRDefault="00E20A29" w:rsidP="00E20A29">
      <w:pPr>
        <w:pStyle w:val="BodyText"/>
        <w:spacing w:before="5"/>
        <w:rPr>
          <w:i/>
        </w:rPr>
      </w:pPr>
    </w:p>
    <w:p w:rsidR="00E20A29" w:rsidRDefault="00E20A29" w:rsidP="00E20A29">
      <w:pPr>
        <w:pStyle w:val="BodyText"/>
        <w:spacing w:before="1" w:line="223" w:lineRule="auto"/>
        <w:ind w:left="499" w:right="858"/>
        <w:jc w:val="both"/>
      </w:pPr>
      <w:bookmarkStart w:id="101" w:name="_bookmark421"/>
      <w:bookmarkEnd w:id="101"/>
      <w:r>
        <w:rPr>
          <w:w w:val="95"/>
        </w:rPr>
        <w:t>Applying</w:t>
      </w:r>
      <w:r>
        <w:rPr>
          <w:spacing w:val="1"/>
          <w:w w:val="95"/>
        </w:rPr>
        <w:t xml:space="preserve"> </w:t>
      </w:r>
      <w:r>
        <w:rPr>
          <w:i/>
          <w:w w:val="95"/>
        </w:rPr>
        <w:t>k</w:t>
      </w:r>
      <w:r>
        <w:rPr>
          <w:w w:val="95"/>
        </w:rPr>
        <w:t>-means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scikit-learn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quite</w:t>
      </w:r>
      <w:r>
        <w:rPr>
          <w:spacing w:val="1"/>
          <w:w w:val="95"/>
        </w:rPr>
        <w:t xml:space="preserve"> </w:t>
      </w:r>
      <w:r>
        <w:rPr>
          <w:w w:val="95"/>
        </w:rPr>
        <w:t>straightforward.</w:t>
      </w:r>
      <w:r>
        <w:rPr>
          <w:spacing w:val="42"/>
        </w:rPr>
        <w:t xml:space="preserve"> </w:t>
      </w:r>
      <w:r>
        <w:rPr>
          <w:w w:val="95"/>
        </w:rPr>
        <w:t>Here,</w:t>
      </w:r>
      <w:r>
        <w:rPr>
          <w:spacing w:val="43"/>
        </w:rPr>
        <w:t xml:space="preserve"> </w:t>
      </w:r>
      <w:r>
        <w:rPr>
          <w:w w:val="95"/>
        </w:rPr>
        <w:t>we</w:t>
      </w:r>
      <w:r>
        <w:rPr>
          <w:spacing w:val="43"/>
        </w:rPr>
        <w:t xml:space="preserve"> </w:t>
      </w:r>
      <w:r>
        <w:rPr>
          <w:w w:val="95"/>
        </w:rPr>
        <w:t>apply</w:t>
      </w:r>
      <w:r>
        <w:rPr>
          <w:spacing w:val="42"/>
        </w:rPr>
        <w:t xml:space="preserve"> </w:t>
      </w:r>
      <w:r>
        <w:rPr>
          <w:w w:val="95"/>
        </w:rPr>
        <w:t>it</w:t>
      </w:r>
      <w:r>
        <w:rPr>
          <w:spacing w:val="43"/>
        </w:rPr>
        <w:t xml:space="preserve"> </w:t>
      </w:r>
      <w:r>
        <w:rPr>
          <w:w w:val="95"/>
        </w:rPr>
        <w:t>to</w:t>
      </w:r>
      <w:r>
        <w:rPr>
          <w:spacing w:val="-43"/>
          <w:w w:val="95"/>
        </w:rPr>
        <w:t xml:space="preserve"> </w:t>
      </w:r>
      <w:r>
        <w:t xml:space="preserve">the synthetic data that we used for the preceding plots. We instantiate the </w:t>
      </w:r>
      <w:r>
        <w:rPr>
          <w:rFonts w:ascii="MingLiU_HKSCS-ExtB"/>
          <w:sz w:val="20"/>
        </w:rPr>
        <w:t>KMeans</w:t>
      </w:r>
      <w:r>
        <w:rPr>
          <w:rFonts w:ascii="MingLiU_HKSCS-ExtB"/>
          <w:spacing w:val="1"/>
          <w:sz w:val="20"/>
        </w:rPr>
        <w:t xml:space="preserve"> </w:t>
      </w:r>
      <w:r>
        <w:rPr>
          <w:w w:val="95"/>
        </w:rPr>
        <w:t>class, and set the number of clusters we are looking for.</w:t>
      </w:r>
      <w:hyperlink w:anchor="_bookmark422" w:history="1">
        <w:r>
          <w:rPr>
            <w:w w:val="95"/>
            <w:vertAlign w:val="superscript"/>
          </w:rPr>
          <w:t>3</w:t>
        </w:r>
        <w:r>
          <w:rPr>
            <w:w w:val="95"/>
          </w:rPr>
          <w:t xml:space="preserve"> </w:t>
        </w:r>
      </w:hyperlink>
      <w:r>
        <w:rPr>
          <w:w w:val="95"/>
        </w:rPr>
        <w:t xml:space="preserve">Then we call the </w:t>
      </w:r>
      <w:r>
        <w:rPr>
          <w:rFonts w:ascii="MingLiU_HKSCS-ExtB"/>
          <w:w w:val="95"/>
          <w:sz w:val="20"/>
        </w:rPr>
        <w:t xml:space="preserve">fit </w:t>
      </w:r>
      <w:r>
        <w:rPr>
          <w:w w:val="95"/>
        </w:rPr>
        <w:t>method</w:t>
      </w:r>
      <w:r>
        <w:rPr>
          <w:spacing w:val="1"/>
          <w:w w:val="95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 data:</w:t>
      </w:r>
    </w:p>
    <w:p w:rsidR="00E20A29" w:rsidRDefault="00E20A29" w:rsidP="00E20A29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In[49]: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make_blobs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from</w:t>
      </w:r>
      <w:r>
        <w:rPr>
          <w:rFonts w:ascii="Trebuchet MS"/>
          <w:b/>
          <w:color w:val="006598"/>
          <w:spacing w:val="2"/>
          <w:w w:val="105"/>
          <w:sz w:val="17"/>
        </w:rPr>
        <w:t xml:space="preserve"> </w:t>
      </w:r>
      <w:r>
        <w:rPr>
          <w:rFonts w:ascii="Trebuchet MS"/>
          <w:b/>
          <w:color w:val="00CCFF"/>
          <w:w w:val="105"/>
          <w:sz w:val="17"/>
        </w:rPr>
        <w:t>sklearn.cluster</w:t>
      </w:r>
      <w:r>
        <w:rPr>
          <w:rFonts w:ascii="Trebuchet MS"/>
          <w:b/>
          <w:color w:val="00CCFF"/>
          <w:spacing w:val="2"/>
          <w:w w:val="105"/>
          <w:sz w:val="17"/>
        </w:rPr>
        <w:t xml:space="preserve"> </w:t>
      </w:r>
      <w:r>
        <w:rPr>
          <w:rFonts w:ascii="Trebuchet MS"/>
          <w:b/>
          <w:color w:val="006598"/>
          <w:w w:val="105"/>
          <w:sz w:val="17"/>
        </w:rPr>
        <w:t>import</w:t>
      </w:r>
      <w:r>
        <w:rPr>
          <w:rFonts w:ascii="Trebuchet MS"/>
          <w:b/>
          <w:color w:val="006598"/>
          <w:spacing w:val="3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KMeans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generate</w:t>
      </w:r>
      <w:r>
        <w:rPr>
          <w:rFonts w:ascii="Trebuchet MS"/>
          <w:i/>
          <w:color w:val="34586C"/>
          <w:spacing w:val="4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synthetic</w:t>
      </w:r>
      <w:r>
        <w:rPr>
          <w:rFonts w:ascii="Trebuchet MS"/>
          <w:i/>
          <w:color w:val="34586C"/>
          <w:spacing w:val="4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two-dimensional</w:t>
      </w:r>
      <w:r>
        <w:rPr>
          <w:rFonts w:ascii="Trebuchet MS"/>
          <w:i/>
          <w:color w:val="34586C"/>
          <w:spacing w:val="4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3"/>
        </w:rPr>
      </w:pPr>
    </w:p>
    <w:p w:rsidR="00E20A29" w:rsidRDefault="00E20A29" w:rsidP="00E20A29">
      <w:pPr>
        <w:spacing w:line="220" w:lineRule="auto"/>
        <w:ind w:left="839" w:right="523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build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model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99" w:line="225" w:lineRule="auto"/>
        <w:ind w:left="500" w:right="858" w:hanging="1"/>
        <w:jc w:val="both"/>
      </w:pPr>
      <w:r>
        <w:rPr>
          <w:w w:val="95"/>
        </w:rPr>
        <w:t xml:space="preserve">During the algorithm, each training data point in </w:t>
      </w:r>
      <w:r>
        <w:rPr>
          <w:rFonts w:ascii="MingLiU_HKSCS-ExtB"/>
          <w:w w:val="95"/>
          <w:sz w:val="20"/>
        </w:rPr>
        <w:t xml:space="preserve">X </w:t>
      </w:r>
      <w:r>
        <w:rPr>
          <w:w w:val="95"/>
        </w:rPr>
        <w:t>is assigned a cluster label. You can</w:t>
      </w:r>
      <w:r>
        <w:rPr>
          <w:spacing w:val="1"/>
          <w:w w:val="95"/>
        </w:rPr>
        <w:t xml:space="preserve"> </w:t>
      </w:r>
      <w:r>
        <w:rPr>
          <w:w w:val="95"/>
        </w:rPr>
        <w:t>find</w:t>
      </w:r>
      <w:r>
        <w:rPr>
          <w:spacing w:val="3"/>
          <w:w w:val="95"/>
        </w:rPr>
        <w:t xml:space="preserve"> </w:t>
      </w:r>
      <w:r>
        <w:rPr>
          <w:w w:val="95"/>
        </w:rPr>
        <w:t>these</w:t>
      </w:r>
      <w:r>
        <w:rPr>
          <w:spacing w:val="4"/>
          <w:w w:val="95"/>
        </w:rPr>
        <w:t xml:space="preserve"> </w:t>
      </w:r>
      <w:r>
        <w:rPr>
          <w:w w:val="95"/>
        </w:rPr>
        <w:t>labels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3"/>
          <w:w w:val="95"/>
        </w:rPr>
        <w:t xml:space="preserve"> </w:t>
      </w:r>
      <w:r>
        <w:rPr>
          <w:w w:val="95"/>
        </w:rPr>
        <w:t>the</w:t>
      </w:r>
      <w:r>
        <w:rPr>
          <w:spacing w:val="4"/>
          <w:w w:val="95"/>
        </w:rPr>
        <w:t xml:space="preserve"> </w:t>
      </w:r>
      <w:r>
        <w:rPr>
          <w:rFonts w:ascii="MingLiU_HKSCS-ExtB"/>
          <w:w w:val="95"/>
          <w:sz w:val="20"/>
        </w:rPr>
        <w:t>kmeans.labels_</w:t>
      </w:r>
      <w:r>
        <w:rPr>
          <w:rFonts w:ascii="MingLiU_HKSCS-ExtB"/>
          <w:spacing w:val="-47"/>
          <w:w w:val="95"/>
          <w:sz w:val="20"/>
        </w:rPr>
        <w:t xml:space="preserve"> </w:t>
      </w:r>
      <w:r>
        <w:rPr>
          <w:w w:val="95"/>
        </w:rPr>
        <w:t>attribute:</w:t>
      </w: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spacing w:before="4"/>
        <w:rPr>
          <w:sz w:val="11"/>
        </w:rPr>
      </w:pPr>
      <w:r w:rsidRPr="00B56CB8">
        <w:pict>
          <v:shape id="_x0000_s1030" style="position:absolute;margin-left:1in;margin-top:9.15pt;width:90pt;height:.1pt;z-index:-251629568;mso-wrap-distance-left:0;mso-wrap-distance-right:0;mso-position-horizontal-relative:page" coordorigin="1440,183" coordsize="1800,0" path="m1440,183r1800,e" filled="f" strokeweight=".5pt">
            <v:path arrowok="t"/>
            <w10:wrap type="topAndBottom" anchorx="page"/>
          </v:shape>
        </w:pict>
      </w:r>
    </w:p>
    <w:p w:rsidR="00E20A29" w:rsidRDefault="00E20A29" w:rsidP="00E20A29">
      <w:pPr>
        <w:pStyle w:val="ListParagraph"/>
        <w:numPr>
          <w:ilvl w:val="0"/>
          <w:numId w:val="9"/>
        </w:numPr>
        <w:tabs>
          <w:tab w:val="left" w:pos="660"/>
        </w:tabs>
        <w:spacing w:before="98" w:line="225" w:lineRule="auto"/>
        <w:ind w:left="659" w:right="883"/>
        <w:rPr>
          <w:sz w:val="16"/>
        </w:rPr>
      </w:pPr>
      <w:bookmarkStart w:id="102" w:name="_bookmark422"/>
      <w:bookmarkEnd w:id="102"/>
      <w:r>
        <w:rPr>
          <w:sz w:val="16"/>
        </w:rPr>
        <w:t>If</w:t>
      </w:r>
      <w:r>
        <w:rPr>
          <w:spacing w:val="-5"/>
          <w:sz w:val="16"/>
        </w:rPr>
        <w:t xml:space="preserve"> </w:t>
      </w:r>
      <w:r>
        <w:rPr>
          <w:sz w:val="16"/>
        </w:rPr>
        <w:t>you</w:t>
      </w:r>
      <w:r>
        <w:rPr>
          <w:spacing w:val="-5"/>
          <w:sz w:val="16"/>
        </w:rPr>
        <w:t xml:space="preserve"> </w:t>
      </w:r>
      <w:r>
        <w:rPr>
          <w:sz w:val="16"/>
        </w:rPr>
        <w:t>don’t</w:t>
      </w:r>
      <w:r>
        <w:rPr>
          <w:spacing w:val="-5"/>
          <w:sz w:val="16"/>
        </w:rPr>
        <w:t xml:space="preserve"> </w:t>
      </w:r>
      <w:r>
        <w:rPr>
          <w:sz w:val="16"/>
        </w:rPr>
        <w:t>provide</w:t>
      </w:r>
      <w:r>
        <w:rPr>
          <w:spacing w:val="-5"/>
          <w:sz w:val="16"/>
        </w:rPr>
        <w:t xml:space="preserve"> </w:t>
      </w:r>
      <w:r>
        <w:rPr>
          <w:rFonts w:ascii="MingLiU_HKSCS-ExtB" w:hAnsi="MingLiU_HKSCS-ExtB"/>
          <w:sz w:val="15"/>
        </w:rPr>
        <w:t>n_clusters</w:t>
      </w:r>
      <w:r>
        <w:rPr>
          <w:sz w:val="16"/>
        </w:rPr>
        <w:t>,</w:t>
      </w:r>
      <w:r>
        <w:rPr>
          <w:spacing w:val="-5"/>
          <w:sz w:val="16"/>
        </w:rPr>
        <w:t xml:space="preserve"> </w:t>
      </w:r>
      <w:r>
        <w:rPr>
          <w:sz w:val="16"/>
        </w:rPr>
        <w:t>it</w:t>
      </w:r>
      <w:r>
        <w:rPr>
          <w:spacing w:val="-5"/>
          <w:sz w:val="16"/>
        </w:rPr>
        <w:t xml:space="preserve"> </w:t>
      </w:r>
      <w:r>
        <w:rPr>
          <w:sz w:val="16"/>
        </w:rPr>
        <w:t>is</w:t>
      </w:r>
      <w:r>
        <w:rPr>
          <w:spacing w:val="-5"/>
          <w:sz w:val="16"/>
        </w:rPr>
        <w:t xml:space="preserve"> </w:t>
      </w:r>
      <w:r>
        <w:rPr>
          <w:sz w:val="16"/>
        </w:rPr>
        <w:t>set</w:t>
      </w:r>
      <w:r>
        <w:rPr>
          <w:spacing w:val="-5"/>
          <w:sz w:val="16"/>
        </w:rPr>
        <w:t xml:space="preserve"> </w:t>
      </w:r>
      <w:r>
        <w:rPr>
          <w:sz w:val="16"/>
        </w:rPr>
        <w:t>to</w:t>
      </w:r>
      <w:r>
        <w:rPr>
          <w:spacing w:val="-5"/>
          <w:sz w:val="16"/>
        </w:rPr>
        <w:t xml:space="preserve"> </w:t>
      </w:r>
      <w:r>
        <w:rPr>
          <w:sz w:val="16"/>
        </w:rPr>
        <w:t>8</w:t>
      </w:r>
      <w:r>
        <w:rPr>
          <w:spacing w:val="-5"/>
          <w:sz w:val="16"/>
        </w:rPr>
        <w:t xml:space="preserve"> </w:t>
      </w:r>
      <w:r>
        <w:rPr>
          <w:sz w:val="16"/>
        </w:rPr>
        <w:t>by</w:t>
      </w:r>
      <w:r>
        <w:rPr>
          <w:spacing w:val="-5"/>
          <w:sz w:val="16"/>
        </w:rPr>
        <w:t xml:space="preserve"> </w:t>
      </w:r>
      <w:r>
        <w:rPr>
          <w:sz w:val="16"/>
        </w:rPr>
        <w:t>default.</w:t>
      </w:r>
      <w:r>
        <w:rPr>
          <w:spacing w:val="-5"/>
          <w:sz w:val="16"/>
        </w:rPr>
        <w:t xml:space="preserve"> </w:t>
      </w:r>
      <w:r>
        <w:rPr>
          <w:sz w:val="16"/>
        </w:rPr>
        <w:t>There</w:t>
      </w:r>
      <w:r>
        <w:rPr>
          <w:spacing w:val="-4"/>
          <w:sz w:val="16"/>
        </w:rPr>
        <w:t xml:space="preserve"> </w:t>
      </w:r>
      <w:r>
        <w:rPr>
          <w:sz w:val="16"/>
        </w:rPr>
        <w:t>is</w:t>
      </w:r>
      <w:r>
        <w:rPr>
          <w:spacing w:val="-5"/>
          <w:sz w:val="16"/>
        </w:rPr>
        <w:t xml:space="preserve"> </w:t>
      </w:r>
      <w:r>
        <w:rPr>
          <w:sz w:val="16"/>
        </w:rPr>
        <w:t>no</w:t>
      </w:r>
      <w:r>
        <w:rPr>
          <w:spacing w:val="-5"/>
          <w:sz w:val="16"/>
        </w:rPr>
        <w:t xml:space="preserve"> </w:t>
      </w:r>
      <w:r>
        <w:rPr>
          <w:sz w:val="16"/>
        </w:rPr>
        <w:t>particular</w:t>
      </w:r>
      <w:r>
        <w:rPr>
          <w:spacing w:val="-5"/>
          <w:sz w:val="16"/>
        </w:rPr>
        <w:t xml:space="preserve"> </w:t>
      </w:r>
      <w:r>
        <w:rPr>
          <w:sz w:val="16"/>
        </w:rPr>
        <w:t>reason</w:t>
      </w:r>
      <w:r>
        <w:rPr>
          <w:spacing w:val="-5"/>
          <w:sz w:val="16"/>
        </w:rPr>
        <w:t xml:space="preserve"> </w:t>
      </w:r>
      <w:r>
        <w:rPr>
          <w:sz w:val="16"/>
        </w:rPr>
        <w:t>why</w:t>
      </w:r>
      <w:r>
        <w:rPr>
          <w:spacing w:val="-5"/>
          <w:sz w:val="16"/>
        </w:rPr>
        <w:t xml:space="preserve"> </w:t>
      </w:r>
      <w:r>
        <w:rPr>
          <w:sz w:val="16"/>
        </w:rPr>
        <w:t>you</w:t>
      </w:r>
      <w:r>
        <w:rPr>
          <w:spacing w:val="-5"/>
          <w:sz w:val="16"/>
        </w:rPr>
        <w:t xml:space="preserve"> </w:t>
      </w:r>
      <w:r>
        <w:rPr>
          <w:sz w:val="16"/>
        </w:rPr>
        <w:t>should</w:t>
      </w:r>
      <w:r>
        <w:rPr>
          <w:spacing w:val="-5"/>
          <w:sz w:val="16"/>
        </w:rPr>
        <w:t xml:space="preserve"> </w:t>
      </w:r>
      <w:r>
        <w:rPr>
          <w:sz w:val="16"/>
        </w:rPr>
        <w:t>use</w:t>
      </w:r>
      <w:r>
        <w:rPr>
          <w:spacing w:val="-5"/>
          <w:sz w:val="16"/>
        </w:rPr>
        <w:t xml:space="preserve"> </w:t>
      </w:r>
      <w:r>
        <w:rPr>
          <w:sz w:val="16"/>
        </w:rPr>
        <w:t>this</w:t>
      </w:r>
      <w:r>
        <w:rPr>
          <w:spacing w:val="-33"/>
          <w:sz w:val="16"/>
        </w:rPr>
        <w:t xml:space="preserve"> </w:t>
      </w:r>
      <w:r>
        <w:rPr>
          <w:sz w:val="16"/>
        </w:rPr>
        <w:t>value.</w:t>
      </w:r>
    </w:p>
    <w:p w:rsidR="00E20A29" w:rsidRDefault="00E20A29" w:rsidP="00E20A29">
      <w:pPr>
        <w:spacing w:line="225" w:lineRule="auto"/>
        <w:rPr>
          <w:sz w:val="16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In[50]: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memberships: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labels_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Out[50]: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memberships: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[1 2 2 2 0 0 0 2 1 1 2 2 0 1 0 0 0 1 2 2 0 2 0 1 2 0 0 1 1 0 1 1 0 1 2 0 2</w:t>
      </w:r>
    </w:p>
    <w:p w:rsidR="00E20A29" w:rsidRDefault="00E20A29" w:rsidP="00E20A29">
      <w:pPr>
        <w:spacing w:line="204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2 2 0 0 2 1 2 2 0 1 1 1 1 2 0 0 0 1 0 2 2 1 1 2 0 0 2 2 0 1 0 1 2 2 2 0 1</w:t>
      </w:r>
    </w:p>
    <w:p w:rsidR="00E20A29" w:rsidRDefault="00E20A29" w:rsidP="00E20A29">
      <w:pPr>
        <w:spacing w:line="221" w:lineRule="exact"/>
        <w:ind w:left="925"/>
        <w:rPr>
          <w:rFonts w:ascii="MingLiU_HKSCS-ExtB"/>
          <w:sz w:val="17"/>
        </w:rPr>
      </w:pPr>
      <w:r>
        <w:rPr>
          <w:rFonts w:ascii="MingLiU_HKSCS-ExtB"/>
          <w:sz w:val="17"/>
        </w:rPr>
        <w:t>1 2 0 0 1 2 1 2 2 0 1 1 1 1 2 1 0 1 1 2 2 0 0 1 0 1]</w:t>
      </w:r>
    </w:p>
    <w:p w:rsidR="00E20A29" w:rsidRDefault="00E20A29" w:rsidP="00E20A29">
      <w:pPr>
        <w:pStyle w:val="BodyText"/>
        <w:spacing w:before="72"/>
        <w:ind w:left="500"/>
        <w:jc w:val="both"/>
      </w:pPr>
      <w:r>
        <w:rPr>
          <w:w w:val="95"/>
        </w:rPr>
        <w:t>As</w:t>
      </w:r>
      <w:r>
        <w:rPr>
          <w:spacing w:val="6"/>
          <w:w w:val="95"/>
        </w:rPr>
        <w:t xml:space="preserve"> </w:t>
      </w:r>
      <w:r>
        <w:rPr>
          <w:w w:val="95"/>
        </w:rPr>
        <w:t>we</w:t>
      </w:r>
      <w:r>
        <w:rPr>
          <w:spacing w:val="7"/>
          <w:w w:val="95"/>
        </w:rPr>
        <w:t xml:space="preserve"> </w:t>
      </w:r>
      <w:r>
        <w:rPr>
          <w:w w:val="95"/>
        </w:rPr>
        <w:t>asked</w:t>
      </w:r>
      <w:r>
        <w:rPr>
          <w:spacing w:val="7"/>
          <w:w w:val="95"/>
        </w:rPr>
        <w:t xml:space="preserve"> </w:t>
      </w:r>
      <w:r>
        <w:rPr>
          <w:w w:val="95"/>
        </w:rPr>
        <w:t>for</w:t>
      </w:r>
      <w:r>
        <w:rPr>
          <w:spacing w:val="7"/>
          <w:w w:val="95"/>
        </w:rPr>
        <w:t xml:space="preserve"> </w:t>
      </w:r>
      <w:r>
        <w:rPr>
          <w:w w:val="95"/>
        </w:rPr>
        <w:t>three</w:t>
      </w:r>
      <w:r>
        <w:rPr>
          <w:spacing w:val="6"/>
          <w:w w:val="95"/>
        </w:rPr>
        <w:t xml:space="preserve"> </w:t>
      </w:r>
      <w:r>
        <w:rPr>
          <w:w w:val="95"/>
        </w:rPr>
        <w:t>clusters,</w:t>
      </w:r>
      <w:r>
        <w:rPr>
          <w:spacing w:val="7"/>
          <w:w w:val="95"/>
        </w:rPr>
        <w:t xml:space="preserve"> </w:t>
      </w:r>
      <w:r>
        <w:rPr>
          <w:w w:val="95"/>
        </w:rPr>
        <w:t>the</w:t>
      </w:r>
      <w:r>
        <w:rPr>
          <w:spacing w:val="7"/>
          <w:w w:val="95"/>
        </w:rPr>
        <w:t xml:space="preserve"> </w:t>
      </w:r>
      <w:r>
        <w:rPr>
          <w:w w:val="95"/>
        </w:rPr>
        <w:t>clusters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6"/>
          <w:w w:val="95"/>
        </w:rPr>
        <w:t xml:space="preserve"> </w:t>
      </w:r>
      <w:r>
        <w:rPr>
          <w:w w:val="95"/>
        </w:rPr>
        <w:t>numbered</w:t>
      </w:r>
      <w:r>
        <w:rPr>
          <w:spacing w:val="7"/>
          <w:w w:val="95"/>
        </w:rPr>
        <w:t xml:space="preserve"> </w:t>
      </w:r>
      <w:r>
        <w:rPr>
          <w:w w:val="95"/>
        </w:rPr>
        <w:t>0</w:t>
      </w:r>
      <w:r>
        <w:rPr>
          <w:spacing w:val="7"/>
          <w:w w:val="95"/>
        </w:rPr>
        <w:t xml:space="preserve"> </w:t>
      </w:r>
      <w:r>
        <w:rPr>
          <w:w w:val="95"/>
        </w:rPr>
        <w:t>to</w:t>
      </w:r>
      <w:r>
        <w:rPr>
          <w:spacing w:val="7"/>
          <w:w w:val="95"/>
        </w:rPr>
        <w:t xml:space="preserve"> </w:t>
      </w:r>
      <w:r>
        <w:rPr>
          <w:w w:val="95"/>
        </w:rPr>
        <w:t>2.</w:t>
      </w:r>
    </w:p>
    <w:p w:rsidR="00E20A29" w:rsidRDefault="00E20A29" w:rsidP="00E20A29">
      <w:pPr>
        <w:pStyle w:val="BodyText"/>
        <w:spacing w:before="136" w:line="230" w:lineRule="auto"/>
        <w:ind w:left="499" w:right="857"/>
        <w:jc w:val="both"/>
      </w:pPr>
      <w:r>
        <w:rPr>
          <w:w w:val="95"/>
        </w:rPr>
        <w:t xml:space="preserve">You can also assign cluster labels to new points, using the </w:t>
      </w:r>
      <w:r>
        <w:rPr>
          <w:rFonts w:ascii="MingLiU_HKSCS-ExtB"/>
          <w:w w:val="95"/>
          <w:sz w:val="20"/>
        </w:rPr>
        <w:t xml:space="preserve">predict </w:t>
      </w:r>
      <w:r>
        <w:rPr>
          <w:w w:val="95"/>
        </w:rPr>
        <w:t>method. Each new</w:t>
      </w:r>
      <w:r>
        <w:rPr>
          <w:spacing w:val="1"/>
          <w:w w:val="95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assigned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closest</w:t>
      </w:r>
      <w:r>
        <w:rPr>
          <w:spacing w:val="-7"/>
        </w:rPr>
        <w:t xml:space="preserve"> </w:t>
      </w:r>
      <w:r>
        <w:t>cluster</w:t>
      </w:r>
      <w:r>
        <w:rPr>
          <w:spacing w:val="-6"/>
        </w:rPr>
        <w:t xml:space="preserve"> </w:t>
      </w:r>
      <w:r>
        <w:t>center</w:t>
      </w:r>
      <w:r>
        <w:rPr>
          <w:spacing w:val="-7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t>predicting,</w:t>
      </w:r>
      <w:r>
        <w:rPr>
          <w:spacing w:val="-7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existing</w:t>
      </w:r>
      <w:r>
        <w:rPr>
          <w:spacing w:val="-6"/>
        </w:rPr>
        <w:t xml:space="preserve"> </w:t>
      </w:r>
      <w:r>
        <w:t>model</w:t>
      </w:r>
      <w:r>
        <w:rPr>
          <w:spacing w:val="-45"/>
        </w:rPr>
        <w:t xml:space="preserve"> </w:t>
      </w:r>
      <w:r>
        <w:t xml:space="preserve">is not changed. Running </w:t>
      </w:r>
      <w:r>
        <w:rPr>
          <w:rFonts w:ascii="MingLiU_HKSCS-ExtB"/>
          <w:sz w:val="20"/>
        </w:rPr>
        <w:t xml:space="preserve">predict </w:t>
      </w:r>
      <w:r>
        <w:t>on the training set returns the same result as</w:t>
      </w:r>
      <w:r>
        <w:rPr>
          <w:spacing w:val="1"/>
        </w:rPr>
        <w:t xml:space="preserve"> </w:t>
      </w:r>
      <w:r>
        <w:rPr>
          <w:rFonts w:ascii="MingLiU_HKSCS-ExtB"/>
          <w:sz w:val="20"/>
        </w:rPr>
        <w:t>labels_</w:t>
      </w:r>
      <w:r>
        <w:t>:</w:t>
      </w:r>
    </w:p>
    <w:p w:rsidR="00E20A29" w:rsidRDefault="00E20A29" w:rsidP="00E20A29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In[51]: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Out[51]: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[1 2 2 2 0 0 0 2 1 1 2 2 0 1 0 0 0 1 2 2 0 2 0 1 2 0 0 1 1 0 1 1 0 1 2 0 2</w:t>
      </w:r>
    </w:p>
    <w:p w:rsidR="00E20A29" w:rsidRDefault="00E20A29" w:rsidP="00E20A29">
      <w:pPr>
        <w:spacing w:line="204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2 2 0 0 2 1 2 2 0 1 1 1 1 2 0 0 0 1 0 2 2 1 1 2 0 0 2 2 0 1 0 1 2 2 2 0 1</w:t>
      </w:r>
    </w:p>
    <w:p w:rsidR="00E20A29" w:rsidRDefault="00E20A29" w:rsidP="00E20A29">
      <w:pPr>
        <w:spacing w:line="221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1 2 0 0 1 2 1 2 2 0 1 1 1 1 2 1 0 1 1 2 2 0 0 1 0 1]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bookmarkStart w:id="103" w:name="_bookmark423"/>
      <w:bookmarkEnd w:id="103"/>
      <w:r>
        <w:rPr>
          <w:w w:val="95"/>
        </w:rPr>
        <w:t>You</w:t>
      </w:r>
      <w:r>
        <w:rPr>
          <w:spacing w:val="14"/>
          <w:w w:val="95"/>
        </w:rPr>
        <w:t xml:space="preserve"> </w:t>
      </w:r>
      <w:r>
        <w:rPr>
          <w:w w:val="95"/>
        </w:rPr>
        <w:t>can</w:t>
      </w:r>
      <w:r>
        <w:rPr>
          <w:spacing w:val="14"/>
          <w:w w:val="95"/>
        </w:rPr>
        <w:t xml:space="preserve"> </w:t>
      </w:r>
      <w:r>
        <w:rPr>
          <w:w w:val="95"/>
        </w:rPr>
        <w:t>see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4"/>
          <w:w w:val="95"/>
        </w:rPr>
        <w:t xml:space="preserve"> </w:t>
      </w:r>
      <w:r>
        <w:rPr>
          <w:w w:val="95"/>
        </w:rPr>
        <w:t>clustering</w:t>
      </w:r>
      <w:r>
        <w:rPr>
          <w:spacing w:val="14"/>
          <w:w w:val="95"/>
        </w:rPr>
        <w:t xml:space="preserve"> </w:t>
      </w:r>
      <w:r>
        <w:rPr>
          <w:w w:val="95"/>
        </w:rPr>
        <w:t>is</w:t>
      </w:r>
      <w:r>
        <w:rPr>
          <w:spacing w:val="15"/>
          <w:w w:val="95"/>
        </w:rPr>
        <w:t xml:space="preserve"> </w:t>
      </w:r>
      <w:r>
        <w:rPr>
          <w:w w:val="95"/>
        </w:rPr>
        <w:t>somewhat</w:t>
      </w:r>
      <w:r>
        <w:rPr>
          <w:spacing w:val="14"/>
          <w:w w:val="95"/>
        </w:rPr>
        <w:t xml:space="preserve"> </w:t>
      </w:r>
      <w:r>
        <w:rPr>
          <w:w w:val="95"/>
        </w:rPr>
        <w:t>similar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5"/>
          <w:w w:val="95"/>
        </w:rPr>
        <w:t xml:space="preserve"> </w:t>
      </w:r>
      <w:r>
        <w:rPr>
          <w:w w:val="95"/>
        </w:rPr>
        <w:t>classification,</w:t>
      </w:r>
      <w:r>
        <w:rPr>
          <w:spacing w:val="14"/>
          <w:w w:val="95"/>
        </w:rPr>
        <w:t xml:space="preserve"> </w:t>
      </w:r>
      <w:r>
        <w:rPr>
          <w:w w:val="95"/>
        </w:rPr>
        <w:t>in</w:t>
      </w:r>
      <w:r>
        <w:rPr>
          <w:spacing w:val="15"/>
          <w:w w:val="95"/>
        </w:rPr>
        <w:t xml:space="preserve"> </w:t>
      </w:r>
      <w:r>
        <w:rPr>
          <w:w w:val="95"/>
        </w:rPr>
        <w:t>that</w:t>
      </w:r>
      <w:r>
        <w:rPr>
          <w:spacing w:val="14"/>
          <w:w w:val="95"/>
        </w:rPr>
        <w:t xml:space="preserve"> </w:t>
      </w:r>
      <w:r>
        <w:rPr>
          <w:w w:val="95"/>
        </w:rPr>
        <w:t>each</w:t>
      </w:r>
      <w:r>
        <w:rPr>
          <w:spacing w:val="14"/>
          <w:w w:val="95"/>
        </w:rPr>
        <w:t xml:space="preserve"> </w:t>
      </w:r>
      <w:r>
        <w:rPr>
          <w:w w:val="95"/>
        </w:rPr>
        <w:t>item</w:t>
      </w:r>
      <w:r>
        <w:rPr>
          <w:spacing w:val="15"/>
          <w:w w:val="95"/>
        </w:rPr>
        <w:t xml:space="preserve"> </w:t>
      </w:r>
      <w:r>
        <w:rPr>
          <w:w w:val="95"/>
        </w:rPr>
        <w:t>gets</w:t>
      </w:r>
      <w:r>
        <w:rPr>
          <w:spacing w:val="-43"/>
          <w:w w:val="95"/>
        </w:rPr>
        <w:t xml:space="preserve"> </w:t>
      </w:r>
      <w:r>
        <w:t>a label. However, there is no ground truth, and consequently the labels themselves</w:t>
      </w:r>
      <w:r>
        <w:rPr>
          <w:spacing w:val="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priori</w:t>
      </w:r>
      <w:r>
        <w:rPr>
          <w:i/>
          <w:spacing w:val="-2"/>
        </w:rPr>
        <w:t xml:space="preserve"> </w:t>
      </w:r>
      <w:r>
        <w:t>meaning.</w:t>
      </w:r>
      <w:r>
        <w:rPr>
          <w:spacing w:val="-2"/>
        </w:rPr>
        <w:t xml:space="preserve"> </w:t>
      </w:r>
      <w:r>
        <w:t>Let’s</w:t>
      </w:r>
      <w:r>
        <w:rPr>
          <w:spacing w:val="-1"/>
        </w:rPr>
        <w:t xml:space="preserve"> </w:t>
      </w:r>
      <w:r>
        <w:t>go</w:t>
      </w:r>
      <w:r>
        <w:rPr>
          <w:spacing w:val="-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clustering</w:t>
      </w:r>
      <w:r>
        <w:rPr>
          <w:spacing w:val="-2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images</w:t>
      </w:r>
      <w:r>
        <w:rPr>
          <w:spacing w:val="-2"/>
        </w:rPr>
        <w:t xml:space="preserve"> </w:t>
      </w:r>
      <w:r>
        <w:t>that</w:t>
      </w:r>
      <w:r>
        <w:rPr>
          <w:spacing w:val="-45"/>
        </w:rPr>
        <w:t xml:space="preserve"> </w:t>
      </w:r>
      <w:r>
        <w:t>we discussed before. It might be that the cluster 3 found by the algorithm contains</w:t>
      </w:r>
      <w:r>
        <w:rPr>
          <w:spacing w:val="1"/>
        </w:rPr>
        <w:t xml:space="preserve"> </w:t>
      </w:r>
      <w:r>
        <w:t>only faces of your friend Bela. You can only know that after you look at the pictures,</w:t>
      </w:r>
      <w:r>
        <w:rPr>
          <w:spacing w:val="1"/>
        </w:rPr>
        <w:t xml:space="preserve"> </w:t>
      </w:r>
      <w:r>
        <w:t>though, and the number 3 is arbitrary. The only information the algorithm gives you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faces</w:t>
      </w:r>
      <w:r>
        <w:rPr>
          <w:spacing w:val="-2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similar.</w:t>
      </w:r>
    </w:p>
    <w:p w:rsidR="00E20A29" w:rsidRDefault="00E20A29" w:rsidP="00E20A29">
      <w:pPr>
        <w:pStyle w:val="BodyText"/>
        <w:spacing w:before="125" w:line="235" w:lineRule="auto"/>
        <w:ind w:left="499" w:right="857" w:hanging="1"/>
        <w:jc w:val="both"/>
      </w:pPr>
      <w:r>
        <w:t>For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clustering</w:t>
      </w:r>
      <w:r>
        <w:rPr>
          <w:spacing w:val="-4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just</w:t>
      </w:r>
      <w:r>
        <w:rPr>
          <w:spacing w:val="-4"/>
        </w:rPr>
        <w:t xml:space="preserve"> </w:t>
      </w:r>
      <w:r>
        <w:t>computed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two-dimensional</w:t>
      </w:r>
      <w:r>
        <w:rPr>
          <w:spacing w:val="-4"/>
        </w:rPr>
        <w:t xml:space="preserve"> </w:t>
      </w:r>
      <w:r>
        <w:t>toy</w:t>
      </w:r>
      <w:r>
        <w:rPr>
          <w:spacing w:val="-4"/>
        </w:rPr>
        <w:t xml:space="preserve"> </w:t>
      </w:r>
      <w:r>
        <w:t>dataset,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means</w:t>
      </w:r>
      <w:r>
        <w:rPr>
          <w:spacing w:val="-45"/>
        </w:rPr>
        <w:t xml:space="preserve"> </w:t>
      </w:r>
      <w:r>
        <w:t>that we should not assign any significance to the fact that one group was labeled 0</w:t>
      </w:r>
      <w:r>
        <w:rPr>
          <w:spacing w:val="1"/>
        </w:rPr>
        <w:t xml:space="preserve"> </w:t>
      </w:r>
      <w:r>
        <w:t>and another one was labeled 1. Running the algorithm again might result in a differ‐</w:t>
      </w:r>
      <w:r>
        <w:rPr>
          <w:spacing w:val="-45"/>
        </w:rPr>
        <w:t xml:space="preserve"> </w:t>
      </w:r>
      <w:r>
        <w:t>ent</w:t>
      </w:r>
      <w:r>
        <w:rPr>
          <w:spacing w:val="-6"/>
        </w:rPr>
        <w:t xml:space="preserve"> </w:t>
      </w:r>
      <w:r>
        <w:t>numbering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clusters</w:t>
      </w:r>
      <w:r>
        <w:rPr>
          <w:spacing w:val="-6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initialization.</w:t>
      </w:r>
    </w:p>
    <w:p w:rsidR="00E20A29" w:rsidRDefault="00E20A29" w:rsidP="00E20A29">
      <w:pPr>
        <w:pStyle w:val="BodyText"/>
        <w:spacing w:before="119"/>
        <w:ind w:left="499"/>
        <w:jc w:val="both"/>
      </w:pPr>
      <w:r>
        <w:t>Here</w:t>
      </w:r>
      <w:r>
        <w:rPr>
          <w:spacing w:val="14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plot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data</w:t>
      </w:r>
      <w:r>
        <w:rPr>
          <w:spacing w:val="15"/>
        </w:rPr>
        <w:t xml:space="preserve"> </w:t>
      </w:r>
      <w:r>
        <w:t>again</w:t>
      </w:r>
      <w:r>
        <w:rPr>
          <w:spacing w:val="15"/>
        </w:rPr>
        <w:t xml:space="preserve"> </w:t>
      </w:r>
      <w:r>
        <w:t>(</w:t>
      </w:r>
      <w:hyperlink w:anchor="_bookmark424" w:history="1">
        <w:r>
          <w:rPr>
            <w:color w:val="980000"/>
          </w:rPr>
          <w:t>Figure</w:t>
        </w:r>
        <w:r>
          <w:rPr>
            <w:color w:val="980000"/>
            <w:spacing w:val="14"/>
          </w:rPr>
          <w:t xml:space="preserve"> </w:t>
        </w:r>
        <w:r>
          <w:rPr>
            <w:color w:val="980000"/>
          </w:rPr>
          <w:t>3-25</w:t>
        </w:r>
      </w:hyperlink>
      <w:r>
        <w:t>).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cluster</w:t>
      </w:r>
      <w:r>
        <w:rPr>
          <w:spacing w:val="15"/>
        </w:rPr>
        <w:t xml:space="preserve"> </w:t>
      </w:r>
      <w:r>
        <w:t>centers</w:t>
      </w:r>
      <w:r>
        <w:rPr>
          <w:spacing w:val="15"/>
        </w:rPr>
        <w:t xml:space="preserve"> </w:t>
      </w:r>
      <w:r>
        <w:t>are</w:t>
      </w:r>
      <w:r>
        <w:rPr>
          <w:spacing w:val="15"/>
        </w:rPr>
        <w:t xml:space="preserve"> </w:t>
      </w:r>
      <w:r>
        <w:t>stored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</w:p>
    <w:p w:rsidR="00E20A29" w:rsidRDefault="00E20A29" w:rsidP="00E20A29">
      <w:pPr>
        <w:spacing w:before="8"/>
        <w:ind w:left="499"/>
        <w:jc w:val="both"/>
        <w:rPr>
          <w:sz w:val="21"/>
        </w:rPr>
      </w:pPr>
      <w:r>
        <w:rPr>
          <w:rFonts w:ascii="MingLiU_HKSCS-ExtB"/>
          <w:w w:val="95"/>
          <w:sz w:val="20"/>
        </w:rPr>
        <w:t>cluster_centers_</w:t>
      </w:r>
      <w:r>
        <w:rPr>
          <w:rFonts w:ascii="MingLiU_HKSCS-ExtB"/>
          <w:spacing w:val="-35"/>
          <w:w w:val="95"/>
          <w:sz w:val="20"/>
        </w:rPr>
        <w:t xml:space="preserve"> </w:t>
      </w:r>
      <w:r>
        <w:rPr>
          <w:w w:val="95"/>
          <w:sz w:val="21"/>
        </w:rPr>
        <w:t>attribute,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and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we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plot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them</w:t>
      </w:r>
      <w:r>
        <w:rPr>
          <w:spacing w:val="16"/>
          <w:w w:val="95"/>
          <w:sz w:val="21"/>
        </w:rPr>
        <w:t xml:space="preserve"> </w:t>
      </w:r>
      <w:r>
        <w:rPr>
          <w:w w:val="95"/>
          <w:sz w:val="21"/>
        </w:rPr>
        <w:t>as</w:t>
      </w:r>
      <w:r>
        <w:rPr>
          <w:spacing w:val="15"/>
          <w:w w:val="95"/>
          <w:sz w:val="21"/>
        </w:rPr>
        <w:t xml:space="preserve"> </w:t>
      </w:r>
      <w:r>
        <w:rPr>
          <w:w w:val="95"/>
          <w:sz w:val="21"/>
        </w:rPr>
        <w:t>triangles:</w:t>
      </w:r>
    </w:p>
    <w:p w:rsidR="00E20A29" w:rsidRDefault="00E20A29" w:rsidP="00E20A29">
      <w:pPr>
        <w:spacing w:before="116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In[52]:</w:t>
      </w:r>
    </w:p>
    <w:p w:rsidR="00E20A29" w:rsidRDefault="00E20A29" w:rsidP="00E20A29">
      <w:pPr>
        <w:spacing w:before="166" w:line="206" w:lineRule="auto"/>
        <w:ind w:left="840" w:right="168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labels_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'o'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</w:p>
    <w:p w:rsidR="00E20A29" w:rsidRDefault="00E20A29" w:rsidP="00E20A29">
      <w:pPr>
        <w:spacing w:line="206" w:lineRule="auto"/>
        <w:ind w:left="1180" w:right="125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markeredgewidth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7"/>
        <w:rPr>
          <w:rFonts w:ascii="MingLiU_HKSCS-ExtB"/>
          <w:sz w:val="3"/>
        </w:rPr>
      </w:pPr>
    </w:p>
    <w:p w:rsidR="00E20A29" w:rsidRDefault="00E20A29" w:rsidP="00E20A29">
      <w:pPr>
        <w:pStyle w:val="BodyText"/>
        <w:ind w:left="783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17795" cy="2825019"/>
            <wp:effectExtent l="0" t="0" r="0" b="0"/>
            <wp:docPr id="19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795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2"/>
        <w:rPr>
          <w:rFonts w:ascii="MingLiU_HKSCS-ExtB"/>
          <w:sz w:val="17"/>
        </w:rPr>
      </w:pPr>
    </w:p>
    <w:p w:rsidR="00E20A29" w:rsidRDefault="00E20A29" w:rsidP="00E20A29">
      <w:pPr>
        <w:spacing w:before="59" w:line="235" w:lineRule="auto"/>
        <w:ind w:left="500" w:right="1410"/>
        <w:rPr>
          <w:i/>
          <w:sz w:val="21"/>
        </w:rPr>
      </w:pPr>
      <w:bookmarkStart w:id="104" w:name="_bookmark424"/>
      <w:bookmarkEnd w:id="104"/>
      <w:r>
        <w:rPr>
          <w:i/>
          <w:w w:val="95"/>
          <w:sz w:val="21"/>
        </w:rPr>
        <w:t>Figure 3-25. Cluster assignments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and cluster centers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found by k-means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with three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clusters</w:t>
      </w:r>
    </w:p>
    <w:p w:rsidR="00E20A29" w:rsidRDefault="00E20A29" w:rsidP="00E20A29">
      <w:pPr>
        <w:pStyle w:val="BodyText"/>
        <w:spacing w:before="5"/>
        <w:rPr>
          <w:i/>
          <w:sz w:val="19"/>
        </w:rPr>
      </w:pPr>
    </w:p>
    <w:p w:rsidR="00E20A29" w:rsidRDefault="00E20A29" w:rsidP="00E20A29">
      <w:pPr>
        <w:pStyle w:val="BodyText"/>
        <w:ind w:left="500"/>
      </w:pPr>
      <w:r>
        <w:rPr>
          <w:w w:val="95"/>
        </w:rPr>
        <w:t>We</w:t>
      </w:r>
      <w:r>
        <w:rPr>
          <w:spacing w:val="11"/>
          <w:w w:val="95"/>
        </w:rPr>
        <w:t xml:space="preserve"> </w:t>
      </w:r>
      <w:r>
        <w:rPr>
          <w:w w:val="95"/>
        </w:rPr>
        <w:t>can</w:t>
      </w:r>
      <w:r>
        <w:rPr>
          <w:spacing w:val="11"/>
          <w:w w:val="95"/>
        </w:rPr>
        <w:t xml:space="preserve"> </w:t>
      </w:r>
      <w:r>
        <w:rPr>
          <w:w w:val="95"/>
        </w:rPr>
        <w:t>also</w:t>
      </w:r>
      <w:r>
        <w:rPr>
          <w:spacing w:val="11"/>
          <w:w w:val="95"/>
        </w:rPr>
        <w:t xml:space="preserve"> </w:t>
      </w:r>
      <w:r>
        <w:rPr>
          <w:w w:val="95"/>
        </w:rPr>
        <w:t>use</w:t>
      </w:r>
      <w:r>
        <w:rPr>
          <w:spacing w:val="11"/>
          <w:w w:val="95"/>
        </w:rPr>
        <w:t xml:space="preserve"> </w:t>
      </w:r>
      <w:r>
        <w:rPr>
          <w:w w:val="95"/>
        </w:rPr>
        <w:t>more</w:t>
      </w:r>
      <w:r>
        <w:rPr>
          <w:spacing w:val="11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fewer</w:t>
      </w:r>
      <w:r>
        <w:rPr>
          <w:spacing w:val="11"/>
          <w:w w:val="95"/>
        </w:rPr>
        <w:t xml:space="preserve"> </w:t>
      </w:r>
      <w:r>
        <w:rPr>
          <w:w w:val="95"/>
        </w:rPr>
        <w:t>cluster</w:t>
      </w:r>
      <w:r>
        <w:rPr>
          <w:spacing w:val="11"/>
          <w:w w:val="95"/>
        </w:rPr>
        <w:t xml:space="preserve"> </w:t>
      </w:r>
      <w:r>
        <w:rPr>
          <w:w w:val="95"/>
        </w:rPr>
        <w:t>centers</w:t>
      </w:r>
      <w:r>
        <w:rPr>
          <w:spacing w:val="11"/>
          <w:w w:val="95"/>
        </w:rPr>
        <w:t xml:space="preserve"> </w:t>
      </w:r>
      <w:r>
        <w:rPr>
          <w:w w:val="95"/>
        </w:rPr>
        <w:t>(</w:t>
      </w:r>
      <w:hyperlink w:anchor="_bookmark425" w:history="1">
        <w:r>
          <w:rPr>
            <w:color w:val="980000"/>
            <w:w w:val="95"/>
          </w:rPr>
          <w:t>Figure</w:t>
        </w:r>
        <w:r>
          <w:rPr>
            <w:color w:val="980000"/>
            <w:spacing w:val="11"/>
            <w:w w:val="95"/>
          </w:rPr>
          <w:t xml:space="preserve"> </w:t>
        </w:r>
        <w:r>
          <w:rPr>
            <w:color w:val="980000"/>
            <w:w w:val="95"/>
          </w:rPr>
          <w:t>3-26</w:t>
        </w:r>
      </w:hyperlink>
      <w:r>
        <w:rPr>
          <w:w w:val="95"/>
        </w:rPr>
        <w:t>):</w:t>
      </w:r>
    </w:p>
    <w:p w:rsidR="00E20A29" w:rsidRDefault="00E20A29" w:rsidP="00E20A29">
      <w:pPr>
        <w:spacing w:before="140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In[53]: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using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4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centers:</w:t>
      </w:r>
    </w:p>
    <w:p w:rsidR="00E20A29" w:rsidRDefault="00E20A29" w:rsidP="00E20A29">
      <w:pPr>
        <w:spacing w:before="22" w:line="206" w:lineRule="auto"/>
        <w:ind w:left="839" w:right="523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assignments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labels_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assignments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2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using</w:t>
      </w:r>
      <w:r>
        <w:rPr>
          <w:rFonts w:ascii="Trebuchet MS"/>
          <w:i/>
          <w:color w:val="34586C"/>
          <w:spacing w:val="2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five</w:t>
      </w:r>
      <w:r>
        <w:rPr>
          <w:rFonts w:ascii="Trebuchet MS"/>
          <w:i/>
          <w:color w:val="34586C"/>
          <w:spacing w:val="28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cluster</w:t>
      </w:r>
      <w:r>
        <w:rPr>
          <w:rFonts w:ascii="Trebuchet MS"/>
          <w:i/>
          <w:color w:val="34586C"/>
          <w:spacing w:val="2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centers:</w:t>
      </w:r>
    </w:p>
    <w:p w:rsidR="00E20A29" w:rsidRDefault="00E20A29" w:rsidP="00E20A29">
      <w:pPr>
        <w:spacing w:before="22" w:line="206" w:lineRule="auto"/>
        <w:ind w:left="839" w:right="523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assignments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labels_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assignments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124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0777" cy="2214181"/>
            <wp:effectExtent l="0" t="0" r="0" b="0"/>
            <wp:docPr id="19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777" cy="221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0"/>
        <w:rPr>
          <w:rFonts w:ascii="MingLiU_HKSCS-ExtB"/>
          <w:sz w:val="8"/>
        </w:rPr>
      </w:pPr>
    </w:p>
    <w:p w:rsidR="00E20A29" w:rsidRDefault="00E20A29" w:rsidP="00E20A29">
      <w:pPr>
        <w:spacing w:before="59" w:line="235" w:lineRule="auto"/>
        <w:ind w:left="500" w:right="851"/>
        <w:rPr>
          <w:i/>
          <w:sz w:val="21"/>
        </w:rPr>
      </w:pPr>
      <w:bookmarkStart w:id="105" w:name="_bookmark425"/>
      <w:bookmarkEnd w:id="105"/>
      <w:r>
        <w:rPr>
          <w:i/>
          <w:w w:val="95"/>
          <w:sz w:val="21"/>
        </w:rPr>
        <w:t>Figure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3-26.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assignments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(left)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five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clusters</w:t>
      </w:r>
      <w:r>
        <w:rPr>
          <w:i/>
          <w:spacing w:val="-1"/>
          <w:sz w:val="21"/>
        </w:rPr>
        <w:t xml:space="preserve"> </w:t>
      </w:r>
      <w:r>
        <w:rPr>
          <w:i/>
          <w:sz w:val="21"/>
        </w:rPr>
        <w:t>(right)</w:t>
      </w:r>
    </w:p>
    <w:p w:rsidR="00E20A29" w:rsidRDefault="00E20A29" w:rsidP="00E20A29">
      <w:pPr>
        <w:pStyle w:val="BodyText"/>
        <w:spacing w:before="2"/>
        <w:rPr>
          <w:i/>
          <w:sz w:val="19"/>
        </w:rPr>
      </w:pPr>
    </w:p>
    <w:p w:rsidR="00E20A29" w:rsidRDefault="00E20A29" w:rsidP="00E20A29">
      <w:pPr>
        <w:pStyle w:val="Heading8"/>
        <w:ind w:left="499"/>
      </w:pPr>
      <w:r>
        <w:rPr>
          <w:w w:val="70"/>
        </w:rPr>
        <w:t>Failure</w:t>
      </w:r>
      <w:r>
        <w:rPr>
          <w:spacing w:val="-8"/>
          <w:w w:val="70"/>
        </w:rPr>
        <w:t xml:space="preserve"> </w:t>
      </w:r>
      <w:r>
        <w:rPr>
          <w:w w:val="70"/>
        </w:rPr>
        <w:t>cases</w:t>
      </w:r>
      <w:r>
        <w:rPr>
          <w:spacing w:val="-7"/>
          <w:w w:val="70"/>
        </w:rPr>
        <w:t xml:space="preserve"> </w:t>
      </w:r>
      <w:r>
        <w:rPr>
          <w:w w:val="70"/>
        </w:rPr>
        <w:t>of</w:t>
      </w:r>
      <w:r>
        <w:rPr>
          <w:spacing w:val="-7"/>
          <w:w w:val="70"/>
        </w:rPr>
        <w:t xml:space="preserve"> </w:t>
      </w:r>
      <w:r>
        <w:rPr>
          <w:w w:val="70"/>
        </w:rPr>
        <w:t>k-means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106" w:name="_bookmark426"/>
      <w:bookmarkEnd w:id="106"/>
      <w:r>
        <w:t xml:space="preserve">Even if you know the “right” number of clusters for a given dataset, </w:t>
      </w:r>
      <w:r>
        <w:rPr>
          <w:i/>
        </w:rPr>
        <w:t>k</w:t>
      </w:r>
      <w:r>
        <w:t>-means might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recover</w:t>
      </w:r>
      <w:r>
        <w:rPr>
          <w:spacing w:val="-5"/>
        </w:rPr>
        <w:t xml:space="preserve"> </w:t>
      </w:r>
      <w:r>
        <w:t>them.</w:t>
      </w:r>
      <w:r>
        <w:rPr>
          <w:spacing w:val="-5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cluster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defined</w:t>
      </w:r>
      <w:r>
        <w:rPr>
          <w:spacing w:val="-5"/>
        </w:rPr>
        <w:t xml:space="preserve"> </w:t>
      </w:r>
      <w:r>
        <w:t>solely</w:t>
      </w:r>
      <w:r>
        <w:rPr>
          <w:spacing w:val="-4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t>center,</w:t>
      </w:r>
      <w:r>
        <w:rPr>
          <w:spacing w:val="-5"/>
        </w:rPr>
        <w:t xml:space="preserve"> </w:t>
      </w:r>
      <w:r>
        <w:t>which</w:t>
      </w:r>
      <w:r>
        <w:rPr>
          <w:spacing w:val="-45"/>
        </w:rPr>
        <w:t xml:space="preserve"> </w:t>
      </w:r>
      <w:r>
        <w:t xml:space="preserve">means that each cluster is a convex shape. As a result of this, </w:t>
      </w:r>
      <w:r>
        <w:rPr>
          <w:i/>
        </w:rPr>
        <w:t>k</w:t>
      </w:r>
      <w:r>
        <w:t>-means can only cap‐</w:t>
      </w:r>
      <w:r>
        <w:rPr>
          <w:spacing w:val="1"/>
        </w:rPr>
        <w:t xml:space="preserve"> </w:t>
      </w:r>
      <w:r>
        <w:t xml:space="preserve">ture relatively simple shapes. </w:t>
      </w:r>
      <w:r>
        <w:rPr>
          <w:i/>
        </w:rPr>
        <w:t>k</w:t>
      </w:r>
      <w:r>
        <w:t>-means also assumes that all clusters have the same</w:t>
      </w:r>
      <w:r>
        <w:rPr>
          <w:spacing w:val="1"/>
        </w:rPr>
        <w:t xml:space="preserve"> </w:t>
      </w:r>
      <w:r>
        <w:rPr>
          <w:w w:val="95"/>
        </w:rPr>
        <w:t>“diameter” in some sense; it always draws the boundary between clusters to be exactly</w:t>
      </w:r>
      <w:r>
        <w:rPr>
          <w:spacing w:val="1"/>
          <w:w w:val="95"/>
        </w:rPr>
        <w:t xml:space="preserve"> </w:t>
      </w:r>
      <w:r>
        <w:t>in the middle between the cluster centers. That can sometimes lead to surprising</w:t>
      </w:r>
      <w:r>
        <w:rPr>
          <w:spacing w:val="1"/>
        </w:rPr>
        <w:t xml:space="preserve"> </w:t>
      </w:r>
      <w:r>
        <w:t>results,</w:t>
      </w:r>
      <w:r>
        <w:rPr>
          <w:spacing w:val="-1"/>
        </w:rPr>
        <w:t xml:space="preserve"> </w:t>
      </w:r>
      <w:r>
        <w:t>as shown</w:t>
      </w:r>
      <w:r>
        <w:rPr>
          <w:spacing w:val="-1"/>
        </w:rPr>
        <w:t xml:space="preserve"> </w:t>
      </w:r>
      <w:r>
        <w:t xml:space="preserve">in </w:t>
      </w:r>
      <w:hyperlink w:anchor="_bookmark427" w:history="1">
        <w:r>
          <w:rPr>
            <w:color w:val="980000"/>
          </w:rPr>
          <w:t>Figure 3-27</w:t>
        </w:r>
      </w:hyperlink>
      <w:r>
        <w:t>:</w:t>
      </w:r>
    </w:p>
    <w:p w:rsidR="00E20A29" w:rsidRDefault="00E20A29" w:rsidP="00E20A29">
      <w:pPr>
        <w:spacing w:before="14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In[54]: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X_varied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y_varied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200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before="6" w:line="206" w:lineRule="auto"/>
        <w:ind w:left="3559" w:right="260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cluster_std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1.0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2.5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0.5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170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y_pred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X_varied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3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X_varied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X_varied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legend</w:t>
      </w:r>
      <w:r>
        <w:rPr>
          <w:rFonts w:ascii="MingLiU_HKSCS-ExtB"/>
          <w:sz w:val="17"/>
        </w:rPr>
        <w:t>([</w:t>
      </w:r>
      <w:r>
        <w:rPr>
          <w:rFonts w:ascii="MingLiU_HKSCS-ExtB"/>
          <w:color w:val="CC3200"/>
          <w:sz w:val="17"/>
        </w:rPr>
        <w:t>"cluster 0"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"cluster 1"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"cluster 2"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loc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'best'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13" w:after="1"/>
        <w:rPr>
          <w:rFonts w:ascii="MingLiU_HKSCS-ExtB"/>
          <w:sz w:val="15"/>
        </w:rPr>
      </w:pPr>
    </w:p>
    <w:p w:rsidR="00E20A29" w:rsidRDefault="00E20A29" w:rsidP="00E20A29">
      <w:pPr>
        <w:pStyle w:val="BodyText"/>
        <w:ind w:left="767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drawing>
          <wp:inline distT="0" distB="0" distL="0" distR="0">
            <wp:extent cx="4239438" cy="2933414"/>
            <wp:effectExtent l="0" t="0" r="0" b="0"/>
            <wp:docPr id="19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438" cy="293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1"/>
        <w:rPr>
          <w:rFonts w:ascii="MingLiU_HKSCS-ExtB"/>
          <w:sz w:val="18"/>
        </w:rPr>
      </w:pPr>
    </w:p>
    <w:p w:rsidR="00E20A29" w:rsidRDefault="00E20A29" w:rsidP="00E20A29">
      <w:pPr>
        <w:spacing w:before="58" w:line="235" w:lineRule="auto"/>
        <w:ind w:left="500" w:right="1410"/>
        <w:rPr>
          <w:i/>
          <w:sz w:val="21"/>
        </w:rPr>
      </w:pPr>
      <w:bookmarkStart w:id="107" w:name="_bookmark427"/>
      <w:bookmarkEnd w:id="107"/>
      <w:r>
        <w:rPr>
          <w:i/>
          <w:w w:val="95"/>
          <w:sz w:val="21"/>
        </w:rPr>
        <w:t>Figure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3-27.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assignments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when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  <w:r>
        <w:rPr>
          <w:i/>
          <w:spacing w:val="8"/>
          <w:w w:val="95"/>
          <w:sz w:val="21"/>
        </w:rPr>
        <w:t xml:space="preserve"> </w:t>
      </w:r>
      <w:r>
        <w:rPr>
          <w:i/>
          <w:w w:val="95"/>
          <w:sz w:val="21"/>
        </w:rPr>
        <w:t>have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diferent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densities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>One</w:t>
      </w:r>
      <w:r>
        <w:rPr>
          <w:spacing w:val="-7"/>
        </w:rPr>
        <w:t xml:space="preserve"> </w:t>
      </w:r>
      <w:r>
        <w:t>might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expected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dense</w:t>
      </w:r>
      <w:r>
        <w:rPr>
          <w:spacing w:val="-7"/>
        </w:rPr>
        <w:t xml:space="preserve"> </w:t>
      </w:r>
      <w:r>
        <w:t>region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lower</w:t>
      </w:r>
      <w:r>
        <w:rPr>
          <w:spacing w:val="-7"/>
        </w:rPr>
        <w:t xml:space="preserve"> </w:t>
      </w:r>
      <w:r>
        <w:t>left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-7"/>
        </w:rPr>
        <w:t xml:space="preserve"> </w:t>
      </w:r>
      <w:r>
        <w:t>cluster,</w:t>
      </w:r>
      <w:r>
        <w:rPr>
          <w:spacing w:val="-6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dense</w:t>
      </w:r>
      <w:r>
        <w:rPr>
          <w:spacing w:val="-10"/>
        </w:rPr>
        <w:t xml:space="preserve"> </w:t>
      </w:r>
      <w:r>
        <w:t>region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upper</w:t>
      </w:r>
      <w:r>
        <w:rPr>
          <w:spacing w:val="-9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second,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less</w:t>
      </w:r>
      <w:r>
        <w:rPr>
          <w:spacing w:val="-10"/>
        </w:rPr>
        <w:t xml:space="preserve"> </w:t>
      </w:r>
      <w:r>
        <w:t>dense</w:t>
      </w:r>
      <w:r>
        <w:rPr>
          <w:spacing w:val="-9"/>
        </w:rPr>
        <w:t xml:space="preserve"> </w:t>
      </w:r>
      <w:r>
        <w:t>region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cen‐</w:t>
      </w:r>
      <w:r>
        <w:rPr>
          <w:spacing w:val="-45"/>
        </w:rPr>
        <w:t xml:space="preserve"> </w:t>
      </w:r>
      <w:r>
        <w:t>ter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third.</w:t>
      </w:r>
      <w:r>
        <w:rPr>
          <w:spacing w:val="-4"/>
        </w:rPr>
        <w:t xml:space="preserve"> </w:t>
      </w:r>
      <w:r>
        <w:t>Instead,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cluster</w:t>
      </w:r>
      <w:r>
        <w:rPr>
          <w:spacing w:val="-3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cluster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far</w:t>
      </w:r>
      <w:r>
        <w:rPr>
          <w:spacing w:val="-45"/>
        </w:rPr>
        <w:t xml:space="preserve"> </w:t>
      </w:r>
      <w:r>
        <w:t>away</w:t>
      </w:r>
      <w:r>
        <w:rPr>
          <w:spacing w:val="-10"/>
        </w:rPr>
        <w:t xml:space="preserve"> </w:t>
      </w:r>
      <w:r>
        <w:t>from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clusters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“reach”</w:t>
      </w:r>
      <w:r>
        <w:rPr>
          <w:spacing w:val="-10"/>
        </w:rPr>
        <w:t xml:space="preserve"> </w:t>
      </w:r>
      <w:r>
        <w:t>toward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center.</w:t>
      </w:r>
    </w:p>
    <w:p w:rsidR="00E20A29" w:rsidRDefault="00E20A29" w:rsidP="00E20A29">
      <w:pPr>
        <w:pStyle w:val="BodyText"/>
        <w:spacing w:before="123" w:line="235" w:lineRule="auto"/>
        <w:ind w:left="499" w:right="857"/>
        <w:jc w:val="both"/>
      </w:pPr>
      <w:bookmarkStart w:id="108" w:name="_bookmark428"/>
      <w:bookmarkEnd w:id="108"/>
      <w:r>
        <w:rPr>
          <w:i/>
        </w:rPr>
        <w:t>k</w:t>
      </w:r>
      <w:r>
        <w:t>-means also assumes that all directions are equally important for each cluster. The</w:t>
      </w:r>
      <w:r>
        <w:rPr>
          <w:spacing w:val="1"/>
        </w:rPr>
        <w:t xml:space="preserve"> </w:t>
      </w:r>
      <w:r>
        <w:t>following plot (</w:t>
      </w:r>
      <w:hyperlink w:anchor="_bookmark429" w:history="1">
        <w:r>
          <w:rPr>
            <w:color w:val="980000"/>
          </w:rPr>
          <w:t>Figure 3-28</w:t>
        </w:r>
      </w:hyperlink>
      <w:r>
        <w:t>) shows a two-dimensional dataset where there are three</w:t>
      </w:r>
      <w:r>
        <w:rPr>
          <w:spacing w:val="1"/>
        </w:rPr>
        <w:t xml:space="preserve"> </w:t>
      </w:r>
      <w:r>
        <w:t>clearly separated parts in the data. However, these groups are stretched toward the</w:t>
      </w:r>
      <w:r>
        <w:rPr>
          <w:spacing w:val="-45"/>
        </w:rPr>
        <w:t xml:space="preserve"> </w:t>
      </w:r>
      <w:r>
        <w:t>diagonal.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considers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distance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nearest</w:t>
      </w:r>
      <w:r>
        <w:rPr>
          <w:spacing w:val="-12"/>
        </w:rPr>
        <w:t xml:space="preserve"> </w:t>
      </w:r>
      <w:r>
        <w:t>cluster</w:t>
      </w:r>
      <w:r>
        <w:rPr>
          <w:spacing w:val="-11"/>
        </w:rPr>
        <w:t xml:space="preserve"> </w:t>
      </w:r>
      <w:r>
        <w:t>center,</w:t>
      </w:r>
      <w:r>
        <w:rPr>
          <w:spacing w:val="-11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can’t</w:t>
      </w:r>
      <w:r>
        <w:rPr>
          <w:spacing w:val="-45"/>
        </w:rPr>
        <w:t xml:space="preserve"> </w:t>
      </w:r>
      <w:r>
        <w:t>handle</w:t>
      </w:r>
      <w:r>
        <w:rPr>
          <w:spacing w:val="-1"/>
        </w:rPr>
        <w:t xml:space="preserve"> </w:t>
      </w:r>
      <w:r>
        <w:t>this kind of</w:t>
      </w:r>
      <w:r>
        <w:rPr>
          <w:spacing w:val="-1"/>
        </w:rPr>
        <w:t xml:space="preserve"> </w:t>
      </w:r>
      <w:r>
        <w:t>data:</w:t>
      </w:r>
    </w:p>
    <w:p w:rsidR="00E20A29" w:rsidRDefault="00E20A29" w:rsidP="00E20A29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In[55]:</w:t>
      </w:r>
    </w:p>
    <w:p w:rsidR="00E20A29" w:rsidRDefault="00E20A29" w:rsidP="00E20A29">
      <w:pPr>
        <w:spacing w:before="152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generate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some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random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2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before="22" w:line="206" w:lineRule="auto"/>
        <w:ind w:left="840" w:right="345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170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rng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RandomState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74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20" w:lineRule="auto"/>
        <w:ind w:left="840" w:right="4300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transform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stretched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transformation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rng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normal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transformation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0" w:lineRule="auto"/>
        <w:rPr>
          <w:rFonts w:ascii="MingLiU_HKSCS-ExtB"/>
          <w:sz w:val="17"/>
        </w:rPr>
        <w:sectPr w:rsidR="00E20A29">
          <w:pgSz w:w="10080" w:h="13230"/>
          <w:pgMar w:top="124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81" w:line="220" w:lineRule="auto"/>
        <w:ind w:left="840" w:right="448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lastRenderedPageBreak/>
        <w:t>#</w:t>
      </w:r>
      <w:r>
        <w:rPr>
          <w:rFonts w:ascii="Trebuchet MS"/>
          <w:i/>
          <w:color w:val="34586C"/>
          <w:spacing w:val="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into</w:t>
      </w:r>
      <w:r>
        <w:rPr>
          <w:rFonts w:ascii="Trebuchet MS"/>
          <w:i/>
          <w:color w:val="34586C"/>
          <w:spacing w:val="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three</w:t>
      </w:r>
      <w:r>
        <w:rPr>
          <w:rFonts w:ascii="Trebuchet MS"/>
          <w:i/>
          <w:color w:val="34586C"/>
          <w:spacing w:val="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  <w:r>
        <w:rPr>
          <w:rFonts w:ascii="Trebuchet MS"/>
          <w:i/>
          <w:color w:val="34586C"/>
          <w:spacing w:val="-49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8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y_pred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assignments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centers</w:t>
      </w:r>
    </w:p>
    <w:p w:rsidR="00E20A29" w:rsidRDefault="00E20A29" w:rsidP="00E20A29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7" w:line="206" w:lineRule="auto"/>
        <w:ind w:left="1860" w:right="851" w:hanging="10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linewidth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5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125840</wp:posOffset>
            </wp:positionV>
            <wp:extent cx="4397456" cy="3034665"/>
            <wp:effectExtent l="0" t="0" r="0" b="0"/>
            <wp:wrapTopAndBottom/>
            <wp:docPr id="20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9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6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22"/>
        <w:ind w:left="499"/>
        <w:rPr>
          <w:i/>
          <w:sz w:val="21"/>
        </w:rPr>
      </w:pPr>
      <w:bookmarkStart w:id="109" w:name="_bookmark429"/>
      <w:bookmarkEnd w:id="109"/>
      <w:r>
        <w:rPr>
          <w:i/>
          <w:w w:val="95"/>
          <w:sz w:val="21"/>
        </w:rPr>
        <w:t>Figure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3-28.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fails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identify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nonspherical</w:t>
      </w:r>
      <w:r>
        <w:rPr>
          <w:i/>
          <w:spacing w:val="5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</w:p>
    <w:p w:rsidR="00E20A29" w:rsidRDefault="00E20A29" w:rsidP="00E20A29">
      <w:pPr>
        <w:pStyle w:val="BodyText"/>
        <w:spacing w:before="3"/>
        <w:rPr>
          <w:i/>
          <w:sz w:val="19"/>
        </w:rPr>
      </w:pPr>
    </w:p>
    <w:p w:rsidR="00E20A29" w:rsidRDefault="00E20A29" w:rsidP="00E20A29">
      <w:pPr>
        <w:pStyle w:val="BodyText"/>
        <w:spacing w:before="1"/>
        <w:ind w:left="499"/>
      </w:pPr>
      <w:bookmarkStart w:id="110" w:name="_bookmark430"/>
      <w:bookmarkEnd w:id="110"/>
      <w:r>
        <w:rPr>
          <w:i/>
        </w:rPr>
        <w:t>k</w:t>
      </w:r>
      <w:r>
        <w:t>-means</w:t>
      </w:r>
      <w:r>
        <w:rPr>
          <w:spacing w:val="29"/>
        </w:rPr>
        <w:t xml:space="preserve"> </w:t>
      </w:r>
      <w:r>
        <w:t>also</w:t>
      </w:r>
      <w:r>
        <w:rPr>
          <w:spacing w:val="30"/>
        </w:rPr>
        <w:t xml:space="preserve"> </w:t>
      </w:r>
      <w:r>
        <w:t>performs</w:t>
      </w:r>
      <w:r>
        <w:rPr>
          <w:spacing w:val="29"/>
        </w:rPr>
        <w:t xml:space="preserve"> </w:t>
      </w:r>
      <w:r>
        <w:t>poorly</w:t>
      </w:r>
      <w:r>
        <w:rPr>
          <w:spacing w:val="30"/>
        </w:rPr>
        <w:t xml:space="preserve"> </w:t>
      </w:r>
      <w:r>
        <w:t>if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clusters</w:t>
      </w:r>
      <w:r>
        <w:rPr>
          <w:spacing w:val="29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t>complex</w:t>
      </w:r>
      <w:r>
        <w:rPr>
          <w:spacing w:val="30"/>
        </w:rPr>
        <w:t xml:space="preserve"> </w:t>
      </w:r>
      <w:r>
        <w:t>shapes,</w:t>
      </w:r>
      <w:r>
        <w:rPr>
          <w:spacing w:val="30"/>
        </w:rPr>
        <w:t xml:space="preserve"> </w:t>
      </w:r>
      <w:r>
        <w:t>like</w:t>
      </w:r>
      <w:r>
        <w:rPr>
          <w:spacing w:val="29"/>
        </w:rPr>
        <w:t xml:space="preserve"> </w:t>
      </w:r>
      <w:r>
        <w:t>the</w:t>
      </w:r>
    </w:p>
    <w:p w:rsidR="00E20A29" w:rsidRDefault="00E20A29" w:rsidP="00E20A29">
      <w:pPr>
        <w:pStyle w:val="BodyText"/>
        <w:spacing w:before="7"/>
        <w:ind w:left="499"/>
      </w:pPr>
      <w:r>
        <w:rPr>
          <w:rFonts w:ascii="MingLiU_HKSCS-ExtB"/>
          <w:w w:val="95"/>
          <w:sz w:val="20"/>
        </w:rPr>
        <w:t>two_moons</w:t>
      </w:r>
      <w:r>
        <w:rPr>
          <w:rFonts w:ascii="MingLiU_HKSCS-ExtB"/>
          <w:spacing w:val="-35"/>
          <w:w w:val="95"/>
          <w:sz w:val="20"/>
        </w:rPr>
        <w:t xml:space="preserve"> </w:t>
      </w:r>
      <w:r>
        <w:rPr>
          <w:w w:val="95"/>
        </w:rPr>
        <w:t>data</w:t>
      </w:r>
      <w:r>
        <w:rPr>
          <w:spacing w:val="16"/>
          <w:w w:val="95"/>
        </w:rPr>
        <w:t xml:space="preserve"> </w:t>
      </w:r>
      <w:r>
        <w:rPr>
          <w:w w:val="95"/>
        </w:rPr>
        <w:t>we</w:t>
      </w:r>
      <w:r>
        <w:rPr>
          <w:spacing w:val="16"/>
          <w:w w:val="95"/>
        </w:rPr>
        <w:t xml:space="preserve"> </w:t>
      </w:r>
      <w:r>
        <w:rPr>
          <w:w w:val="95"/>
        </w:rPr>
        <w:t>encountered</w:t>
      </w:r>
      <w:r>
        <w:rPr>
          <w:spacing w:val="16"/>
          <w:w w:val="95"/>
        </w:rPr>
        <w:t xml:space="preserve"> </w:t>
      </w:r>
      <w:r>
        <w:rPr>
          <w:w w:val="95"/>
        </w:rPr>
        <w:t>in</w:t>
      </w:r>
      <w:r>
        <w:rPr>
          <w:spacing w:val="16"/>
          <w:w w:val="95"/>
        </w:rPr>
        <w:t xml:space="preserve"> </w:t>
      </w:r>
      <w:hyperlink w:anchor="_bookmark96" w:history="1">
        <w:r>
          <w:rPr>
            <w:color w:val="980000"/>
            <w:w w:val="95"/>
          </w:rPr>
          <w:t>Chapter</w:t>
        </w:r>
        <w:r>
          <w:rPr>
            <w:color w:val="980000"/>
            <w:spacing w:val="16"/>
            <w:w w:val="95"/>
          </w:rPr>
          <w:t xml:space="preserve"> </w:t>
        </w:r>
        <w:r>
          <w:rPr>
            <w:color w:val="980000"/>
            <w:w w:val="95"/>
          </w:rPr>
          <w:t>2</w:t>
        </w:r>
        <w:r>
          <w:rPr>
            <w:color w:val="980000"/>
            <w:spacing w:val="16"/>
            <w:w w:val="95"/>
          </w:rPr>
          <w:t xml:space="preserve"> </w:t>
        </w:r>
      </w:hyperlink>
      <w:r>
        <w:rPr>
          <w:w w:val="95"/>
        </w:rPr>
        <w:t>(see</w:t>
      </w:r>
      <w:r>
        <w:rPr>
          <w:spacing w:val="16"/>
          <w:w w:val="95"/>
        </w:rPr>
        <w:t xml:space="preserve"> </w:t>
      </w:r>
      <w:hyperlink w:anchor="_bookmark431" w:history="1">
        <w:r>
          <w:rPr>
            <w:color w:val="980000"/>
            <w:w w:val="95"/>
          </w:rPr>
          <w:t>Figure</w:t>
        </w:r>
        <w:r>
          <w:rPr>
            <w:color w:val="980000"/>
            <w:spacing w:val="16"/>
            <w:w w:val="95"/>
          </w:rPr>
          <w:t xml:space="preserve"> </w:t>
        </w:r>
        <w:r>
          <w:rPr>
            <w:color w:val="980000"/>
            <w:w w:val="95"/>
          </w:rPr>
          <w:t>3-29</w:t>
        </w:r>
      </w:hyperlink>
      <w:r>
        <w:rPr>
          <w:w w:val="95"/>
        </w:rPr>
        <w:t>):</w:t>
      </w:r>
    </w:p>
    <w:p w:rsidR="00E20A29" w:rsidRDefault="00E20A29" w:rsidP="00E20A29">
      <w:pPr>
        <w:spacing w:before="11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In[56]: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generate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synthetic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two_moons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data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(with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less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noise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this</w:t>
      </w:r>
      <w:r>
        <w:rPr>
          <w:rFonts w:ascii="Trebuchet MS"/>
          <w:i/>
          <w:color w:val="34586C"/>
          <w:spacing w:val="1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time)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sklearn.datasets</w:t>
      </w:r>
      <w:r>
        <w:rPr>
          <w:rFonts w:ascii="Trebuchet MS"/>
          <w:b/>
          <w:color w:val="00CCFF"/>
          <w:spacing w:val="34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make_moons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3"/>
        </w:rPr>
      </w:pPr>
    </w:p>
    <w:p w:rsidR="00E20A29" w:rsidRDefault="00E20A29" w:rsidP="00E20A29">
      <w:pPr>
        <w:spacing w:before="1" w:line="220" w:lineRule="auto"/>
        <w:ind w:left="839" w:right="4866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into</w:t>
      </w:r>
      <w:r>
        <w:rPr>
          <w:rFonts w:ascii="Trebuchet MS"/>
          <w:i/>
          <w:color w:val="34586C"/>
          <w:spacing w:val="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two</w:t>
      </w:r>
      <w:r>
        <w:rPr>
          <w:rFonts w:ascii="Trebuchet MS"/>
          <w:i/>
          <w:color w:val="34586C"/>
          <w:spacing w:val="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  <w:r>
        <w:rPr>
          <w:rFonts w:ascii="Trebuchet MS"/>
          <w:i/>
          <w:color w:val="34586C"/>
          <w:spacing w:val="-49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8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color w:val="000087"/>
          <w:spacing w:val="-1"/>
          <w:sz w:val="17"/>
        </w:rPr>
        <w:t xml:space="preserve">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8" w:lineRule="exact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68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lastRenderedPageBreak/>
        <w:t>#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assignments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centers</w:t>
      </w:r>
    </w:p>
    <w:p w:rsidR="00E20A29" w:rsidRDefault="00E20A29" w:rsidP="00E20A29">
      <w:pPr>
        <w:spacing w:before="22" w:line="206" w:lineRule="auto"/>
        <w:ind w:left="840" w:right="151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20A29" w:rsidRDefault="00E20A29" w:rsidP="00E20A29">
      <w:pPr>
        <w:spacing w:line="206" w:lineRule="auto"/>
        <w:ind w:left="840" w:right="1003" w:firstLine="10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)],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linewidth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9"/>
        </w:rPr>
      </w:pPr>
      <w:r>
        <w:rPr>
          <w:noProof/>
          <w:lang w:val="en-IN" w:eastAsia="en-IN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1081514</wp:posOffset>
            </wp:positionH>
            <wp:positionV relativeFrom="paragraph">
              <wp:posOffset>201265</wp:posOffset>
            </wp:positionV>
            <wp:extent cx="4252022" cy="2825019"/>
            <wp:effectExtent l="0" t="0" r="0" b="0"/>
            <wp:wrapTopAndBottom/>
            <wp:docPr id="20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96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022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3"/>
        <w:rPr>
          <w:rFonts w:ascii="MingLiU_HKSCS-ExtB"/>
          <w:sz w:val="18"/>
        </w:rPr>
      </w:pPr>
    </w:p>
    <w:p w:rsidR="00E20A29" w:rsidRDefault="00E20A29" w:rsidP="00E20A29">
      <w:pPr>
        <w:spacing w:before="1"/>
        <w:ind w:left="499"/>
        <w:jc w:val="both"/>
        <w:rPr>
          <w:i/>
          <w:sz w:val="21"/>
        </w:rPr>
      </w:pPr>
      <w:bookmarkStart w:id="111" w:name="_bookmark431"/>
      <w:bookmarkEnd w:id="111"/>
      <w:r>
        <w:rPr>
          <w:i/>
          <w:w w:val="95"/>
          <w:sz w:val="21"/>
        </w:rPr>
        <w:t>Figure 3-29. k-means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fails to identify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clusters with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complex shapes</w:t>
      </w:r>
    </w:p>
    <w:p w:rsidR="00E20A29" w:rsidRDefault="00E20A29" w:rsidP="00E20A29">
      <w:pPr>
        <w:pStyle w:val="BodyText"/>
        <w:spacing w:before="7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500" w:right="858" w:hanging="1"/>
        <w:jc w:val="both"/>
      </w:pPr>
      <w:r>
        <w:t>Here, we would hope that the clustering algorithm can discover the two half-moon</w:t>
      </w:r>
      <w:r>
        <w:rPr>
          <w:spacing w:val="1"/>
        </w:rPr>
        <w:t xml:space="preserve"> </w:t>
      </w:r>
      <w:r>
        <w:t>shapes.</w:t>
      </w:r>
      <w:r>
        <w:rPr>
          <w:spacing w:val="-3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2"/>
        </w:rPr>
        <w:t xml:space="preserve"> </w:t>
      </w:r>
      <w:r>
        <w:t>algorithm.</w:t>
      </w:r>
    </w:p>
    <w:p w:rsidR="00E20A29" w:rsidRDefault="00E20A29" w:rsidP="00E20A29">
      <w:pPr>
        <w:pStyle w:val="BodyText"/>
        <w:spacing w:before="3"/>
        <w:rPr>
          <w:sz w:val="19"/>
        </w:rPr>
      </w:pPr>
    </w:p>
    <w:p w:rsidR="00E20A29" w:rsidRDefault="00E20A29" w:rsidP="00E20A29">
      <w:pPr>
        <w:pStyle w:val="Heading8"/>
        <w:jc w:val="both"/>
      </w:pPr>
      <w:r>
        <w:rPr>
          <w:w w:val="70"/>
        </w:rPr>
        <w:t>Vector</w:t>
      </w:r>
      <w:r>
        <w:rPr>
          <w:spacing w:val="-1"/>
          <w:w w:val="70"/>
        </w:rPr>
        <w:t xml:space="preserve"> </w:t>
      </w:r>
      <w:r>
        <w:rPr>
          <w:w w:val="70"/>
        </w:rPr>
        <w:t>quantization,</w:t>
      </w:r>
      <w:r>
        <w:rPr>
          <w:spacing w:val="-1"/>
          <w:w w:val="70"/>
        </w:rPr>
        <w:t xml:space="preserve"> </w:t>
      </w:r>
      <w:r>
        <w:rPr>
          <w:w w:val="70"/>
        </w:rPr>
        <w:t>or seeing</w:t>
      </w:r>
      <w:r>
        <w:rPr>
          <w:spacing w:val="-1"/>
          <w:w w:val="70"/>
        </w:rPr>
        <w:t xml:space="preserve"> </w:t>
      </w:r>
      <w:r>
        <w:rPr>
          <w:w w:val="70"/>
        </w:rPr>
        <w:t>k-means as</w:t>
      </w:r>
      <w:r>
        <w:rPr>
          <w:spacing w:val="-1"/>
          <w:w w:val="70"/>
        </w:rPr>
        <w:t xml:space="preserve"> </w:t>
      </w:r>
      <w:r>
        <w:rPr>
          <w:w w:val="70"/>
        </w:rPr>
        <w:t>decomposition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112" w:name="_bookmark432"/>
      <w:bookmarkEnd w:id="112"/>
      <w:r>
        <w:rPr>
          <w:w w:val="95"/>
        </w:rPr>
        <w:t xml:space="preserve">Even though </w:t>
      </w:r>
      <w:r>
        <w:rPr>
          <w:i/>
          <w:w w:val="95"/>
        </w:rPr>
        <w:t>k</w:t>
      </w:r>
      <w:r>
        <w:rPr>
          <w:w w:val="95"/>
        </w:rPr>
        <w:t>-means is a clustering algorithm, there are interesting parallels between</w:t>
      </w:r>
      <w:r>
        <w:rPr>
          <w:spacing w:val="1"/>
          <w:w w:val="95"/>
        </w:rPr>
        <w:t xml:space="preserve"> </w:t>
      </w:r>
      <w:r>
        <w:rPr>
          <w:i/>
        </w:rPr>
        <w:t>k</w:t>
      </w:r>
      <w:r>
        <w:t>-means and the decomposition methods like PCA and NMF that we discussed ear‐</w:t>
      </w:r>
      <w:r>
        <w:rPr>
          <w:spacing w:val="1"/>
        </w:rPr>
        <w:t xml:space="preserve"> </w:t>
      </w:r>
      <w:r>
        <w:t>lier. You might remember that PCA tries to find directions of maximum variance in</w:t>
      </w:r>
      <w:r>
        <w:rPr>
          <w:spacing w:val="1"/>
        </w:rPr>
        <w:t xml:space="preserve"> </w:t>
      </w:r>
      <w:r>
        <w:t>the data, while NMF tries to find additive components, which often correspond to</w:t>
      </w:r>
      <w:r>
        <w:rPr>
          <w:spacing w:val="1"/>
        </w:rPr>
        <w:t xml:space="preserve"> </w:t>
      </w:r>
      <w:r>
        <w:t>“extremes”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“parts”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(see</w:t>
      </w:r>
      <w:r>
        <w:rPr>
          <w:spacing w:val="-11"/>
        </w:rPr>
        <w:t xml:space="preserve"> </w:t>
      </w:r>
      <w:hyperlink w:anchor="_bookmark391" w:history="1">
        <w:r>
          <w:rPr>
            <w:color w:val="980000"/>
          </w:rPr>
          <w:t>Figure</w:t>
        </w:r>
        <w:r>
          <w:rPr>
            <w:color w:val="980000"/>
            <w:spacing w:val="-10"/>
          </w:rPr>
          <w:t xml:space="preserve"> </w:t>
        </w:r>
        <w:r>
          <w:rPr>
            <w:color w:val="980000"/>
          </w:rPr>
          <w:t>3-13</w:t>
        </w:r>
      </w:hyperlink>
      <w:r>
        <w:t>).</w:t>
      </w:r>
      <w:r>
        <w:rPr>
          <w:spacing w:val="-11"/>
        </w:rPr>
        <w:t xml:space="preserve"> </w:t>
      </w:r>
      <w:r>
        <w:t>Both</w:t>
      </w:r>
      <w:r>
        <w:rPr>
          <w:spacing w:val="-11"/>
        </w:rPr>
        <w:t xml:space="preserve"> </w:t>
      </w:r>
      <w:r>
        <w:t>methods</w:t>
      </w:r>
      <w:r>
        <w:rPr>
          <w:spacing w:val="-11"/>
        </w:rPr>
        <w:t xml:space="preserve"> </w:t>
      </w:r>
      <w:r>
        <w:t>tried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express</w:t>
      </w:r>
      <w:r>
        <w:rPr>
          <w:spacing w:val="-1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w w:val="95"/>
        </w:rPr>
        <w:t xml:space="preserve">data points as a sum over some components. </w:t>
      </w:r>
      <w:r>
        <w:rPr>
          <w:i/>
          <w:w w:val="95"/>
        </w:rPr>
        <w:t>k</w:t>
      </w:r>
      <w:r>
        <w:rPr>
          <w:w w:val="95"/>
        </w:rPr>
        <w:t>-means, on the other hand, tries to rep‐</w:t>
      </w:r>
      <w:r>
        <w:rPr>
          <w:spacing w:val="1"/>
          <w:w w:val="95"/>
        </w:rPr>
        <w:t xml:space="preserve"> </w:t>
      </w:r>
      <w:r>
        <w:rPr>
          <w:w w:val="95"/>
        </w:rPr>
        <w:t>resent each data point using a cluster center. You can think of that as each point being</w:t>
      </w:r>
      <w:r>
        <w:rPr>
          <w:spacing w:val="1"/>
          <w:w w:val="95"/>
        </w:rPr>
        <w:t xml:space="preserve"> </w:t>
      </w:r>
      <w:r>
        <w:t>represented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component,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cluster</w:t>
      </w:r>
      <w:r>
        <w:rPr>
          <w:spacing w:val="-3"/>
        </w:rPr>
        <w:t xml:space="preserve"> </w:t>
      </w:r>
      <w:r>
        <w:t>center.</w:t>
      </w:r>
      <w:r>
        <w:rPr>
          <w:spacing w:val="-2"/>
        </w:rPr>
        <w:t xml:space="preserve"> </w:t>
      </w:r>
      <w:r>
        <w:t>This</w:t>
      </w:r>
      <w:r>
        <w:rPr>
          <w:spacing w:val="-45"/>
        </w:rPr>
        <w:t xml:space="preserve"> </w:t>
      </w:r>
      <w:r>
        <w:t>view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decomposition</w:t>
      </w:r>
      <w:r>
        <w:rPr>
          <w:spacing w:val="-10"/>
        </w:rPr>
        <w:t xml:space="preserve"> </w:t>
      </w:r>
      <w:r>
        <w:t>method,</w:t>
      </w:r>
      <w:r>
        <w:rPr>
          <w:spacing w:val="-10"/>
        </w:rPr>
        <w:t xml:space="preserve"> </w:t>
      </w:r>
      <w:r>
        <w:t>where</w:t>
      </w:r>
      <w:r>
        <w:rPr>
          <w:spacing w:val="-9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point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represented</w:t>
      </w:r>
      <w:r>
        <w:rPr>
          <w:spacing w:val="-10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single</w:t>
      </w:r>
      <w:r>
        <w:rPr>
          <w:spacing w:val="-2"/>
        </w:rPr>
        <w:t xml:space="preserve"> </w:t>
      </w:r>
      <w:r>
        <w:t>component,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called</w:t>
      </w:r>
      <w:r>
        <w:rPr>
          <w:spacing w:val="-2"/>
        </w:rPr>
        <w:t xml:space="preserve"> </w:t>
      </w:r>
      <w:r>
        <w:rPr>
          <w:i/>
        </w:rPr>
        <w:t>vector</w:t>
      </w:r>
      <w:r>
        <w:rPr>
          <w:i/>
          <w:spacing w:val="-2"/>
        </w:rPr>
        <w:t xml:space="preserve"> </w:t>
      </w:r>
      <w:r>
        <w:rPr>
          <w:i/>
        </w:rPr>
        <w:t>quantization</w:t>
      </w:r>
      <w:r>
        <w:t>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 xml:space="preserve">Let’s do a side-by-side comparison of PCA, NMF, and </w:t>
      </w:r>
      <w:r>
        <w:rPr>
          <w:i/>
        </w:rPr>
        <w:t>k</w:t>
      </w:r>
      <w:r>
        <w:t>-means, showing the compo‐</w:t>
      </w:r>
      <w:r>
        <w:rPr>
          <w:spacing w:val="1"/>
        </w:rPr>
        <w:t xml:space="preserve"> </w:t>
      </w:r>
      <w:r>
        <w:t>nents extracted (</w:t>
      </w:r>
      <w:hyperlink w:anchor="_bookmark433" w:history="1">
        <w:r>
          <w:rPr>
            <w:color w:val="980000"/>
          </w:rPr>
          <w:t>Figure 3-30</w:t>
        </w:r>
      </w:hyperlink>
      <w:r>
        <w:t>), as well as reconstructions of faces from the test set</w:t>
      </w:r>
      <w:r>
        <w:rPr>
          <w:spacing w:val="1"/>
        </w:rPr>
        <w:t xml:space="preserve"> </w:t>
      </w:r>
      <w:r>
        <w:t>using 100 components (</w:t>
      </w:r>
      <w:hyperlink w:anchor="_bookmark434" w:history="1">
        <w:r>
          <w:rPr>
            <w:color w:val="980000"/>
          </w:rPr>
          <w:t>Figure 3-31</w:t>
        </w:r>
      </w:hyperlink>
      <w:r>
        <w:t xml:space="preserve">). For </w:t>
      </w:r>
      <w:r>
        <w:rPr>
          <w:i/>
        </w:rPr>
        <w:t>k</w:t>
      </w:r>
      <w:r>
        <w:t>-means, the reconstruction is the closest</w:t>
      </w:r>
      <w:r>
        <w:rPr>
          <w:spacing w:val="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center</w:t>
      </w:r>
      <w:r>
        <w:rPr>
          <w:spacing w:val="-1"/>
        </w:rPr>
        <w:t xml:space="preserve"> </w:t>
      </w:r>
      <w:r>
        <w:t>found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set:</w:t>
      </w:r>
    </w:p>
    <w:p w:rsidR="00E20A29" w:rsidRDefault="00E20A29" w:rsidP="00E20A29">
      <w:pPr>
        <w:spacing w:before="14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In[57]:</w:t>
      </w:r>
    </w:p>
    <w:p w:rsidR="00E20A29" w:rsidRDefault="00E20A29" w:rsidP="00E20A29">
      <w:pPr>
        <w:spacing w:before="165" w:line="206" w:lineRule="auto"/>
        <w:ind w:left="1180" w:right="2786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y_train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y_test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train_test_split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stratify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40" w:right="404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nmf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40" w:right="404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840" w:right="370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X_train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5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840" w:right="15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X_reconstructed_pca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inverse_transform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X_reconstructed_kmeans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>)]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X_reconstructed_nmf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104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In[58]: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before="7" w:line="206" w:lineRule="auto"/>
        <w:ind w:left="840" w:right="2175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suptitle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"Extracted Components"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40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comp_kmeans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comp_pca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comp_nmf</w:t>
      </w:r>
      <w:r>
        <w:rPr>
          <w:rFonts w:ascii="MingLiU_HKSCS-ExtB"/>
          <w:color w:val="000087"/>
          <w:spacing w:val="7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0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</w:p>
    <w:p w:rsidR="00E20A29" w:rsidRDefault="00E20A29" w:rsidP="00E20A29">
      <w:pPr>
        <w:spacing w:before="7" w:line="206" w:lineRule="auto"/>
        <w:ind w:left="1180" w:right="1326" w:firstLine="3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components_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comp_kmeans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comp_pca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'viridis'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comp_nmf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840" w:right="50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"kmeans"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"pca"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"nmf"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()},</w:t>
      </w:r>
    </w:p>
    <w:p w:rsidR="00E20A29" w:rsidRDefault="00E20A29" w:rsidP="00E20A29">
      <w:pPr>
        <w:spacing w:before="7" w:line="206" w:lineRule="auto"/>
        <w:ind w:left="840" w:right="4300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suptitle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"Reconstructions"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orig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rec_kmeans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rec_pca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rec_nmf</w:t>
      </w:r>
      <w:r>
        <w:rPr>
          <w:rFonts w:ascii="MingLiU_HKSCS-ExtB"/>
          <w:color w:val="000087"/>
          <w:spacing w:val="6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</w:p>
    <w:p w:rsidR="00E20A29" w:rsidRDefault="00E20A29" w:rsidP="00E20A29">
      <w:pPr>
        <w:spacing w:before="7" w:line="206" w:lineRule="auto"/>
        <w:ind w:left="1520" w:right="19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X_test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X_reconstructed_kmeans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X_reconstructed_pca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X_reconstructed_nmf</w:t>
      </w:r>
      <w:r>
        <w:rPr>
          <w:rFonts w:ascii="MingLiU_HKSCS-ExtB"/>
          <w:sz w:val="17"/>
        </w:rPr>
        <w:t>):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1180" w:right="35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orig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rec_kmeans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rec_pca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rec_nmf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6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840" w:right="489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"original"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"kmeans"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"pca"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"nmf"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9120" cy="4486656"/>
            <wp:effectExtent l="0" t="0" r="0" b="0"/>
            <wp:docPr id="20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9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448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"/>
        <w:rPr>
          <w:rFonts w:ascii="MingLiU_HKSCS-ExtB"/>
          <w:sz w:val="15"/>
        </w:rPr>
      </w:pPr>
    </w:p>
    <w:p w:rsidR="00E20A29" w:rsidRDefault="00E20A29" w:rsidP="00E20A29">
      <w:pPr>
        <w:spacing w:before="55"/>
        <w:ind w:left="500"/>
        <w:rPr>
          <w:i/>
          <w:sz w:val="21"/>
        </w:rPr>
      </w:pPr>
      <w:bookmarkStart w:id="113" w:name="_bookmark433"/>
      <w:bookmarkEnd w:id="113"/>
      <w:r>
        <w:rPr>
          <w:i/>
          <w:w w:val="95"/>
          <w:sz w:val="21"/>
        </w:rPr>
        <w:t>Figure</w:t>
      </w:r>
      <w:r>
        <w:rPr>
          <w:i/>
          <w:spacing w:val="11"/>
          <w:w w:val="95"/>
          <w:sz w:val="21"/>
        </w:rPr>
        <w:t xml:space="preserve"> </w:t>
      </w:r>
      <w:r>
        <w:rPr>
          <w:i/>
          <w:w w:val="95"/>
          <w:sz w:val="21"/>
        </w:rPr>
        <w:t>3-30.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Comparing</w:t>
      </w:r>
      <w:r>
        <w:rPr>
          <w:i/>
          <w:spacing w:val="11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centers</w:t>
      </w:r>
      <w:r>
        <w:rPr>
          <w:i/>
          <w:spacing w:val="11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components</w:t>
      </w:r>
      <w:r>
        <w:rPr>
          <w:i/>
          <w:spacing w:val="11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PCA</w:t>
      </w:r>
      <w:r>
        <w:rPr>
          <w:i/>
          <w:spacing w:val="11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12"/>
          <w:w w:val="95"/>
          <w:sz w:val="21"/>
        </w:rPr>
        <w:t xml:space="preserve"> </w:t>
      </w:r>
      <w:r>
        <w:rPr>
          <w:i/>
          <w:w w:val="95"/>
          <w:sz w:val="21"/>
        </w:rPr>
        <w:t>NMF</w:t>
      </w:r>
    </w:p>
    <w:p w:rsidR="00E20A29" w:rsidRDefault="00E20A29" w:rsidP="00E20A29">
      <w:pPr>
        <w:rPr>
          <w:sz w:val="21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84433" cy="4691634"/>
            <wp:effectExtent l="0" t="0" r="0" b="0"/>
            <wp:docPr id="207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9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433" cy="4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3"/>
        <w:rPr>
          <w:i/>
          <w:sz w:val="13"/>
        </w:rPr>
      </w:pPr>
    </w:p>
    <w:p w:rsidR="00E20A29" w:rsidRDefault="00E20A29" w:rsidP="00E20A29">
      <w:pPr>
        <w:spacing w:before="59" w:line="235" w:lineRule="auto"/>
        <w:ind w:left="500" w:right="887"/>
        <w:jc w:val="both"/>
        <w:rPr>
          <w:i/>
          <w:sz w:val="21"/>
        </w:rPr>
      </w:pPr>
      <w:bookmarkStart w:id="114" w:name="_bookmark434"/>
      <w:bookmarkEnd w:id="114"/>
      <w:r>
        <w:rPr>
          <w:i/>
          <w:spacing w:val="-1"/>
          <w:sz w:val="21"/>
        </w:rPr>
        <w:t>Figure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3-31.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Comparing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image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reconstructions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using</w:t>
      </w:r>
      <w:r>
        <w:rPr>
          <w:i/>
          <w:spacing w:val="-11"/>
          <w:sz w:val="21"/>
        </w:rPr>
        <w:t xml:space="preserve"> </w:t>
      </w:r>
      <w:r>
        <w:rPr>
          <w:i/>
          <w:spacing w:val="-1"/>
          <w:sz w:val="21"/>
        </w:rPr>
        <w:t>k-means,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PCA,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NMF</w:t>
      </w:r>
      <w:r>
        <w:rPr>
          <w:i/>
          <w:spacing w:val="-10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100</w:t>
      </w:r>
      <w:r>
        <w:rPr>
          <w:i/>
          <w:spacing w:val="-45"/>
          <w:sz w:val="21"/>
        </w:rPr>
        <w:t xml:space="preserve"> </w:t>
      </w:r>
      <w:r>
        <w:rPr>
          <w:i/>
          <w:w w:val="95"/>
          <w:sz w:val="21"/>
        </w:rPr>
        <w:t>components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(or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centers)—k-means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uses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only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single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center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per</w:t>
      </w:r>
      <w:r>
        <w:rPr>
          <w:i/>
          <w:spacing w:val="-3"/>
          <w:w w:val="95"/>
          <w:sz w:val="21"/>
        </w:rPr>
        <w:t xml:space="preserve"> </w:t>
      </w:r>
      <w:r>
        <w:rPr>
          <w:i/>
          <w:w w:val="95"/>
          <w:sz w:val="21"/>
        </w:rPr>
        <w:t>image</w:t>
      </w:r>
    </w:p>
    <w:p w:rsidR="00E20A29" w:rsidRDefault="00E20A29" w:rsidP="00E20A29">
      <w:pPr>
        <w:pStyle w:val="BodyText"/>
        <w:spacing w:before="11"/>
        <w:rPr>
          <w:i/>
          <w:sz w:val="19"/>
        </w:rPr>
      </w:pPr>
    </w:p>
    <w:p w:rsidR="00E20A29" w:rsidRDefault="00E20A29" w:rsidP="00E20A29">
      <w:pPr>
        <w:pStyle w:val="BodyText"/>
        <w:spacing w:before="1" w:line="232" w:lineRule="auto"/>
        <w:ind w:left="499" w:right="857"/>
        <w:jc w:val="both"/>
      </w:pPr>
      <w:bookmarkStart w:id="115" w:name="_bookmark435"/>
      <w:bookmarkEnd w:id="115"/>
      <w:r>
        <w:t xml:space="preserve">An interesting aspect of vector quantization using </w:t>
      </w:r>
      <w:r>
        <w:rPr>
          <w:i/>
        </w:rPr>
        <w:t>k</w:t>
      </w:r>
      <w:r>
        <w:t>-means is that we can use many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clusters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input</w:t>
      </w:r>
      <w:r>
        <w:rPr>
          <w:spacing w:val="1"/>
        </w:rPr>
        <w:t xml:space="preserve"> </w:t>
      </w:r>
      <w:r>
        <w:t>dimensions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encode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data.</w:t>
      </w:r>
      <w:r>
        <w:rPr>
          <w:spacing w:val="1"/>
        </w:rPr>
        <w:t xml:space="preserve"> </w:t>
      </w:r>
      <w:r>
        <w:t>Let’s</w:t>
      </w:r>
      <w:r>
        <w:rPr>
          <w:spacing w:val="1"/>
        </w:rPr>
        <w:t xml:space="preserve"> </w:t>
      </w:r>
      <w:r>
        <w:t>go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rFonts w:ascii="MingLiU_HKSCS-ExtB" w:hAnsi="MingLiU_HKSCS-ExtB"/>
          <w:spacing w:val="-1"/>
          <w:sz w:val="20"/>
        </w:rPr>
        <w:t xml:space="preserve">two_moons </w:t>
      </w:r>
      <w:r>
        <w:rPr>
          <w:spacing w:val="-1"/>
        </w:rPr>
        <w:t xml:space="preserve">data. Using PCA or NMF, there is nothing much </w:t>
      </w:r>
      <w:r>
        <w:t>we can do to this data, as</w:t>
      </w:r>
      <w:r>
        <w:rPr>
          <w:spacing w:val="-45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lives</w:t>
      </w:r>
      <w:r>
        <w:rPr>
          <w:spacing w:val="37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only</w:t>
      </w:r>
      <w:r>
        <w:rPr>
          <w:spacing w:val="37"/>
        </w:rPr>
        <w:t xml:space="preserve"> </w:t>
      </w:r>
      <w:r>
        <w:t>two</w:t>
      </w:r>
      <w:r>
        <w:rPr>
          <w:spacing w:val="37"/>
        </w:rPr>
        <w:t xml:space="preserve"> </w:t>
      </w:r>
      <w:r>
        <w:t>dimensions.</w:t>
      </w:r>
      <w:r>
        <w:rPr>
          <w:spacing w:val="38"/>
        </w:rPr>
        <w:t xml:space="preserve"> </w:t>
      </w:r>
      <w:r>
        <w:t>Reducing</w:t>
      </w:r>
      <w:r>
        <w:rPr>
          <w:spacing w:val="37"/>
        </w:rPr>
        <w:t xml:space="preserve"> </w:t>
      </w:r>
      <w:r>
        <w:t>it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one</w:t>
      </w:r>
      <w:r>
        <w:rPr>
          <w:spacing w:val="37"/>
        </w:rPr>
        <w:t xml:space="preserve"> </w:t>
      </w:r>
      <w:r>
        <w:t>dimension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PCA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NMF</w:t>
      </w:r>
      <w:r>
        <w:rPr>
          <w:spacing w:val="-45"/>
        </w:rPr>
        <w:t xml:space="preserve"> </w:t>
      </w:r>
      <w:r>
        <w:rPr>
          <w:w w:val="95"/>
        </w:rPr>
        <w:t>would completely destroy the structure of the data. But we can find a more expressive</w:t>
      </w:r>
      <w:r>
        <w:rPr>
          <w:spacing w:val="1"/>
          <w:w w:val="95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rPr>
          <w:i/>
        </w:rPr>
        <w:t>k</w:t>
      </w:r>
      <w:r>
        <w:t>-means,</w:t>
      </w:r>
      <w:r>
        <w:rPr>
          <w:spacing w:val="-6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using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cluster</w:t>
      </w:r>
      <w:r>
        <w:rPr>
          <w:spacing w:val="-6"/>
        </w:rPr>
        <w:t xml:space="preserve"> </w:t>
      </w:r>
      <w:r>
        <w:t>centers</w:t>
      </w:r>
      <w:r>
        <w:rPr>
          <w:spacing w:val="-6"/>
        </w:rPr>
        <w:t xml:space="preserve"> </w:t>
      </w:r>
      <w:r>
        <w:t>(see</w:t>
      </w:r>
      <w:r>
        <w:rPr>
          <w:spacing w:val="-5"/>
        </w:rPr>
        <w:t xml:space="preserve"> </w:t>
      </w:r>
      <w:hyperlink w:anchor="_bookmark436" w:history="1">
        <w:r>
          <w:rPr>
            <w:color w:val="980000"/>
          </w:rPr>
          <w:t>Figure</w:t>
        </w:r>
        <w:r>
          <w:rPr>
            <w:color w:val="980000"/>
            <w:spacing w:val="-6"/>
          </w:rPr>
          <w:t xml:space="preserve"> </w:t>
        </w:r>
        <w:r>
          <w:rPr>
            <w:color w:val="980000"/>
          </w:rPr>
          <w:t>3-32</w:t>
        </w:r>
      </w:hyperlink>
      <w:r>
        <w:t>):</w:t>
      </w:r>
    </w:p>
    <w:p w:rsidR="00E20A29" w:rsidRDefault="00E20A29" w:rsidP="00E20A29">
      <w:pPr>
        <w:spacing w:line="232" w:lineRule="auto"/>
        <w:jc w:val="both"/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In[59]: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3"/>
        </w:rPr>
      </w:pPr>
    </w:p>
    <w:p w:rsidR="00E20A29" w:rsidRDefault="00E20A29" w:rsidP="00E20A29">
      <w:pPr>
        <w:spacing w:line="206" w:lineRule="auto"/>
        <w:ind w:left="840" w:right="3808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y_pred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3"/>
        </w:rPr>
      </w:pPr>
    </w:p>
    <w:p w:rsidR="00E20A29" w:rsidRDefault="00E20A29" w:rsidP="00E20A29">
      <w:pPr>
        <w:spacing w:line="206" w:lineRule="auto"/>
        <w:ind w:left="840" w:right="100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'Paired'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06" w:lineRule="auto"/>
        <w:ind w:left="840" w:right="1003" w:firstLine="102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marker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'^'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linewidth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'Paired'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9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memberships: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y_pred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Out[59]: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Cluster memberships: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[9 2 5 4 2 7 9 6 9 6 1 0 2 6 1 9 3 0 3 1 7 6 8 6 8 5 2 7 5 8 9 8 6 5 3 7 0</w:t>
      </w:r>
    </w:p>
    <w:p w:rsidR="00E20A29" w:rsidRDefault="00E20A29" w:rsidP="00E20A29">
      <w:pPr>
        <w:spacing w:line="204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9 4 5 0 1 3 5 2 8 9 1 5 6 1 0 7 4 6 3 3 6 3 8 0 4 2 9 6 4 8 2 8 4 0 4 0 5</w:t>
      </w:r>
    </w:p>
    <w:p w:rsidR="00E20A29" w:rsidRDefault="00E20A29" w:rsidP="00E20A29">
      <w:pPr>
        <w:spacing w:line="204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6 4 5 9 3 0 7 8 0 7 5 8 9 8 0 7 3 9 7 1 7 2 2 0 4 5 6 7 8 9 4 5 4 1 2 3 1</w:t>
      </w:r>
    </w:p>
    <w:p w:rsidR="00E20A29" w:rsidRDefault="00E20A29" w:rsidP="00E20A29">
      <w:pPr>
        <w:spacing w:line="204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8 8 4 9 2 3 7 0 9 9 1 5 8 5 1 9 5 6 7 9 1 4 0 6 2 6 4 7 9 5 5 3 8 1 9 5 6</w:t>
      </w:r>
    </w:p>
    <w:p w:rsidR="00E20A29" w:rsidRDefault="00E20A29" w:rsidP="00E20A29">
      <w:pPr>
        <w:spacing w:line="204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3 5 0 2 9 3 0 8 6 0 3 3 5 6 3 2 0 2 3 0 2 6 3 4 4 1 5 6 7 1 1 3 2 4 7 2 7</w:t>
      </w:r>
    </w:p>
    <w:p w:rsidR="00E20A29" w:rsidRDefault="00E20A29" w:rsidP="00E20A29">
      <w:pPr>
        <w:spacing w:line="221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3 8 6 4 1 4 3 9 9 5 1 7 5 8 2]</w:t>
      </w:r>
    </w:p>
    <w:p w:rsidR="00E20A29" w:rsidRDefault="00E20A29" w:rsidP="00E20A29">
      <w:pPr>
        <w:pStyle w:val="BodyText"/>
        <w:rPr>
          <w:rFonts w:ascii="MingLiU_HKSCS-ExtB"/>
        </w:rPr>
      </w:pPr>
      <w:r>
        <w:rPr>
          <w:noProof/>
          <w:lang w:val="en-IN" w:eastAsia="en-IN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1078991</wp:posOffset>
            </wp:positionH>
            <wp:positionV relativeFrom="paragraph">
              <wp:posOffset>211435</wp:posOffset>
            </wp:positionV>
            <wp:extent cx="4238473" cy="2804160"/>
            <wp:effectExtent l="0" t="0" r="0" b="0"/>
            <wp:wrapTopAndBottom/>
            <wp:docPr id="209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99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473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4"/>
        <w:rPr>
          <w:rFonts w:ascii="MingLiU_HKSCS-ExtB"/>
          <w:sz w:val="19"/>
        </w:rPr>
      </w:pPr>
    </w:p>
    <w:p w:rsidR="00E20A29" w:rsidRDefault="00E20A29" w:rsidP="00E20A29">
      <w:pPr>
        <w:ind w:left="500"/>
        <w:rPr>
          <w:i/>
          <w:sz w:val="21"/>
        </w:rPr>
      </w:pPr>
      <w:bookmarkStart w:id="116" w:name="_bookmark436"/>
      <w:bookmarkEnd w:id="116"/>
      <w:r>
        <w:rPr>
          <w:i/>
          <w:w w:val="95"/>
          <w:sz w:val="21"/>
        </w:rPr>
        <w:t>Figure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3-32.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many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cover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variation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complex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20A29" w:rsidRDefault="00E20A29" w:rsidP="00E20A29">
      <w:pPr>
        <w:rPr>
          <w:sz w:val="21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5" w:line="237" w:lineRule="auto"/>
        <w:ind w:left="499" w:right="857"/>
        <w:jc w:val="both"/>
      </w:pPr>
      <w:r>
        <w:lastRenderedPageBreak/>
        <w:t>We used 10 cluster centers, which means each point is now assigned a number</w:t>
      </w:r>
      <w:r>
        <w:rPr>
          <w:spacing w:val="1"/>
        </w:rPr>
        <w:t xml:space="preserve"> </w:t>
      </w:r>
      <w:r>
        <w:rPr>
          <w:w w:val="95"/>
        </w:rPr>
        <w:t>between 0 and 9. We can see this as the data being represented using 10 components</w:t>
      </w:r>
      <w:r>
        <w:rPr>
          <w:spacing w:val="1"/>
          <w:w w:val="95"/>
        </w:rPr>
        <w:t xml:space="preserve"> </w:t>
      </w:r>
      <w:r>
        <w:t>(that is, we have 10 new features), with all features being 0, apart from the one that</w:t>
      </w:r>
      <w:r>
        <w:rPr>
          <w:spacing w:val="-45"/>
        </w:rPr>
        <w:t xml:space="preserve"> </w:t>
      </w:r>
      <w:r>
        <w:rPr>
          <w:w w:val="95"/>
        </w:rPr>
        <w:t>represents the cluster center the point is assigned to. Using this 10-dimensional repre‐</w:t>
      </w:r>
      <w:r>
        <w:rPr>
          <w:spacing w:val="1"/>
          <w:w w:val="95"/>
        </w:rPr>
        <w:t xml:space="preserve"> </w:t>
      </w:r>
      <w:r>
        <w:t>sentation,</w:t>
      </w:r>
      <w:r>
        <w:rPr>
          <w:spacing w:val="-8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would</w:t>
      </w:r>
      <w:r>
        <w:rPr>
          <w:spacing w:val="-8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possible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separate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half-moon</w:t>
      </w:r>
      <w:r>
        <w:rPr>
          <w:spacing w:val="-7"/>
        </w:rPr>
        <w:t xml:space="preserve"> </w:t>
      </w:r>
      <w:r>
        <w:t>shapes</w:t>
      </w:r>
      <w:r>
        <w:rPr>
          <w:spacing w:val="-8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lin‐</w:t>
      </w:r>
      <w:r>
        <w:rPr>
          <w:spacing w:val="-46"/>
        </w:rPr>
        <w:t xml:space="preserve"> </w:t>
      </w:r>
      <w:r>
        <w:t>ear model, which would not have been possible using the original two features. It is</w:t>
      </w:r>
      <w:r>
        <w:rPr>
          <w:spacing w:val="1"/>
        </w:rPr>
        <w:t xml:space="preserve"> </w:t>
      </w:r>
      <w:r>
        <w:t>also possible to get an even more expressive representation of the data by using the</w:t>
      </w:r>
      <w:r>
        <w:rPr>
          <w:spacing w:val="-45"/>
        </w:rPr>
        <w:t xml:space="preserve"> </w:t>
      </w:r>
      <w:r>
        <w:t>distances to each of the cluster centers as features. This can be accomplished using</w:t>
      </w:r>
      <w:r>
        <w:rPr>
          <w:spacing w:val="1"/>
        </w:rPr>
        <w:t xml:space="preserve"> </w:t>
      </w:r>
      <w:r>
        <w:rPr>
          <w:w w:val="95"/>
        </w:rPr>
        <w:t>the</w:t>
      </w:r>
      <w:r>
        <w:rPr>
          <w:spacing w:val="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transform</w:t>
      </w:r>
      <w:r>
        <w:rPr>
          <w:rFonts w:ascii="MingLiU_HKSCS-ExtB" w:hAnsi="MingLiU_HKSCS-ExtB"/>
          <w:spacing w:val="-47"/>
          <w:w w:val="95"/>
          <w:sz w:val="20"/>
        </w:rPr>
        <w:t xml:space="preserve"> </w:t>
      </w:r>
      <w:r>
        <w:rPr>
          <w:w w:val="95"/>
        </w:rPr>
        <w:t>method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kmeans</w:t>
      </w:r>
      <w:r>
        <w:rPr>
          <w:w w:val="95"/>
        </w:rPr>
        <w:t>:</w:t>
      </w:r>
    </w:p>
    <w:p w:rsidR="00E20A29" w:rsidRDefault="00E20A29" w:rsidP="00E20A29">
      <w:pPr>
        <w:spacing w:before="11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In[60]: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distance_features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"Distance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shape: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distance_features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shape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"Distance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features: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distance_features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Out[60]:</w:t>
      </w:r>
    </w:p>
    <w:p w:rsidR="00E20A29" w:rsidRDefault="00E20A29" w:rsidP="00E20A29">
      <w:pPr>
        <w:spacing w:before="166" w:after="4" w:line="206" w:lineRule="auto"/>
        <w:ind w:left="839" w:right="4896"/>
        <w:rPr>
          <w:rFonts w:ascii="MingLiU_HKSCS-ExtB"/>
          <w:sz w:val="17"/>
        </w:rPr>
      </w:pPr>
      <w:r>
        <w:rPr>
          <w:rFonts w:ascii="MingLiU_HKSCS-ExtB"/>
          <w:sz w:val="17"/>
        </w:rPr>
        <w:t>Distance feature shape: (200, 10)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sz w:val="17"/>
        </w:rPr>
        <w:t>Distance features:</w:t>
      </w: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815"/>
        <w:gridCol w:w="595"/>
        <w:gridCol w:w="1020"/>
        <w:gridCol w:w="595"/>
        <w:gridCol w:w="595"/>
        <w:gridCol w:w="730"/>
      </w:tblGrid>
      <w:tr w:rsidR="00E20A29" w:rsidTr="00522D00">
        <w:trPr>
          <w:trHeight w:val="186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[[ 0.922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1.466</w:t>
            </w: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1.14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1.166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1.039</w:t>
            </w: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0.233]</w:t>
            </w:r>
          </w:p>
        </w:tc>
      </w:tr>
      <w:tr w:rsidR="00E20A29" w:rsidTr="00522D00">
        <w:trPr>
          <w:trHeight w:val="204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[ 1.142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2.517</w:t>
            </w: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0.12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0.707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2.204</w:t>
            </w: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0.983]</w:t>
            </w:r>
          </w:p>
        </w:tc>
      </w:tr>
      <w:tr w:rsidR="00E20A29" w:rsidTr="00522D00">
        <w:trPr>
          <w:trHeight w:val="203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[ 0.788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0.774</w:t>
            </w: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1.749 ...,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1.971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0.716</w:t>
            </w: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0.944]</w:t>
            </w:r>
          </w:p>
        </w:tc>
      </w:tr>
      <w:tr w:rsidR="00E20A29" w:rsidTr="00522D00">
        <w:trPr>
          <w:trHeight w:val="204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spacing w:line="184" w:lineRule="exact"/>
              <w:ind w:left="135"/>
              <w:rPr>
                <w:sz w:val="17"/>
              </w:rPr>
            </w:pPr>
            <w:r>
              <w:rPr>
                <w:sz w:val="17"/>
              </w:rPr>
              <w:t>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</w:tr>
      <w:tr w:rsidR="00E20A29" w:rsidTr="00522D00">
        <w:trPr>
          <w:trHeight w:val="203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spacing w:line="184" w:lineRule="exact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[ 0.446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1.106</w:t>
            </w: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1.49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1.791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1.032</w:t>
            </w: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0.812]</w:t>
            </w:r>
          </w:p>
        </w:tc>
      </w:tr>
      <w:tr w:rsidR="00E20A29" w:rsidTr="00522D00">
        <w:trPr>
          <w:trHeight w:val="204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spacing w:line="184" w:lineRule="exact"/>
              <w:ind w:left="135"/>
              <w:rPr>
                <w:sz w:val="17"/>
              </w:rPr>
            </w:pPr>
            <w:r>
              <w:rPr>
                <w:sz w:val="17"/>
              </w:rPr>
              <w:t>[ 1.39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0.798</w:t>
            </w: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1.981 ...,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1.978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0.239</w:t>
            </w: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spacing w:line="184" w:lineRule="exact"/>
              <w:ind w:left="65" w:right="114"/>
              <w:jc w:val="center"/>
              <w:rPr>
                <w:sz w:val="17"/>
              </w:rPr>
            </w:pPr>
            <w:r>
              <w:rPr>
                <w:sz w:val="17"/>
              </w:rPr>
              <w:t>1.058]</w:t>
            </w:r>
          </w:p>
        </w:tc>
      </w:tr>
      <w:tr w:rsidR="00E20A29" w:rsidTr="00522D00">
        <w:trPr>
          <w:trHeight w:val="186"/>
        </w:trPr>
        <w:tc>
          <w:tcPr>
            <w:tcW w:w="815" w:type="dxa"/>
          </w:tcPr>
          <w:p w:rsidR="00E20A29" w:rsidRDefault="00E20A29" w:rsidP="00522D00">
            <w:pPr>
              <w:pStyle w:val="TableParagraph"/>
              <w:ind w:right="84"/>
              <w:jc w:val="right"/>
              <w:rPr>
                <w:sz w:val="17"/>
              </w:rPr>
            </w:pPr>
            <w:r>
              <w:rPr>
                <w:sz w:val="17"/>
              </w:rPr>
              <w:t>[ 1.149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2.454</w:t>
            </w:r>
          </w:p>
        </w:tc>
        <w:tc>
          <w:tcPr>
            <w:tcW w:w="1020" w:type="dxa"/>
          </w:tcPr>
          <w:p w:rsidR="00E20A29" w:rsidRDefault="00E20A29" w:rsidP="00522D00">
            <w:pPr>
              <w:pStyle w:val="TableParagraph"/>
              <w:ind w:left="65" w:right="65"/>
              <w:jc w:val="center"/>
              <w:rPr>
                <w:sz w:val="17"/>
              </w:rPr>
            </w:pPr>
            <w:r>
              <w:rPr>
                <w:sz w:val="17"/>
              </w:rPr>
              <w:t>0.045 ...,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0.572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1" w:right="21"/>
              <w:jc w:val="center"/>
              <w:rPr>
                <w:sz w:val="17"/>
              </w:rPr>
            </w:pPr>
            <w:r>
              <w:rPr>
                <w:sz w:val="17"/>
              </w:rPr>
              <w:t>2.113</w:t>
            </w:r>
          </w:p>
        </w:tc>
        <w:tc>
          <w:tcPr>
            <w:tcW w:w="730" w:type="dxa"/>
          </w:tcPr>
          <w:p w:rsidR="00E20A29" w:rsidRDefault="00E20A29" w:rsidP="00522D00">
            <w:pPr>
              <w:pStyle w:val="TableParagraph"/>
              <w:ind w:left="65" w:right="30"/>
              <w:jc w:val="center"/>
              <w:rPr>
                <w:sz w:val="17"/>
              </w:rPr>
            </w:pPr>
            <w:r>
              <w:rPr>
                <w:sz w:val="17"/>
              </w:rPr>
              <w:t>0.882]]</w:t>
            </w:r>
          </w:p>
        </w:tc>
      </w:tr>
    </w:tbl>
    <w:p w:rsidR="00E20A29" w:rsidRDefault="00E20A29" w:rsidP="00E20A29">
      <w:pPr>
        <w:pStyle w:val="BodyText"/>
        <w:spacing w:before="114" w:line="235" w:lineRule="auto"/>
        <w:ind w:left="499" w:right="859"/>
        <w:jc w:val="both"/>
      </w:pPr>
      <w:bookmarkStart w:id="117" w:name="_bookmark437"/>
      <w:bookmarkEnd w:id="117"/>
      <w:r>
        <w:rPr>
          <w:i/>
        </w:rPr>
        <w:t>k</w:t>
      </w:r>
      <w:r>
        <w:t>-means is a very popular algorithm for clustering, not only because it is relatively</w:t>
      </w:r>
      <w:r>
        <w:rPr>
          <w:spacing w:val="1"/>
        </w:rPr>
        <w:t xml:space="preserve"> </w:t>
      </w:r>
      <w:r>
        <w:t xml:space="preserve">easy to understand and implement, but also because it runs relatively quickly. </w:t>
      </w:r>
      <w:r>
        <w:rPr>
          <w:i/>
        </w:rPr>
        <w:t>k</w:t>
      </w:r>
      <w:r>
        <w:t>-</w:t>
      </w:r>
      <w:r>
        <w:rPr>
          <w:spacing w:val="1"/>
        </w:rPr>
        <w:t xml:space="preserve"> </w:t>
      </w:r>
      <w:r>
        <w:rPr>
          <w:w w:val="95"/>
        </w:rPr>
        <w:t xml:space="preserve">means scales easily to large datasets, and </w:t>
      </w:r>
      <w:r>
        <w:rPr>
          <w:rFonts w:ascii="MingLiU_HKSCS-ExtB"/>
          <w:w w:val="95"/>
          <w:sz w:val="20"/>
        </w:rPr>
        <w:t xml:space="preserve">scikit-learn </w:t>
      </w:r>
      <w:r>
        <w:rPr>
          <w:w w:val="95"/>
        </w:rPr>
        <w:t>even includes a more scalable</w:t>
      </w:r>
      <w:r>
        <w:rPr>
          <w:spacing w:val="1"/>
          <w:w w:val="95"/>
        </w:rPr>
        <w:t xml:space="preserve"> </w:t>
      </w:r>
      <w:r>
        <w:rPr>
          <w:w w:val="95"/>
        </w:rPr>
        <w:t>variant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8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rFonts w:ascii="MingLiU_HKSCS-ExtB"/>
          <w:w w:val="95"/>
          <w:sz w:val="20"/>
        </w:rPr>
        <w:t>MiniBatchKMeans</w:t>
      </w:r>
      <w:r>
        <w:rPr>
          <w:rFonts w:ascii="MingLiU_HKSCS-ExtB"/>
          <w:spacing w:val="-43"/>
          <w:w w:val="95"/>
          <w:sz w:val="20"/>
        </w:rPr>
        <w:t xml:space="preserve"> </w:t>
      </w:r>
      <w:r>
        <w:rPr>
          <w:w w:val="95"/>
        </w:rPr>
        <w:t>class,</w:t>
      </w:r>
      <w:r>
        <w:rPr>
          <w:spacing w:val="9"/>
          <w:w w:val="95"/>
        </w:rPr>
        <w:t xml:space="preserve"> </w:t>
      </w:r>
      <w:r>
        <w:rPr>
          <w:w w:val="95"/>
        </w:rPr>
        <w:t>which</w:t>
      </w:r>
      <w:r>
        <w:rPr>
          <w:spacing w:val="8"/>
          <w:w w:val="95"/>
        </w:rPr>
        <w:t xml:space="preserve"> </w:t>
      </w:r>
      <w:r>
        <w:rPr>
          <w:w w:val="95"/>
        </w:rPr>
        <w:t>can</w:t>
      </w:r>
      <w:r>
        <w:rPr>
          <w:spacing w:val="8"/>
          <w:w w:val="95"/>
        </w:rPr>
        <w:t xml:space="preserve"> </w:t>
      </w:r>
      <w:r>
        <w:rPr>
          <w:w w:val="95"/>
        </w:rPr>
        <w:t>handle</w:t>
      </w:r>
      <w:r>
        <w:rPr>
          <w:spacing w:val="9"/>
          <w:w w:val="95"/>
        </w:rPr>
        <w:t xml:space="preserve"> </w:t>
      </w:r>
      <w:r>
        <w:rPr>
          <w:w w:val="95"/>
        </w:rPr>
        <w:t>very</w:t>
      </w:r>
      <w:r>
        <w:rPr>
          <w:spacing w:val="8"/>
          <w:w w:val="95"/>
        </w:rPr>
        <w:t xml:space="preserve"> </w:t>
      </w:r>
      <w:r>
        <w:rPr>
          <w:w w:val="95"/>
        </w:rPr>
        <w:t>large</w:t>
      </w:r>
      <w:r>
        <w:rPr>
          <w:spacing w:val="8"/>
          <w:w w:val="95"/>
        </w:rPr>
        <w:t xml:space="preserve"> </w:t>
      </w:r>
      <w:r>
        <w:rPr>
          <w:w w:val="95"/>
        </w:rPr>
        <w:t>datasets.</w:t>
      </w:r>
    </w:p>
    <w:p w:rsidR="00E20A29" w:rsidRDefault="00E20A29" w:rsidP="00E20A29">
      <w:pPr>
        <w:pStyle w:val="BodyText"/>
        <w:spacing w:before="104" w:line="232" w:lineRule="auto"/>
        <w:ind w:left="499" w:right="857"/>
        <w:jc w:val="both"/>
      </w:pPr>
      <w:r>
        <w:t xml:space="preserve">One of the drawbacks of </w:t>
      </w:r>
      <w:r>
        <w:rPr>
          <w:i/>
        </w:rPr>
        <w:t>k</w:t>
      </w:r>
      <w:r>
        <w:t>-means is that it relies on a random initialization, which</w:t>
      </w:r>
      <w:r>
        <w:rPr>
          <w:spacing w:val="1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outcome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algorithm</w:t>
      </w:r>
      <w:r>
        <w:rPr>
          <w:spacing w:val="-6"/>
        </w:rPr>
        <w:t xml:space="preserve"> </w:t>
      </w:r>
      <w:r>
        <w:t>depends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random</w:t>
      </w:r>
      <w:r>
        <w:rPr>
          <w:spacing w:val="-6"/>
        </w:rPr>
        <w:t xml:space="preserve"> </w:t>
      </w:r>
      <w:r>
        <w:t>seed.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default,</w:t>
      </w:r>
      <w:r>
        <w:rPr>
          <w:spacing w:val="-6"/>
        </w:rPr>
        <w:t xml:space="preserve"> </w:t>
      </w:r>
      <w:r>
        <w:rPr>
          <w:rFonts w:ascii="MingLiU_HKSCS-ExtB" w:hAnsi="MingLiU_HKSCS-ExtB"/>
          <w:sz w:val="20"/>
        </w:rPr>
        <w:t>scikit-</w:t>
      </w:r>
      <w:r>
        <w:rPr>
          <w:rFonts w:ascii="MingLiU_HKSCS-ExtB" w:hAnsi="MingLiU_HKSCS-ExtB"/>
          <w:spacing w:val="-98"/>
          <w:sz w:val="20"/>
        </w:rPr>
        <w:t xml:space="preserve"> </w:t>
      </w:r>
      <w:r>
        <w:rPr>
          <w:rFonts w:ascii="MingLiU_HKSCS-ExtB" w:hAnsi="MingLiU_HKSCS-ExtB"/>
          <w:sz w:val="20"/>
        </w:rPr>
        <w:t xml:space="preserve">learn </w:t>
      </w:r>
      <w:r>
        <w:t>runs the algorithm 10 times with 10 different random initializations, and</w:t>
      </w:r>
      <w:r>
        <w:rPr>
          <w:spacing w:val="1"/>
        </w:rPr>
        <w:t xml:space="preserve"> </w:t>
      </w:r>
      <w:r>
        <w:t>returns the best result.</w:t>
      </w:r>
      <w:hyperlink w:anchor="_bookmark439" w:history="1">
        <w:r>
          <w:rPr>
            <w:vertAlign w:val="superscript"/>
          </w:rPr>
          <w:t>4</w:t>
        </w:r>
      </w:hyperlink>
      <w:r>
        <w:t xml:space="preserve"> Further downsides of </w:t>
      </w:r>
      <w:r>
        <w:rPr>
          <w:i/>
        </w:rPr>
        <w:t>k</w:t>
      </w:r>
      <w:r>
        <w:t>-means are the relatively restrictive</w:t>
      </w:r>
      <w:r>
        <w:rPr>
          <w:spacing w:val="1"/>
        </w:rPr>
        <w:t xml:space="preserve"> </w:t>
      </w:r>
      <w:r>
        <w:t>assumptions</w:t>
      </w:r>
      <w:r>
        <w:rPr>
          <w:spacing w:val="-6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shape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clusters,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requirement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specify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num‐</w:t>
      </w:r>
      <w:r>
        <w:rPr>
          <w:spacing w:val="-45"/>
        </w:rPr>
        <w:t xml:space="preserve"> </w:t>
      </w:r>
      <w:r>
        <w:t>ber</w:t>
      </w:r>
      <w:r>
        <w:rPr>
          <w:spacing w:val="45"/>
        </w:rPr>
        <w:t xml:space="preserve"> </w:t>
      </w:r>
      <w:r>
        <w:t>of</w:t>
      </w:r>
      <w:r>
        <w:rPr>
          <w:spacing w:val="46"/>
        </w:rPr>
        <w:t xml:space="preserve"> </w:t>
      </w:r>
      <w:r>
        <w:t>clusters</w:t>
      </w:r>
      <w:r>
        <w:rPr>
          <w:spacing w:val="46"/>
        </w:rPr>
        <w:t xml:space="preserve"> </w:t>
      </w:r>
      <w:r>
        <w:t>you</w:t>
      </w:r>
      <w:r>
        <w:rPr>
          <w:spacing w:val="45"/>
        </w:rPr>
        <w:t xml:space="preserve"> </w:t>
      </w:r>
      <w:r>
        <w:t>are</w:t>
      </w:r>
      <w:r>
        <w:rPr>
          <w:spacing w:val="46"/>
        </w:rPr>
        <w:t xml:space="preserve"> </w:t>
      </w:r>
      <w:r>
        <w:t>looking</w:t>
      </w:r>
      <w:r>
        <w:rPr>
          <w:spacing w:val="46"/>
        </w:rPr>
        <w:t xml:space="preserve"> </w:t>
      </w:r>
      <w:r>
        <w:t>for</w:t>
      </w:r>
      <w:r>
        <w:rPr>
          <w:spacing w:val="46"/>
        </w:rPr>
        <w:t xml:space="preserve"> </w:t>
      </w:r>
      <w:r>
        <w:t>(which</w:t>
      </w:r>
      <w:r>
        <w:rPr>
          <w:spacing w:val="45"/>
        </w:rPr>
        <w:t xml:space="preserve"> </w:t>
      </w:r>
      <w:r>
        <w:t>might</w:t>
      </w:r>
      <w:r>
        <w:rPr>
          <w:spacing w:val="46"/>
        </w:rPr>
        <w:t xml:space="preserve"> </w:t>
      </w:r>
      <w:r>
        <w:t>not</w:t>
      </w:r>
      <w:r>
        <w:rPr>
          <w:spacing w:val="46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t>known</w:t>
      </w:r>
      <w:r>
        <w:rPr>
          <w:spacing w:val="46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real-world</w:t>
      </w:r>
      <w:r>
        <w:rPr>
          <w:spacing w:val="-46"/>
        </w:rPr>
        <w:t xml:space="preserve"> </w:t>
      </w:r>
      <w:r>
        <w:t>application).</w:t>
      </w:r>
    </w:p>
    <w:p w:rsidR="00E20A29" w:rsidRDefault="00E20A29" w:rsidP="00E20A29">
      <w:pPr>
        <w:pStyle w:val="BodyText"/>
        <w:spacing w:before="119" w:line="235" w:lineRule="auto"/>
        <w:ind w:left="500" w:right="864"/>
        <w:jc w:val="both"/>
      </w:pPr>
      <w:r>
        <w:t>Next,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look</w:t>
      </w:r>
      <w:r>
        <w:rPr>
          <w:spacing w:val="-10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clustering</w:t>
      </w:r>
      <w:r>
        <w:rPr>
          <w:spacing w:val="-10"/>
        </w:rPr>
        <w:t xml:space="preserve"> </w:t>
      </w:r>
      <w:r>
        <w:t>algorithms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improve</w:t>
      </w:r>
      <w:r>
        <w:rPr>
          <w:spacing w:val="-10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proper‐</w:t>
      </w:r>
      <w:r>
        <w:rPr>
          <w:spacing w:val="-45"/>
        </w:rPr>
        <w:t xml:space="preserve"> </w:t>
      </w:r>
      <w:bookmarkStart w:id="118" w:name="_bookmark438"/>
      <w:bookmarkEnd w:id="118"/>
      <w:r>
        <w:t>ties</w:t>
      </w:r>
      <w:r>
        <w:rPr>
          <w:spacing w:val="-1"/>
        </w:rPr>
        <w:t xml:space="preserve"> </w:t>
      </w:r>
      <w:r>
        <w:t>in some</w:t>
      </w:r>
      <w:r>
        <w:rPr>
          <w:spacing w:val="-1"/>
        </w:rPr>
        <w:t xml:space="preserve"> </w:t>
      </w:r>
      <w:r>
        <w:t>ways.</w:t>
      </w: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rPr>
          <w:sz w:val="20"/>
        </w:rPr>
      </w:pPr>
    </w:p>
    <w:p w:rsidR="00E20A29" w:rsidRDefault="00E20A29" w:rsidP="00E20A29">
      <w:pPr>
        <w:pStyle w:val="BodyText"/>
        <w:spacing w:before="1"/>
        <w:rPr>
          <w:sz w:val="18"/>
        </w:rPr>
      </w:pPr>
      <w:r w:rsidRPr="00B56CB8">
        <w:pict>
          <v:shape id="_x0000_s1031" style="position:absolute;margin-left:1in;margin-top:13.25pt;width:90pt;height:.1pt;z-index:-251628544;mso-wrap-distance-left:0;mso-wrap-distance-right:0;mso-position-horizontal-relative:page" coordorigin="1440,265" coordsize="1800,0" path="m1440,265r1800,e" filled="f" strokeweight=".5pt">
            <v:path arrowok="t"/>
            <w10:wrap type="topAndBottom" anchorx="page"/>
          </v:shape>
        </w:pict>
      </w:r>
    </w:p>
    <w:p w:rsidR="00E20A29" w:rsidRDefault="00E20A29" w:rsidP="00E20A29">
      <w:pPr>
        <w:pStyle w:val="ListParagraph"/>
        <w:numPr>
          <w:ilvl w:val="0"/>
          <w:numId w:val="9"/>
        </w:numPr>
        <w:tabs>
          <w:tab w:val="left" w:pos="660"/>
        </w:tabs>
        <w:rPr>
          <w:sz w:val="16"/>
        </w:rPr>
      </w:pPr>
      <w:bookmarkStart w:id="119" w:name="_bookmark439"/>
      <w:bookmarkEnd w:id="119"/>
      <w:r>
        <w:rPr>
          <w:w w:val="95"/>
          <w:sz w:val="16"/>
        </w:rPr>
        <w:t>In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this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case,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“best”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means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that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sum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variances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of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clusters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is</w:t>
      </w:r>
      <w:r>
        <w:rPr>
          <w:spacing w:val="7"/>
          <w:w w:val="95"/>
          <w:sz w:val="16"/>
        </w:rPr>
        <w:t xml:space="preserve"> </w:t>
      </w:r>
      <w:r>
        <w:rPr>
          <w:w w:val="95"/>
          <w:sz w:val="16"/>
        </w:rPr>
        <w:t>small.</w:t>
      </w:r>
    </w:p>
    <w:p w:rsidR="00E20A29" w:rsidRDefault="00E20A29" w:rsidP="00E20A29">
      <w:pPr>
        <w:rPr>
          <w:sz w:val="16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Heading3"/>
        <w:spacing w:before="27"/>
      </w:pPr>
      <w:bookmarkStart w:id="120" w:name="Agglomerative_Clustering"/>
      <w:bookmarkStart w:id="121" w:name="_bookmark440"/>
      <w:bookmarkEnd w:id="120"/>
      <w:bookmarkEnd w:id="121"/>
      <w:r>
        <w:rPr>
          <w:w w:val="70"/>
        </w:rPr>
        <w:lastRenderedPageBreak/>
        <w:t>Agglomerative</w:t>
      </w:r>
      <w:r>
        <w:rPr>
          <w:spacing w:val="79"/>
        </w:rPr>
        <w:t xml:space="preserve"> </w:t>
      </w:r>
      <w:r>
        <w:rPr>
          <w:w w:val="70"/>
        </w:rPr>
        <w:t>Clustering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122" w:name="_bookmark441"/>
      <w:bookmarkEnd w:id="122"/>
      <w:r>
        <w:rPr>
          <w:i/>
        </w:rPr>
        <w:t xml:space="preserve">Agglomerative clustering </w:t>
      </w:r>
      <w:r>
        <w:t>refers to a collection of clustering algorithms that all build</w:t>
      </w:r>
      <w:r>
        <w:rPr>
          <w:spacing w:val="1"/>
        </w:rPr>
        <w:t xml:space="preserve"> </w:t>
      </w:r>
      <w:r>
        <w:t>upon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principles: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starts</w:t>
      </w:r>
      <w:r>
        <w:rPr>
          <w:spacing w:val="-10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declaring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point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cluster,</w:t>
      </w:r>
      <w:r>
        <w:rPr>
          <w:spacing w:val="-45"/>
        </w:rPr>
        <w:t xml:space="preserve"> </w:t>
      </w:r>
      <w:r>
        <w:t>and then merges the two most similar clusters until some stopping criterion is satis‐</w:t>
      </w:r>
      <w:r>
        <w:rPr>
          <w:spacing w:val="1"/>
        </w:rPr>
        <w:t xml:space="preserve"> </w:t>
      </w:r>
      <w:r>
        <w:rPr>
          <w:w w:val="95"/>
        </w:rPr>
        <w:t>fied.</w:t>
      </w:r>
      <w:r>
        <w:rPr>
          <w:spacing w:val="34"/>
          <w:w w:val="95"/>
        </w:rPr>
        <w:t xml:space="preserve"> </w:t>
      </w:r>
      <w:r>
        <w:rPr>
          <w:w w:val="95"/>
        </w:rPr>
        <w:t>The</w:t>
      </w:r>
      <w:r>
        <w:rPr>
          <w:spacing w:val="34"/>
          <w:w w:val="95"/>
        </w:rPr>
        <w:t xml:space="preserve"> </w:t>
      </w:r>
      <w:r>
        <w:rPr>
          <w:w w:val="95"/>
        </w:rPr>
        <w:t>stopping</w:t>
      </w:r>
      <w:r>
        <w:rPr>
          <w:spacing w:val="34"/>
          <w:w w:val="95"/>
        </w:rPr>
        <w:t xml:space="preserve"> </w:t>
      </w:r>
      <w:r>
        <w:rPr>
          <w:w w:val="95"/>
        </w:rPr>
        <w:t>criterion</w:t>
      </w:r>
      <w:r>
        <w:rPr>
          <w:spacing w:val="34"/>
          <w:w w:val="95"/>
        </w:rPr>
        <w:t xml:space="preserve"> </w:t>
      </w:r>
      <w:r>
        <w:rPr>
          <w:w w:val="95"/>
        </w:rPr>
        <w:t>implemented</w:t>
      </w:r>
      <w:r>
        <w:rPr>
          <w:spacing w:val="34"/>
          <w:w w:val="95"/>
        </w:rPr>
        <w:t xml:space="preserve"> </w:t>
      </w:r>
      <w:r>
        <w:rPr>
          <w:w w:val="95"/>
        </w:rPr>
        <w:t>in</w:t>
      </w:r>
      <w:r>
        <w:rPr>
          <w:spacing w:val="3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rFonts w:ascii="MingLiU_HKSCS-ExtB" w:hAnsi="MingLiU_HKSCS-ExtB"/>
          <w:spacing w:val="-15"/>
          <w:w w:val="95"/>
          <w:sz w:val="20"/>
        </w:rPr>
        <w:t xml:space="preserve"> </w:t>
      </w:r>
      <w:r>
        <w:rPr>
          <w:w w:val="95"/>
        </w:rPr>
        <w:t>is</w:t>
      </w:r>
      <w:r>
        <w:rPr>
          <w:spacing w:val="34"/>
          <w:w w:val="95"/>
        </w:rPr>
        <w:t xml:space="preserve"> </w:t>
      </w:r>
      <w:r>
        <w:rPr>
          <w:w w:val="95"/>
        </w:rPr>
        <w:t>the</w:t>
      </w:r>
      <w:r>
        <w:rPr>
          <w:spacing w:val="34"/>
          <w:w w:val="95"/>
        </w:rPr>
        <w:t xml:space="preserve"> </w:t>
      </w:r>
      <w:r>
        <w:rPr>
          <w:w w:val="95"/>
        </w:rPr>
        <w:t>number</w:t>
      </w:r>
      <w:r>
        <w:rPr>
          <w:spacing w:val="34"/>
          <w:w w:val="95"/>
        </w:rPr>
        <w:t xml:space="preserve"> </w:t>
      </w:r>
      <w:r>
        <w:rPr>
          <w:w w:val="95"/>
        </w:rPr>
        <w:t>of</w:t>
      </w:r>
      <w:r>
        <w:rPr>
          <w:spacing w:val="34"/>
          <w:w w:val="95"/>
        </w:rPr>
        <w:t xml:space="preserve"> </w:t>
      </w:r>
      <w:r>
        <w:rPr>
          <w:w w:val="95"/>
        </w:rPr>
        <w:t>clusters,</w:t>
      </w:r>
      <w:r>
        <w:rPr>
          <w:spacing w:val="-43"/>
          <w:w w:val="95"/>
        </w:rPr>
        <w:t xml:space="preserve"> </w:t>
      </w:r>
      <w:r>
        <w:t>so similar clusters are merged until only the specified number of clusters are left.</w:t>
      </w:r>
      <w:r>
        <w:rPr>
          <w:spacing w:val="1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several</w:t>
      </w:r>
      <w:r>
        <w:rPr>
          <w:spacing w:val="-9"/>
        </w:rPr>
        <w:t xml:space="preserve"> </w:t>
      </w:r>
      <w:r>
        <w:rPr>
          <w:i/>
        </w:rPr>
        <w:t>linkage</w:t>
      </w:r>
      <w:r>
        <w:rPr>
          <w:i/>
          <w:spacing w:val="-9"/>
        </w:rPr>
        <w:t xml:space="preserve"> </w:t>
      </w:r>
      <w:r>
        <w:t>criteria</w:t>
      </w:r>
      <w:r>
        <w:rPr>
          <w:spacing w:val="-8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specify</w:t>
      </w:r>
      <w:r>
        <w:rPr>
          <w:spacing w:val="-9"/>
        </w:rPr>
        <w:t xml:space="preserve"> </w:t>
      </w:r>
      <w:r>
        <w:t>how</w:t>
      </w:r>
      <w:r>
        <w:rPr>
          <w:spacing w:val="-9"/>
        </w:rPr>
        <w:t xml:space="preserve"> </w:t>
      </w:r>
      <w:r>
        <w:t>exactly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“most</w:t>
      </w:r>
      <w:r>
        <w:rPr>
          <w:spacing w:val="-9"/>
        </w:rPr>
        <w:t xml:space="preserve"> </w:t>
      </w:r>
      <w:r>
        <w:t>similar</w:t>
      </w:r>
      <w:r>
        <w:rPr>
          <w:spacing w:val="-9"/>
        </w:rPr>
        <w:t xml:space="preserve"> </w:t>
      </w:r>
      <w:r>
        <w:t>cluster”</w:t>
      </w:r>
      <w:r>
        <w:rPr>
          <w:spacing w:val="-9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measured.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measure</w:t>
      </w:r>
      <w:r>
        <w:rPr>
          <w:spacing w:val="-6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always</w:t>
      </w:r>
      <w:r>
        <w:rPr>
          <w:spacing w:val="-5"/>
        </w:rPr>
        <w:t xml:space="preserve"> </w:t>
      </w:r>
      <w:r>
        <w:t>defined</w:t>
      </w:r>
      <w:r>
        <w:rPr>
          <w:spacing w:val="-6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existing</w:t>
      </w:r>
      <w:r>
        <w:rPr>
          <w:spacing w:val="-5"/>
        </w:rPr>
        <w:t xml:space="preserve"> </w:t>
      </w:r>
      <w:r>
        <w:t>clusters.</w:t>
      </w:r>
    </w:p>
    <w:p w:rsidR="00E20A29" w:rsidRDefault="00E20A29" w:rsidP="00E20A29">
      <w:pPr>
        <w:pStyle w:val="BodyText"/>
        <w:spacing w:before="122"/>
        <w:ind w:left="499"/>
        <w:jc w:val="both"/>
      </w:pPr>
      <w:bookmarkStart w:id="123" w:name="_bookmark442"/>
      <w:bookmarkEnd w:id="123"/>
      <w:r>
        <w:t>The</w:t>
      </w:r>
      <w:r>
        <w:rPr>
          <w:spacing w:val="-11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choices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implemented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rFonts w:ascii="MingLiU_HKSCS-ExtB"/>
          <w:sz w:val="20"/>
        </w:rPr>
        <w:t>scikit-learn</w:t>
      </w:r>
      <w:r>
        <w:t>:</w:t>
      </w:r>
    </w:p>
    <w:p w:rsidR="00E20A29" w:rsidRDefault="00E20A29" w:rsidP="00E20A29">
      <w:pPr>
        <w:spacing w:before="125" w:line="272" w:lineRule="exact"/>
        <w:ind w:left="500"/>
        <w:rPr>
          <w:rFonts w:ascii="MingLiU_HKSCS-ExtB"/>
          <w:sz w:val="20"/>
        </w:rPr>
      </w:pPr>
      <w:r>
        <w:rPr>
          <w:rFonts w:ascii="MingLiU_HKSCS-ExtB"/>
          <w:sz w:val="20"/>
        </w:rPr>
        <w:t>ward</w:t>
      </w:r>
    </w:p>
    <w:p w:rsidR="00E20A29" w:rsidRDefault="00E20A29" w:rsidP="00E20A29">
      <w:pPr>
        <w:pStyle w:val="BodyText"/>
        <w:spacing w:before="4" w:line="225" w:lineRule="auto"/>
        <w:ind w:left="859" w:right="857"/>
        <w:jc w:val="both"/>
      </w:pPr>
      <w:r>
        <w:rPr>
          <w:w w:val="95"/>
        </w:rPr>
        <w:t xml:space="preserve">The default choice, </w:t>
      </w:r>
      <w:r>
        <w:rPr>
          <w:rFonts w:ascii="MingLiU_HKSCS-ExtB" w:hAnsi="MingLiU_HKSCS-ExtB"/>
          <w:w w:val="95"/>
          <w:sz w:val="20"/>
        </w:rPr>
        <w:t xml:space="preserve">ward </w:t>
      </w:r>
      <w:r>
        <w:rPr>
          <w:w w:val="95"/>
        </w:rPr>
        <w:t>picks the two clusters to merge such that the variance</w:t>
      </w:r>
      <w:r>
        <w:rPr>
          <w:spacing w:val="1"/>
          <w:w w:val="95"/>
        </w:rPr>
        <w:t xml:space="preserve"> </w:t>
      </w:r>
      <w:r>
        <w:t>within all clusters increases the least. This often leads to clusters that are rela‐</w:t>
      </w:r>
      <w:r>
        <w:rPr>
          <w:spacing w:val="1"/>
        </w:rPr>
        <w:t xml:space="preserve"> </w:t>
      </w:r>
      <w:r>
        <w:t>tively</w:t>
      </w:r>
      <w:r>
        <w:rPr>
          <w:spacing w:val="-1"/>
        </w:rPr>
        <w:t xml:space="preserve"> </w:t>
      </w:r>
      <w:r>
        <w:t>equally sized.</w:t>
      </w:r>
    </w:p>
    <w:p w:rsidR="00E20A29" w:rsidRDefault="00E20A29" w:rsidP="00E20A29">
      <w:pPr>
        <w:spacing w:before="151" w:line="272" w:lineRule="exact"/>
        <w:ind w:left="499"/>
        <w:rPr>
          <w:rFonts w:ascii="MingLiU_HKSCS-ExtB"/>
          <w:sz w:val="20"/>
        </w:rPr>
      </w:pPr>
      <w:r>
        <w:rPr>
          <w:rFonts w:ascii="MingLiU_HKSCS-ExtB"/>
          <w:sz w:val="20"/>
        </w:rPr>
        <w:t>average</w:t>
      </w:r>
    </w:p>
    <w:p w:rsidR="00E20A29" w:rsidRDefault="00E20A29" w:rsidP="00E20A29">
      <w:pPr>
        <w:pStyle w:val="BodyText"/>
        <w:spacing w:before="12" w:line="216" w:lineRule="auto"/>
        <w:ind w:left="859" w:right="857"/>
        <w:jc w:val="both"/>
      </w:pPr>
      <w:r>
        <w:rPr>
          <w:rFonts w:ascii="MingLiU_HKSCS-ExtB"/>
          <w:w w:val="95"/>
          <w:sz w:val="20"/>
        </w:rPr>
        <w:t xml:space="preserve">average </w:t>
      </w:r>
      <w:r>
        <w:rPr>
          <w:w w:val="95"/>
        </w:rPr>
        <w:t>linkage merges the two clusters that have the smallest average distance</w:t>
      </w:r>
      <w:r>
        <w:rPr>
          <w:spacing w:val="1"/>
          <w:w w:val="95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points.</w:t>
      </w:r>
    </w:p>
    <w:p w:rsidR="00E20A29" w:rsidRDefault="00E20A29" w:rsidP="00E20A29">
      <w:pPr>
        <w:spacing w:before="153" w:line="272" w:lineRule="exact"/>
        <w:ind w:left="500"/>
        <w:rPr>
          <w:rFonts w:ascii="MingLiU_HKSCS-ExtB"/>
          <w:sz w:val="20"/>
        </w:rPr>
      </w:pPr>
      <w:r>
        <w:rPr>
          <w:rFonts w:ascii="MingLiU_HKSCS-ExtB"/>
          <w:sz w:val="20"/>
        </w:rPr>
        <w:t>complete</w:t>
      </w:r>
    </w:p>
    <w:p w:rsidR="00E20A29" w:rsidRDefault="00E20A29" w:rsidP="00E20A29">
      <w:pPr>
        <w:pStyle w:val="BodyText"/>
        <w:spacing w:before="12" w:line="216" w:lineRule="auto"/>
        <w:ind w:left="859" w:right="857"/>
        <w:jc w:val="both"/>
      </w:pPr>
      <w:r>
        <w:rPr>
          <w:rFonts w:ascii="MingLiU_HKSCS-ExtB"/>
          <w:w w:val="95"/>
          <w:sz w:val="20"/>
        </w:rPr>
        <w:t xml:space="preserve">complete </w:t>
      </w:r>
      <w:r>
        <w:rPr>
          <w:w w:val="95"/>
        </w:rPr>
        <w:t>linkage (also known as maximum linkage) merges the two clusters that</w:t>
      </w:r>
      <w:r>
        <w:rPr>
          <w:spacing w:val="1"/>
          <w:w w:val="95"/>
        </w:rPr>
        <w:t xml:space="preserve"> </w:t>
      </w:r>
      <w:bookmarkStart w:id="124" w:name="_bookmark443"/>
      <w:bookmarkEnd w:id="124"/>
      <w:r>
        <w:t>have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smallest</w:t>
      </w:r>
      <w:r>
        <w:rPr>
          <w:spacing w:val="-3"/>
        </w:rPr>
        <w:t xml:space="preserve"> </w:t>
      </w:r>
      <w:r>
        <w:t>maximum</w:t>
      </w:r>
      <w:r>
        <w:rPr>
          <w:spacing w:val="-3"/>
        </w:rPr>
        <w:t xml:space="preserve"> </w:t>
      </w:r>
      <w:r>
        <w:t>distance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points.</w:t>
      </w:r>
    </w:p>
    <w:p w:rsidR="00E20A29" w:rsidRDefault="00E20A29" w:rsidP="00E20A29">
      <w:pPr>
        <w:pStyle w:val="BodyText"/>
        <w:spacing w:before="142" w:line="230" w:lineRule="auto"/>
        <w:ind w:left="499" w:right="858"/>
        <w:jc w:val="both"/>
      </w:pPr>
      <w:r>
        <w:rPr>
          <w:rFonts w:ascii="MingLiU_HKSCS-ExtB"/>
          <w:w w:val="95"/>
          <w:sz w:val="20"/>
        </w:rPr>
        <w:t xml:space="preserve">ward </w:t>
      </w:r>
      <w:r>
        <w:rPr>
          <w:w w:val="95"/>
        </w:rPr>
        <w:t>works on most datasets, and we will use it in our examples. If the clusters have</w:t>
      </w:r>
      <w:r>
        <w:rPr>
          <w:spacing w:val="1"/>
          <w:w w:val="95"/>
        </w:rPr>
        <w:t xml:space="preserve"> </w:t>
      </w:r>
      <w:r>
        <w:t>very dissimilar numbers of members (if one is much bigger than all the others, for</w:t>
      </w:r>
      <w:r>
        <w:rPr>
          <w:spacing w:val="1"/>
        </w:rPr>
        <w:t xml:space="preserve"> </w:t>
      </w:r>
      <w:r>
        <w:rPr>
          <w:w w:val="95"/>
        </w:rPr>
        <w:t>example),</w:t>
      </w:r>
      <w:r>
        <w:rPr>
          <w:spacing w:val="4"/>
          <w:w w:val="95"/>
        </w:rPr>
        <w:t xml:space="preserve"> </w:t>
      </w:r>
      <w:r>
        <w:rPr>
          <w:rFonts w:ascii="MingLiU_HKSCS-ExtB"/>
          <w:w w:val="95"/>
          <w:sz w:val="20"/>
        </w:rPr>
        <w:t>average</w:t>
      </w:r>
      <w:r>
        <w:rPr>
          <w:rFonts w:ascii="MingLiU_HKSCS-ExtB"/>
          <w:spacing w:val="-47"/>
          <w:w w:val="95"/>
          <w:sz w:val="20"/>
        </w:rPr>
        <w:t xml:space="preserve"> </w:t>
      </w:r>
      <w:r>
        <w:rPr>
          <w:w w:val="95"/>
        </w:rPr>
        <w:t>or</w:t>
      </w:r>
      <w:r>
        <w:rPr>
          <w:spacing w:val="5"/>
          <w:w w:val="95"/>
        </w:rPr>
        <w:t xml:space="preserve"> </w:t>
      </w:r>
      <w:r>
        <w:rPr>
          <w:rFonts w:ascii="MingLiU_HKSCS-ExtB"/>
          <w:w w:val="95"/>
          <w:sz w:val="20"/>
        </w:rPr>
        <w:t>complete</w:t>
      </w:r>
      <w:r>
        <w:rPr>
          <w:rFonts w:ascii="MingLiU_HKSCS-ExtB"/>
          <w:spacing w:val="-47"/>
          <w:w w:val="95"/>
          <w:sz w:val="20"/>
        </w:rPr>
        <w:t xml:space="preserve"> </w:t>
      </w:r>
      <w:r>
        <w:rPr>
          <w:w w:val="95"/>
        </w:rPr>
        <w:t>might</w:t>
      </w:r>
      <w:r>
        <w:rPr>
          <w:spacing w:val="5"/>
          <w:w w:val="95"/>
        </w:rPr>
        <w:t xml:space="preserve"> </w:t>
      </w:r>
      <w:r>
        <w:rPr>
          <w:w w:val="95"/>
        </w:rPr>
        <w:t>work</w:t>
      </w:r>
      <w:r>
        <w:rPr>
          <w:spacing w:val="4"/>
          <w:w w:val="95"/>
        </w:rPr>
        <w:t xml:space="preserve"> </w:t>
      </w:r>
      <w:r>
        <w:rPr>
          <w:w w:val="95"/>
        </w:rPr>
        <w:t>better.</w:t>
      </w:r>
    </w:p>
    <w:p w:rsidR="00E20A29" w:rsidRDefault="00E20A29" w:rsidP="00E20A29">
      <w:pPr>
        <w:pStyle w:val="BodyText"/>
        <w:spacing w:before="101" w:line="235" w:lineRule="auto"/>
        <w:ind w:left="499" w:right="857"/>
        <w:jc w:val="both"/>
      </w:pPr>
      <w:r>
        <w:t>The following plot (</w:t>
      </w:r>
      <w:hyperlink w:anchor="_bookmark444" w:history="1">
        <w:r>
          <w:rPr>
            <w:color w:val="980000"/>
          </w:rPr>
          <w:t>Figure 3-33</w:t>
        </w:r>
      </w:hyperlink>
      <w:r>
        <w:t>) illustrates the progression of agglomerative cluster‐</w:t>
      </w:r>
      <w:r>
        <w:rPr>
          <w:spacing w:val="1"/>
        </w:rPr>
        <w:t xml:space="preserve"> </w:t>
      </w:r>
      <w:r>
        <w:t>ing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two-dimensional</w:t>
      </w:r>
      <w:r>
        <w:rPr>
          <w:spacing w:val="-2"/>
        </w:rPr>
        <w:t xml:space="preserve"> </w:t>
      </w:r>
      <w:r>
        <w:t>dataset,</w:t>
      </w:r>
      <w:r>
        <w:rPr>
          <w:spacing w:val="-2"/>
        </w:rPr>
        <w:t xml:space="preserve"> </w:t>
      </w:r>
      <w:r>
        <w:t>looking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clusters:</w:t>
      </w:r>
    </w:p>
    <w:p w:rsidR="00E20A29" w:rsidRDefault="00E20A29" w:rsidP="00E20A29">
      <w:pPr>
        <w:spacing w:before="14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In[61]: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plot_agglomerative_algorithm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98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79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45885" cy="1798320"/>
            <wp:effectExtent l="0" t="0" r="0" b="0"/>
            <wp:docPr id="211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88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3"/>
        <w:rPr>
          <w:rFonts w:ascii="MingLiU_HKSCS-ExtB"/>
          <w:sz w:val="10"/>
        </w:rPr>
      </w:pPr>
    </w:p>
    <w:p w:rsidR="00E20A29" w:rsidRDefault="00E20A29" w:rsidP="00E20A29">
      <w:pPr>
        <w:spacing w:before="55"/>
        <w:ind w:left="499"/>
        <w:jc w:val="both"/>
        <w:rPr>
          <w:i/>
          <w:sz w:val="21"/>
        </w:rPr>
      </w:pPr>
      <w:bookmarkStart w:id="125" w:name="_bookmark444"/>
      <w:bookmarkEnd w:id="125"/>
      <w:r>
        <w:rPr>
          <w:i/>
          <w:w w:val="95"/>
          <w:sz w:val="21"/>
        </w:rPr>
        <w:t>Figure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3-33.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Agglomerative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clustering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iteratively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joins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two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closest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</w:p>
    <w:p w:rsidR="00E20A29" w:rsidRDefault="00E20A29" w:rsidP="00E20A29">
      <w:pPr>
        <w:pStyle w:val="BodyText"/>
        <w:spacing w:before="7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 w:hanging="1"/>
        <w:jc w:val="both"/>
      </w:pPr>
      <w:r>
        <w:t>Initially, each point is its own cluster. Then, in each step, the two clusters that are</w:t>
      </w:r>
      <w:r>
        <w:rPr>
          <w:spacing w:val="1"/>
        </w:rPr>
        <w:t xml:space="preserve"> </w:t>
      </w:r>
      <w:r>
        <w:t>closest are merged. In the first four steps, two single-point clusters are picked and</w:t>
      </w:r>
      <w:r>
        <w:rPr>
          <w:spacing w:val="1"/>
        </w:rPr>
        <w:t xml:space="preserve"> </w:t>
      </w:r>
      <w:r>
        <w:t>these are joined into two-point clusters. In step 5, one of the two-point clusters is</w:t>
      </w:r>
      <w:r>
        <w:rPr>
          <w:spacing w:val="1"/>
        </w:rPr>
        <w:t xml:space="preserve"> </w:t>
      </w:r>
      <w:r>
        <w:t>extended to a third point, and so on. In step 9, there are only three clusters remain‐</w:t>
      </w:r>
      <w:r>
        <w:rPr>
          <w:spacing w:val="1"/>
        </w:rPr>
        <w:t xml:space="preserve"> </w:t>
      </w:r>
      <w:r>
        <w:t>ing.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specified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looking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clusters,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stops.</w:t>
      </w:r>
    </w:p>
    <w:p w:rsidR="00E20A29" w:rsidRDefault="00E20A29" w:rsidP="00E20A29">
      <w:pPr>
        <w:pStyle w:val="BodyText"/>
        <w:spacing w:before="128" w:line="230" w:lineRule="auto"/>
        <w:ind w:left="499" w:right="857"/>
        <w:jc w:val="both"/>
      </w:pPr>
      <w:bookmarkStart w:id="126" w:name="_bookmark445"/>
      <w:bookmarkEnd w:id="126"/>
      <w:r>
        <w:t>Let’s have a look at how agglomerative clustering performs on the simple three-</w:t>
      </w:r>
      <w:r>
        <w:rPr>
          <w:spacing w:val="1"/>
        </w:rPr>
        <w:t xml:space="preserve"> </w:t>
      </w:r>
      <w:r>
        <w:t>cluster data we used here. Because of the way the algorithm works, agglomerative</w:t>
      </w:r>
      <w:r>
        <w:rPr>
          <w:spacing w:val="1"/>
        </w:rPr>
        <w:t xml:space="preserve"> </w:t>
      </w:r>
      <w:r>
        <w:t xml:space="preserve">clustering cannot make predictions for new data points. Therefore, </w:t>
      </w:r>
      <w:r>
        <w:rPr>
          <w:rFonts w:ascii="MingLiU_HKSCS-ExtB" w:hAnsi="MingLiU_HKSCS-ExtB"/>
          <w:sz w:val="20"/>
        </w:rPr>
        <w:t>Agglomerative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Clustering </w:t>
      </w:r>
      <w:r>
        <w:rPr>
          <w:w w:val="95"/>
        </w:rPr>
        <w:t xml:space="preserve">has no </w:t>
      </w:r>
      <w:r>
        <w:rPr>
          <w:rFonts w:ascii="MingLiU_HKSCS-ExtB" w:hAnsi="MingLiU_HKSCS-ExtB"/>
          <w:w w:val="95"/>
          <w:sz w:val="20"/>
        </w:rPr>
        <w:t xml:space="preserve">predict </w:t>
      </w:r>
      <w:r>
        <w:rPr>
          <w:w w:val="95"/>
        </w:rPr>
        <w:t>method. To build the model and get the cluster member‐</w:t>
      </w:r>
      <w:r>
        <w:rPr>
          <w:spacing w:val="1"/>
          <w:w w:val="95"/>
        </w:rPr>
        <w:t xml:space="preserve"> </w:t>
      </w:r>
      <w:r>
        <w:rPr>
          <w:w w:val="95"/>
        </w:rPr>
        <w:t>ships</w:t>
      </w:r>
      <w:r>
        <w:rPr>
          <w:spacing w:val="31"/>
          <w:w w:val="95"/>
        </w:rPr>
        <w:t xml:space="preserve"> </w:t>
      </w:r>
      <w:r>
        <w:rPr>
          <w:w w:val="95"/>
        </w:rPr>
        <w:t>on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w w:val="95"/>
        </w:rPr>
        <w:t>training</w:t>
      </w:r>
      <w:r>
        <w:rPr>
          <w:spacing w:val="31"/>
          <w:w w:val="95"/>
        </w:rPr>
        <w:t xml:space="preserve"> </w:t>
      </w:r>
      <w:r>
        <w:rPr>
          <w:w w:val="95"/>
        </w:rPr>
        <w:t>set,</w:t>
      </w:r>
      <w:r>
        <w:rPr>
          <w:spacing w:val="31"/>
          <w:w w:val="95"/>
        </w:rPr>
        <w:t xml:space="preserve"> </w:t>
      </w:r>
      <w:r>
        <w:rPr>
          <w:w w:val="95"/>
        </w:rPr>
        <w:t>use</w:t>
      </w:r>
      <w:r>
        <w:rPr>
          <w:spacing w:val="31"/>
          <w:w w:val="95"/>
        </w:rPr>
        <w:t xml:space="preserve"> </w:t>
      </w:r>
      <w:r>
        <w:rPr>
          <w:w w:val="95"/>
        </w:rPr>
        <w:t>the</w:t>
      </w:r>
      <w:r>
        <w:rPr>
          <w:spacing w:val="3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fit_predict</w:t>
      </w:r>
      <w:r>
        <w:rPr>
          <w:rFonts w:ascii="MingLiU_HKSCS-ExtB" w:hAnsi="MingLiU_HKSCS-ExtB"/>
          <w:spacing w:val="-19"/>
          <w:w w:val="95"/>
          <w:sz w:val="20"/>
        </w:rPr>
        <w:t xml:space="preserve"> </w:t>
      </w:r>
      <w:r>
        <w:rPr>
          <w:w w:val="95"/>
        </w:rPr>
        <w:t>method</w:t>
      </w:r>
      <w:r>
        <w:rPr>
          <w:spacing w:val="31"/>
          <w:w w:val="95"/>
        </w:rPr>
        <w:t xml:space="preserve"> </w:t>
      </w:r>
      <w:r>
        <w:rPr>
          <w:w w:val="95"/>
        </w:rPr>
        <w:t>instead.</w:t>
      </w:r>
      <w:hyperlink w:anchor="_bookmark446" w:history="1">
        <w:r>
          <w:rPr>
            <w:w w:val="95"/>
            <w:vertAlign w:val="superscript"/>
          </w:rPr>
          <w:t>5</w:t>
        </w:r>
        <w:r>
          <w:rPr>
            <w:spacing w:val="31"/>
            <w:w w:val="95"/>
          </w:rPr>
          <w:t xml:space="preserve"> </w:t>
        </w:r>
      </w:hyperlink>
      <w:r>
        <w:rPr>
          <w:w w:val="95"/>
        </w:rPr>
        <w:t>The</w:t>
      </w:r>
      <w:r>
        <w:rPr>
          <w:spacing w:val="32"/>
          <w:w w:val="95"/>
        </w:rPr>
        <w:t xml:space="preserve"> </w:t>
      </w:r>
      <w:r>
        <w:rPr>
          <w:w w:val="95"/>
        </w:rPr>
        <w:t>result</w:t>
      </w:r>
      <w:r>
        <w:rPr>
          <w:spacing w:val="31"/>
          <w:w w:val="95"/>
        </w:rPr>
        <w:t xml:space="preserve"> </w:t>
      </w:r>
      <w:r>
        <w:rPr>
          <w:w w:val="95"/>
        </w:rPr>
        <w:t>is</w:t>
      </w:r>
      <w:r>
        <w:rPr>
          <w:spacing w:val="31"/>
          <w:w w:val="95"/>
        </w:rPr>
        <w:t xml:space="preserve"> </w:t>
      </w:r>
      <w:r>
        <w:rPr>
          <w:w w:val="95"/>
        </w:rPr>
        <w:t>shown</w:t>
      </w:r>
      <w:r>
        <w:rPr>
          <w:spacing w:val="-43"/>
          <w:w w:val="95"/>
        </w:rPr>
        <w:t xml:space="preserve"> </w:t>
      </w:r>
      <w:r>
        <w:t xml:space="preserve">in </w:t>
      </w:r>
      <w:hyperlink w:anchor="_bookmark447" w:history="1">
        <w:r>
          <w:rPr>
            <w:color w:val="980000"/>
          </w:rPr>
          <w:t>Figure 3-34</w:t>
        </w:r>
      </w:hyperlink>
      <w:r>
        <w:t>:</w:t>
      </w:r>
    </w:p>
    <w:p w:rsidR="00E20A29" w:rsidRDefault="00E20A29" w:rsidP="00E20A29">
      <w:pPr>
        <w:spacing w:before="140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In[62]:</w:t>
      </w:r>
    </w:p>
    <w:p w:rsidR="00E20A29" w:rsidRDefault="00E20A29" w:rsidP="00E20A29">
      <w:pPr>
        <w:spacing w:before="166" w:line="206" w:lineRule="auto"/>
        <w:ind w:left="840" w:right="3292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36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sklearn.cluster</w:t>
      </w:r>
      <w:r>
        <w:rPr>
          <w:rFonts w:ascii="Trebuchet MS"/>
          <w:b/>
          <w:color w:val="00CCFF"/>
          <w:spacing w:val="36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3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AgglomerativeClustering</w:t>
      </w:r>
      <w:r>
        <w:rPr>
          <w:rFonts w:ascii="MingLiU_HKSCS-ExtB"/>
          <w:color w:val="000087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839" w:right="404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agg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AgglomerativeClustering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assignment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agg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1"/>
        <w:rPr>
          <w:rFonts w:ascii="MingLiU_HKSCS-ExtB"/>
          <w:sz w:val="12"/>
        </w:rPr>
      </w:pPr>
    </w:p>
    <w:p w:rsidR="00E20A29" w:rsidRDefault="00E20A29" w:rsidP="00E20A29">
      <w:pPr>
        <w:spacing w:before="1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discrete_scatter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assignment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spacing w:before="4"/>
        <w:rPr>
          <w:rFonts w:ascii="MingLiU_HKSCS-ExtB"/>
          <w:sz w:val="16"/>
        </w:rPr>
      </w:pPr>
      <w:r w:rsidRPr="00B56CB8">
        <w:pict>
          <v:shape id="_x0000_s1032" style="position:absolute;margin-left:1in;margin-top:13.6pt;width:90pt;height:.1pt;z-index:-251627520;mso-wrap-distance-left:0;mso-wrap-distance-right:0;mso-position-horizontal-relative:page" coordorigin="1440,272" coordsize="1800,0" path="m1440,272r1800,e" filled="f" strokeweight=".5pt">
            <v:path arrowok="t"/>
            <w10:wrap type="topAndBottom" anchorx="page"/>
          </v:shape>
        </w:pict>
      </w:r>
    </w:p>
    <w:p w:rsidR="00E20A29" w:rsidRDefault="00E20A29" w:rsidP="00E20A29">
      <w:pPr>
        <w:pStyle w:val="ListParagraph"/>
        <w:numPr>
          <w:ilvl w:val="0"/>
          <w:numId w:val="9"/>
        </w:numPr>
        <w:tabs>
          <w:tab w:val="left" w:pos="660"/>
        </w:tabs>
        <w:spacing w:before="89"/>
        <w:rPr>
          <w:sz w:val="16"/>
        </w:rPr>
      </w:pPr>
      <w:bookmarkStart w:id="127" w:name="_bookmark446"/>
      <w:bookmarkEnd w:id="127"/>
      <w:r>
        <w:rPr>
          <w:w w:val="95"/>
          <w:sz w:val="16"/>
        </w:rPr>
        <w:t>We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could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also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use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the</w:t>
      </w:r>
      <w:r>
        <w:rPr>
          <w:spacing w:val="9"/>
          <w:w w:val="95"/>
          <w:sz w:val="16"/>
        </w:rPr>
        <w:t xml:space="preserve"> </w:t>
      </w:r>
      <w:r>
        <w:rPr>
          <w:rFonts w:ascii="MingLiU_HKSCS-ExtB"/>
          <w:w w:val="95"/>
          <w:sz w:val="15"/>
        </w:rPr>
        <w:t>labels_</w:t>
      </w:r>
      <w:r>
        <w:rPr>
          <w:rFonts w:ascii="MingLiU_HKSCS-ExtB"/>
          <w:spacing w:val="-28"/>
          <w:w w:val="95"/>
          <w:sz w:val="15"/>
        </w:rPr>
        <w:t xml:space="preserve"> </w:t>
      </w:r>
      <w:r>
        <w:rPr>
          <w:w w:val="95"/>
          <w:sz w:val="16"/>
        </w:rPr>
        <w:t>attribute,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as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we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did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for</w:t>
      </w:r>
      <w:r>
        <w:rPr>
          <w:spacing w:val="9"/>
          <w:w w:val="95"/>
          <w:sz w:val="16"/>
        </w:rPr>
        <w:t xml:space="preserve"> </w:t>
      </w:r>
      <w:r>
        <w:rPr>
          <w:i/>
          <w:w w:val="95"/>
          <w:sz w:val="16"/>
        </w:rPr>
        <w:t>k</w:t>
      </w:r>
      <w:r>
        <w:rPr>
          <w:w w:val="95"/>
          <w:sz w:val="16"/>
        </w:rPr>
        <w:t>-means.</w:t>
      </w:r>
    </w:p>
    <w:p w:rsidR="00E20A29" w:rsidRDefault="00E20A29" w:rsidP="00E20A29">
      <w:pPr>
        <w:rPr>
          <w:sz w:val="16"/>
        </w:rPr>
        <w:sectPr w:rsidR="00E20A29">
          <w:pgSz w:w="10080" w:h="13230"/>
          <w:pgMar w:top="12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4397457" cy="2967228"/>
            <wp:effectExtent l="0" t="0" r="0" b="0"/>
            <wp:docPr id="21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457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9"/>
        <w:rPr>
          <w:sz w:val="8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128" w:name="_bookmark447"/>
      <w:bookmarkEnd w:id="128"/>
      <w:r>
        <w:rPr>
          <w:i/>
          <w:w w:val="95"/>
          <w:sz w:val="21"/>
        </w:rPr>
        <w:t>Figure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3-34.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assignment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agglomerative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clustering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with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three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</w:p>
    <w:p w:rsidR="00E20A29" w:rsidRDefault="00E20A29" w:rsidP="00E20A29">
      <w:pPr>
        <w:pStyle w:val="BodyText"/>
        <w:spacing w:before="1"/>
        <w:rPr>
          <w:i/>
        </w:rPr>
      </w:pPr>
    </w:p>
    <w:p w:rsidR="00E20A29" w:rsidRDefault="00E20A29" w:rsidP="00E20A29">
      <w:pPr>
        <w:pStyle w:val="BodyText"/>
        <w:spacing w:line="228" w:lineRule="auto"/>
        <w:ind w:left="499" w:right="857"/>
        <w:jc w:val="both"/>
      </w:pPr>
      <w:r>
        <w:t>As</w:t>
      </w:r>
      <w:r>
        <w:rPr>
          <w:spacing w:val="-9"/>
        </w:rPr>
        <w:t xml:space="preserve"> </w:t>
      </w:r>
      <w:r>
        <w:t>expected,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algorithm</w:t>
      </w:r>
      <w:r>
        <w:rPr>
          <w:spacing w:val="-9"/>
        </w:rPr>
        <w:t xml:space="preserve"> </w:t>
      </w:r>
      <w:r>
        <w:t>recovers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clustering</w:t>
      </w:r>
      <w:r>
        <w:rPr>
          <w:spacing w:val="-9"/>
        </w:rPr>
        <w:t xml:space="preserve"> </w:t>
      </w:r>
      <w:r>
        <w:t>perfectly.</w:t>
      </w:r>
      <w:r>
        <w:rPr>
          <w:spacing w:val="-8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ascii="MingLiU_HKSCS-ExtB"/>
          <w:sz w:val="20"/>
        </w:rPr>
        <w:t>scikit-learn</w:t>
      </w:r>
      <w:r>
        <w:rPr>
          <w:rFonts w:ascii="MingLiU_HKSCS-ExtB"/>
          <w:spacing w:val="-98"/>
          <w:sz w:val="20"/>
        </w:rPr>
        <w:t xml:space="preserve"> </w:t>
      </w:r>
      <w:r>
        <w:t>implementation of agglomerative clustering requires you to specify the number of</w:t>
      </w:r>
      <w:r>
        <w:rPr>
          <w:spacing w:val="1"/>
        </w:rPr>
        <w:t xml:space="preserve"> </w:t>
      </w:r>
      <w:r>
        <w:t>clusters you want the algorithm to find, agglomerative clustering methods provide</w:t>
      </w:r>
      <w:r>
        <w:rPr>
          <w:spacing w:val="1"/>
        </w:rPr>
        <w:t xml:space="preserve"> </w:t>
      </w:r>
      <w:r>
        <w:t>some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choosing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3"/>
        </w:rPr>
        <w:t xml:space="preserve"> </w:t>
      </w:r>
      <w:r>
        <w:t>number,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discuss</w:t>
      </w:r>
      <w:r>
        <w:rPr>
          <w:spacing w:val="-2"/>
        </w:rPr>
        <w:t xml:space="preserve"> </w:t>
      </w:r>
      <w:r>
        <w:t>next.</w:t>
      </w:r>
    </w:p>
    <w:p w:rsidR="00E20A29" w:rsidRDefault="00E20A29" w:rsidP="00E20A29">
      <w:pPr>
        <w:pStyle w:val="BodyText"/>
        <w:spacing w:before="7"/>
        <w:rPr>
          <w:sz w:val="19"/>
        </w:rPr>
      </w:pPr>
    </w:p>
    <w:p w:rsidR="00E20A29" w:rsidRDefault="00E20A29" w:rsidP="00E20A29">
      <w:pPr>
        <w:pStyle w:val="Heading8"/>
        <w:ind w:left="499"/>
      </w:pPr>
      <w:r>
        <w:rPr>
          <w:w w:val="70"/>
        </w:rPr>
        <w:t>Hierarchical</w:t>
      </w:r>
      <w:r>
        <w:rPr>
          <w:spacing w:val="-1"/>
          <w:w w:val="70"/>
        </w:rPr>
        <w:t xml:space="preserve"> </w:t>
      </w:r>
      <w:r>
        <w:rPr>
          <w:w w:val="70"/>
        </w:rPr>
        <w:t>clustering and</w:t>
      </w:r>
      <w:r>
        <w:rPr>
          <w:spacing w:val="-1"/>
          <w:w w:val="70"/>
        </w:rPr>
        <w:t xml:space="preserve"> </w:t>
      </w:r>
      <w:r>
        <w:rPr>
          <w:w w:val="70"/>
        </w:rPr>
        <w:t>dendrograms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129" w:name="_bookmark448"/>
      <w:bookmarkEnd w:id="129"/>
      <w:r>
        <w:t xml:space="preserve">Agglomerative clustering produces what is known as a </w:t>
      </w:r>
      <w:r>
        <w:rPr>
          <w:i/>
        </w:rPr>
        <w:t>hierarchical clustering</w:t>
      </w:r>
      <w:r>
        <w:t>. The</w:t>
      </w:r>
      <w:r>
        <w:rPr>
          <w:spacing w:val="1"/>
        </w:rPr>
        <w:t xml:space="preserve"> </w:t>
      </w:r>
      <w:r>
        <w:t>clustering proceeds iteratively, and every point makes a journey from being a single</w:t>
      </w:r>
      <w:r>
        <w:rPr>
          <w:spacing w:val="1"/>
        </w:rPr>
        <w:t xml:space="preserve"> </w:t>
      </w:r>
      <w:r>
        <w:t>point cluster to belonging to some final cluster. Each intermediate step provides a</w:t>
      </w:r>
      <w:r>
        <w:rPr>
          <w:spacing w:val="1"/>
        </w:rPr>
        <w:t xml:space="preserve"> </w:t>
      </w:r>
      <w:r>
        <w:t>clustering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(with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different</w:t>
      </w:r>
      <w:r>
        <w:rPr>
          <w:spacing w:val="-3"/>
        </w:rPr>
        <w:t xml:space="preserve"> </w:t>
      </w:r>
      <w:r>
        <w:t>number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clusters).</w:t>
      </w:r>
      <w:r>
        <w:rPr>
          <w:spacing w:val="-3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sometimes</w:t>
      </w:r>
      <w:r>
        <w:rPr>
          <w:spacing w:val="-3"/>
        </w:rPr>
        <w:t xml:space="preserve"> </w:t>
      </w:r>
      <w:r>
        <w:t>helpful</w:t>
      </w:r>
      <w:r>
        <w:rPr>
          <w:spacing w:val="-3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look</w:t>
      </w:r>
      <w:r>
        <w:rPr>
          <w:spacing w:val="-2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possible</w:t>
      </w:r>
      <w:r>
        <w:rPr>
          <w:spacing w:val="-1"/>
        </w:rPr>
        <w:t xml:space="preserve"> </w:t>
      </w:r>
      <w:r>
        <w:t>clusterings</w:t>
      </w:r>
      <w:r>
        <w:rPr>
          <w:spacing w:val="-2"/>
        </w:rPr>
        <w:t xml:space="preserve"> </w:t>
      </w:r>
      <w:r>
        <w:t>jointly.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(</w:t>
      </w:r>
      <w:hyperlink w:anchor="_bookmark449" w:history="1">
        <w:r>
          <w:rPr>
            <w:color w:val="980000"/>
          </w:rPr>
          <w:t>Figure</w:t>
        </w:r>
        <w:r>
          <w:rPr>
            <w:color w:val="980000"/>
            <w:spacing w:val="-6"/>
          </w:rPr>
          <w:t xml:space="preserve"> </w:t>
        </w:r>
        <w:r>
          <w:rPr>
            <w:color w:val="980000"/>
          </w:rPr>
          <w:t>3-35</w:t>
        </w:r>
      </w:hyperlink>
      <w:r>
        <w:t>)</w:t>
      </w:r>
      <w:r>
        <w:rPr>
          <w:spacing w:val="-1"/>
        </w:rPr>
        <w:t xml:space="preserve"> </w:t>
      </w:r>
      <w:r>
        <w:t>shows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over‐</w:t>
      </w:r>
      <w:r>
        <w:rPr>
          <w:spacing w:val="-45"/>
        </w:rPr>
        <w:t xml:space="preserve"> </w:t>
      </w:r>
      <w:r>
        <w:t xml:space="preserve">lay of all the possible clusterings shown in </w:t>
      </w:r>
      <w:hyperlink w:anchor="_bookmark444" w:history="1">
        <w:r>
          <w:rPr>
            <w:color w:val="980000"/>
          </w:rPr>
          <w:t>Figure 3-33</w:t>
        </w:r>
      </w:hyperlink>
      <w:r>
        <w:t>, providing some insight into</w:t>
      </w:r>
      <w:r>
        <w:rPr>
          <w:spacing w:val="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cluster</w:t>
      </w:r>
      <w:r>
        <w:rPr>
          <w:spacing w:val="-2"/>
        </w:rPr>
        <w:t xml:space="preserve"> </w:t>
      </w:r>
      <w:r>
        <w:t>breaks</w:t>
      </w:r>
      <w:r>
        <w:rPr>
          <w:spacing w:val="-1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smaller</w:t>
      </w:r>
      <w:r>
        <w:rPr>
          <w:spacing w:val="-1"/>
        </w:rPr>
        <w:t xml:space="preserve"> </w:t>
      </w:r>
      <w:r>
        <w:t>clusters:</w:t>
      </w:r>
    </w:p>
    <w:p w:rsidR="00E20A29" w:rsidRDefault="00E20A29" w:rsidP="00E20A29">
      <w:pPr>
        <w:spacing w:before="14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In[63]: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plot_agglomerative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403700" cy="2942081"/>
            <wp:effectExtent l="0" t="0" r="0" b="0"/>
            <wp:docPr id="21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700" cy="294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"/>
        <w:rPr>
          <w:rFonts w:ascii="MingLiU_HKSCS-ExtB"/>
          <w:sz w:val="7"/>
        </w:rPr>
      </w:pPr>
    </w:p>
    <w:p w:rsidR="00E20A29" w:rsidRDefault="00E20A29" w:rsidP="00E20A29">
      <w:pPr>
        <w:spacing w:before="59" w:line="235" w:lineRule="auto"/>
        <w:ind w:left="500" w:right="905"/>
        <w:jc w:val="both"/>
        <w:rPr>
          <w:i/>
          <w:sz w:val="21"/>
        </w:rPr>
      </w:pPr>
      <w:bookmarkStart w:id="130" w:name="_bookmark449"/>
      <w:bookmarkEnd w:id="130"/>
      <w:r>
        <w:rPr>
          <w:i/>
          <w:w w:val="95"/>
          <w:sz w:val="21"/>
        </w:rPr>
        <w:t>Figure 3-35. Hierarchical cluster assignment (shown as lines) generated with agglomera‐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tive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clustering,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numbered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data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points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(cf.</w:t>
      </w:r>
      <w:r>
        <w:rPr>
          <w:i/>
          <w:spacing w:val="-4"/>
          <w:sz w:val="21"/>
        </w:rPr>
        <w:t xml:space="preserve"> </w:t>
      </w:r>
      <w:hyperlink w:anchor="_bookmark451" w:history="1">
        <w:r>
          <w:rPr>
            <w:i/>
            <w:color w:val="980000"/>
            <w:sz w:val="21"/>
          </w:rPr>
          <w:t>Figure</w:t>
        </w:r>
        <w:r>
          <w:rPr>
            <w:i/>
            <w:color w:val="980000"/>
            <w:spacing w:val="-4"/>
            <w:sz w:val="21"/>
          </w:rPr>
          <w:t xml:space="preserve"> </w:t>
        </w:r>
        <w:r>
          <w:rPr>
            <w:i/>
            <w:color w:val="980000"/>
            <w:sz w:val="21"/>
          </w:rPr>
          <w:t>3-36</w:t>
        </w:r>
      </w:hyperlink>
      <w:r>
        <w:rPr>
          <w:i/>
          <w:sz w:val="21"/>
        </w:rPr>
        <w:t>)</w:t>
      </w:r>
    </w:p>
    <w:p w:rsidR="00E20A29" w:rsidRDefault="00E20A29" w:rsidP="00E20A29">
      <w:pPr>
        <w:pStyle w:val="BodyText"/>
        <w:spacing w:before="9"/>
        <w:rPr>
          <w:i/>
          <w:sz w:val="19"/>
        </w:rPr>
      </w:pPr>
    </w:p>
    <w:p w:rsidR="00E20A29" w:rsidRDefault="00E20A29" w:rsidP="00E20A29">
      <w:pPr>
        <w:pStyle w:val="BodyText"/>
        <w:spacing w:before="1" w:line="235" w:lineRule="auto"/>
        <w:ind w:left="499" w:right="857"/>
        <w:jc w:val="both"/>
      </w:pPr>
      <w:r>
        <w:t>While this visualization provides a very detailed view of the hierarchical clustering, it</w:t>
      </w:r>
      <w:r>
        <w:rPr>
          <w:spacing w:val="-45"/>
        </w:rPr>
        <w:t xml:space="preserve"> </w:t>
      </w:r>
      <w:r>
        <w:t>relies on the two-dimensional nature of the data and therefore cannot be used on</w:t>
      </w:r>
      <w:r>
        <w:rPr>
          <w:spacing w:val="1"/>
        </w:rPr>
        <w:t xml:space="preserve"> </w:t>
      </w:r>
      <w:r>
        <w:rPr>
          <w:w w:val="95"/>
        </w:rPr>
        <w:t>datasets that have more than two features. There is, however, another tool to visualize</w:t>
      </w:r>
      <w:r>
        <w:rPr>
          <w:spacing w:val="1"/>
          <w:w w:val="95"/>
        </w:rPr>
        <w:t xml:space="preserve"> </w:t>
      </w:r>
      <w:r>
        <w:t>hierarchical</w:t>
      </w:r>
      <w:r>
        <w:rPr>
          <w:spacing w:val="1"/>
        </w:rPr>
        <w:t xml:space="preserve"> </w:t>
      </w:r>
      <w:r>
        <w:t>clustering,</w:t>
      </w:r>
      <w:r>
        <w:rPr>
          <w:spacing w:val="1"/>
        </w:rPr>
        <w:t xml:space="preserve"> </w:t>
      </w:r>
      <w:r>
        <w:t>called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i/>
        </w:rPr>
        <w:t>dendrogram</w:t>
      </w:r>
      <w:r>
        <w:t>,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handle</w:t>
      </w:r>
      <w:r>
        <w:rPr>
          <w:spacing w:val="1"/>
        </w:rPr>
        <w:t xml:space="preserve"> </w:t>
      </w:r>
      <w:r>
        <w:t>multidimensional</w:t>
      </w:r>
      <w:r>
        <w:rPr>
          <w:spacing w:val="1"/>
        </w:rPr>
        <w:t xml:space="preserve"> </w:t>
      </w:r>
      <w:r>
        <w:t>datasets.</w:t>
      </w:r>
    </w:p>
    <w:p w:rsidR="00E20A29" w:rsidRDefault="00E20A29" w:rsidP="00E20A29">
      <w:pPr>
        <w:pStyle w:val="BodyText"/>
        <w:spacing w:before="139" w:line="230" w:lineRule="auto"/>
        <w:ind w:left="499" w:right="857"/>
        <w:jc w:val="both"/>
      </w:pPr>
      <w:bookmarkStart w:id="131" w:name="_bookmark450"/>
      <w:bookmarkEnd w:id="131"/>
      <w:r>
        <w:rPr>
          <w:w w:val="95"/>
        </w:rPr>
        <w:t xml:space="preserve">Unfortunately, </w:t>
      </w:r>
      <w:r>
        <w:rPr>
          <w:rFonts w:ascii="MingLiU_HKSCS-ExtB" w:hAnsi="MingLiU_HKSCS-ExtB"/>
          <w:w w:val="95"/>
          <w:sz w:val="20"/>
        </w:rPr>
        <w:t xml:space="preserve">scikit-learn </w:t>
      </w:r>
      <w:r>
        <w:rPr>
          <w:w w:val="95"/>
        </w:rPr>
        <w:t>currently does not have the functionality to draw den‐</w:t>
      </w:r>
      <w:r>
        <w:rPr>
          <w:spacing w:val="1"/>
          <w:w w:val="95"/>
        </w:rPr>
        <w:t xml:space="preserve"> </w:t>
      </w:r>
      <w:r>
        <w:t>drograms. However, you can generate them easily using SciPy. The SciPy clustering</w:t>
      </w:r>
      <w:r>
        <w:rPr>
          <w:spacing w:val="1"/>
        </w:rPr>
        <w:t xml:space="preserve"> </w:t>
      </w:r>
      <w:r>
        <w:rPr>
          <w:spacing w:val="-1"/>
        </w:rPr>
        <w:t xml:space="preserve">algorithms have a slightly different </w:t>
      </w:r>
      <w:r>
        <w:t xml:space="preserve">interface to the </w:t>
      </w:r>
      <w:r>
        <w:rPr>
          <w:rFonts w:ascii="MingLiU_HKSCS-ExtB" w:hAnsi="MingLiU_HKSCS-ExtB"/>
          <w:sz w:val="20"/>
        </w:rPr>
        <w:t xml:space="preserve">scikit-learn </w:t>
      </w:r>
      <w:r>
        <w:t>clustering algo‐</w:t>
      </w:r>
      <w:r>
        <w:rPr>
          <w:spacing w:val="1"/>
        </w:rPr>
        <w:t xml:space="preserve"> </w:t>
      </w:r>
      <w:r>
        <w:rPr>
          <w:w w:val="95"/>
        </w:rPr>
        <w:t>rithms.</w:t>
      </w:r>
      <w:r>
        <w:rPr>
          <w:spacing w:val="40"/>
          <w:w w:val="95"/>
        </w:rPr>
        <w:t xml:space="preserve"> </w:t>
      </w:r>
      <w:r>
        <w:rPr>
          <w:w w:val="95"/>
        </w:rPr>
        <w:t>SciPy</w:t>
      </w:r>
      <w:r>
        <w:rPr>
          <w:spacing w:val="40"/>
          <w:w w:val="95"/>
        </w:rPr>
        <w:t xml:space="preserve"> </w:t>
      </w:r>
      <w:r>
        <w:rPr>
          <w:w w:val="95"/>
        </w:rPr>
        <w:t>provides</w:t>
      </w:r>
      <w:r>
        <w:rPr>
          <w:spacing w:val="40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  <w:w w:val="95"/>
        </w:rPr>
        <w:t xml:space="preserve"> </w:t>
      </w:r>
      <w:r>
        <w:rPr>
          <w:w w:val="95"/>
        </w:rPr>
        <w:t>function</w:t>
      </w:r>
      <w:r>
        <w:rPr>
          <w:spacing w:val="40"/>
          <w:w w:val="95"/>
        </w:rPr>
        <w:t xml:space="preserve"> </w:t>
      </w:r>
      <w:r>
        <w:rPr>
          <w:w w:val="95"/>
        </w:rPr>
        <w:t>that</w:t>
      </w:r>
      <w:r>
        <w:rPr>
          <w:spacing w:val="41"/>
          <w:w w:val="95"/>
        </w:rPr>
        <w:t xml:space="preserve"> </w:t>
      </w:r>
      <w:r>
        <w:rPr>
          <w:w w:val="95"/>
        </w:rPr>
        <w:t>takes</w:t>
      </w:r>
      <w:r>
        <w:rPr>
          <w:spacing w:val="40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  <w:w w:val="95"/>
        </w:rPr>
        <w:t xml:space="preserve"> </w:t>
      </w:r>
      <w:r>
        <w:rPr>
          <w:w w:val="95"/>
        </w:rPr>
        <w:t>data</w:t>
      </w:r>
      <w:r>
        <w:rPr>
          <w:spacing w:val="40"/>
          <w:w w:val="95"/>
        </w:rPr>
        <w:t xml:space="preserve"> </w:t>
      </w:r>
      <w:r>
        <w:rPr>
          <w:w w:val="95"/>
        </w:rPr>
        <w:t>array</w:t>
      </w:r>
      <w:r>
        <w:rPr>
          <w:spacing w:val="40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X</w:t>
      </w:r>
      <w:r>
        <w:rPr>
          <w:rFonts w:ascii="MingLiU_HKSCS-ExtB" w:hAnsi="MingLiU_HKSCS-ExtB"/>
          <w:spacing w:val="-9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40"/>
          <w:w w:val="95"/>
        </w:rPr>
        <w:t xml:space="preserve"> </w:t>
      </w:r>
      <w:r>
        <w:rPr>
          <w:w w:val="95"/>
        </w:rPr>
        <w:t>computes</w:t>
      </w:r>
      <w:r>
        <w:rPr>
          <w:spacing w:val="40"/>
          <w:w w:val="95"/>
        </w:rPr>
        <w:t xml:space="preserve"> </w:t>
      </w:r>
      <w:r>
        <w:rPr>
          <w:w w:val="95"/>
        </w:rPr>
        <w:t>a</w:t>
      </w:r>
      <w:r>
        <w:rPr>
          <w:spacing w:val="40"/>
          <w:w w:val="95"/>
        </w:rPr>
        <w:t xml:space="preserve"> </w:t>
      </w:r>
      <w:r>
        <w:rPr>
          <w:i/>
          <w:w w:val="95"/>
        </w:rPr>
        <w:t>linkage</w:t>
      </w:r>
      <w:r>
        <w:rPr>
          <w:i/>
          <w:spacing w:val="-43"/>
          <w:w w:val="95"/>
        </w:rPr>
        <w:t xml:space="preserve"> </w:t>
      </w:r>
      <w:r>
        <w:rPr>
          <w:i/>
        </w:rPr>
        <w:t>array</w:t>
      </w:r>
      <w:r>
        <w:t>, which encodes hierarchical cluster similarities. We can then feed this linkage</w:t>
      </w:r>
      <w:r>
        <w:rPr>
          <w:spacing w:val="1"/>
        </w:rPr>
        <w:t xml:space="preserve"> </w:t>
      </w:r>
      <w:r>
        <w:rPr>
          <w:w w:val="95"/>
        </w:rPr>
        <w:t>array</w:t>
      </w:r>
      <w:r>
        <w:rPr>
          <w:spacing w:val="13"/>
          <w:w w:val="95"/>
        </w:rPr>
        <w:t xml:space="preserve"> </w:t>
      </w:r>
      <w:r>
        <w:rPr>
          <w:w w:val="95"/>
        </w:rPr>
        <w:t>into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scipy</w:t>
      </w:r>
      <w:r>
        <w:rPr>
          <w:spacing w:val="1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dendrogram</w:t>
      </w:r>
      <w:r>
        <w:rPr>
          <w:rFonts w:ascii="MingLiU_HKSCS-ExtB" w:hAnsi="MingLiU_HKSCS-ExtB"/>
          <w:spacing w:val="-37"/>
          <w:w w:val="95"/>
          <w:sz w:val="20"/>
        </w:rPr>
        <w:t xml:space="preserve"> </w:t>
      </w:r>
      <w:r>
        <w:rPr>
          <w:w w:val="95"/>
        </w:rPr>
        <w:t>function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3"/>
          <w:w w:val="95"/>
        </w:rPr>
        <w:t xml:space="preserve"> </w:t>
      </w:r>
      <w:r>
        <w:rPr>
          <w:w w:val="95"/>
        </w:rPr>
        <w:t>plot</w:t>
      </w:r>
      <w:r>
        <w:rPr>
          <w:spacing w:val="14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w w:val="95"/>
        </w:rPr>
        <w:t>dendrogram</w:t>
      </w:r>
      <w:r>
        <w:rPr>
          <w:spacing w:val="14"/>
          <w:w w:val="95"/>
        </w:rPr>
        <w:t xml:space="preserve"> </w:t>
      </w:r>
      <w:r>
        <w:rPr>
          <w:w w:val="95"/>
        </w:rPr>
        <w:t>(</w:t>
      </w:r>
      <w:hyperlink w:anchor="_bookmark451" w:history="1">
        <w:r>
          <w:rPr>
            <w:color w:val="980000"/>
            <w:w w:val="95"/>
          </w:rPr>
          <w:t>Figure</w:t>
        </w:r>
        <w:r>
          <w:rPr>
            <w:color w:val="980000"/>
            <w:spacing w:val="14"/>
            <w:w w:val="95"/>
          </w:rPr>
          <w:t xml:space="preserve"> </w:t>
        </w:r>
        <w:r>
          <w:rPr>
            <w:color w:val="980000"/>
            <w:w w:val="95"/>
          </w:rPr>
          <w:t>3-36</w:t>
        </w:r>
      </w:hyperlink>
      <w:r>
        <w:rPr>
          <w:w w:val="95"/>
        </w:rPr>
        <w:t>):</w:t>
      </w:r>
    </w:p>
    <w:p w:rsidR="00E20A29" w:rsidRDefault="00E20A29" w:rsidP="00E20A29">
      <w:pPr>
        <w:spacing w:before="118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In[64]: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Import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dendrogram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function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ward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function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from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SciPy</w:t>
      </w:r>
    </w:p>
    <w:p w:rsidR="00E20A29" w:rsidRDefault="00E20A29" w:rsidP="00E20A29">
      <w:pPr>
        <w:spacing w:line="236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45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scipy.cluster.hierarchy</w:t>
      </w:r>
      <w:r>
        <w:rPr>
          <w:rFonts w:ascii="Trebuchet MS"/>
          <w:b/>
          <w:color w:val="00CCFF"/>
          <w:spacing w:val="46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4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dendrogram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1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ward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before="1" w:line="226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12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Apply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ward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array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X</w:t>
      </w:r>
    </w:p>
    <w:p w:rsidR="00E20A29" w:rsidRDefault="00E20A29" w:rsidP="00E20A29">
      <w:pPr>
        <w:spacing w:before="6" w:line="247" w:lineRule="auto"/>
        <w:ind w:left="839" w:right="1684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SciPy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ward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function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returns</w:t>
      </w:r>
      <w:r>
        <w:rPr>
          <w:rFonts w:ascii="Trebuchet MS"/>
          <w:i/>
          <w:color w:val="34586C"/>
          <w:spacing w:val="5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array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that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specifies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5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distances</w:t>
      </w:r>
      <w:r>
        <w:rPr>
          <w:rFonts w:ascii="Trebuchet MS"/>
          <w:i/>
          <w:color w:val="34586C"/>
          <w:spacing w:val="-4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bridged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when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performing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agglomerative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</w:p>
    <w:p w:rsidR="00E20A29" w:rsidRDefault="00E20A29" w:rsidP="00E20A29">
      <w:pPr>
        <w:spacing w:line="22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linkage_array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ward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9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68" w:line="247" w:lineRule="auto"/>
        <w:ind w:left="840" w:right="1342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lastRenderedPageBreak/>
        <w:t>#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Now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we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dendrogram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linkage_array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containing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distances</w:t>
      </w:r>
      <w:r>
        <w:rPr>
          <w:rFonts w:ascii="Trebuchet MS"/>
          <w:i/>
          <w:color w:val="34586C"/>
          <w:spacing w:val="-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between</w:t>
      </w:r>
      <w:r>
        <w:rPr>
          <w:rFonts w:ascii="Trebuchet MS"/>
          <w:i/>
          <w:color w:val="34586C"/>
          <w:spacing w:val="33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</w:p>
    <w:p w:rsidR="00E20A29" w:rsidRDefault="00E20A29" w:rsidP="00E20A29">
      <w:pPr>
        <w:spacing w:line="22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dendrogram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linkage_array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Mark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cuts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in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tree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that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signify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two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or</w:t>
      </w:r>
      <w:r>
        <w:rPr>
          <w:rFonts w:ascii="Trebuchet MS"/>
          <w:i/>
          <w:color w:val="34586C"/>
          <w:spacing w:val="29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three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clusters</w:t>
      </w:r>
    </w:p>
    <w:p w:rsidR="00E20A29" w:rsidRDefault="00E20A29" w:rsidP="00E20A29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ax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gca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bounds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get_xbound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bounds</w:t>
      </w:r>
      <w:r>
        <w:rPr>
          <w:rFonts w:ascii="MingLiU_HKSCS-ExtB"/>
          <w:sz w:val="17"/>
        </w:rPr>
        <w:t>, [</w:t>
      </w:r>
      <w:r>
        <w:rPr>
          <w:rFonts w:ascii="MingLiU_HKSCS-ExtB"/>
          <w:color w:val="FF6500"/>
          <w:sz w:val="17"/>
        </w:rPr>
        <w:t>7.25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7.25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CC3200"/>
          <w:sz w:val="17"/>
        </w:rPr>
        <w:t>'--'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'k'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bounds</w:t>
      </w:r>
      <w:r>
        <w:rPr>
          <w:rFonts w:ascii="MingLiU_HKSCS-ExtB"/>
          <w:sz w:val="17"/>
        </w:rPr>
        <w:t>, [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CC3200"/>
          <w:sz w:val="17"/>
        </w:rPr>
        <w:t>'--'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'k'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3"/>
        </w:rPr>
      </w:pPr>
    </w:p>
    <w:p w:rsidR="00E20A29" w:rsidRDefault="00E20A29" w:rsidP="00E20A29">
      <w:pPr>
        <w:spacing w:line="206" w:lineRule="auto"/>
        <w:ind w:left="840" w:right="117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text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bounds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7.25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'</w:t>
      </w:r>
      <w:r>
        <w:rPr>
          <w:rFonts w:ascii="MingLiU_HKSCS-ExtB"/>
          <w:color w:val="CC3200"/>
          <w:spacing w:val="-2"/>
          <w:sz w:val="17"/>
        </w:rPr>
        <w:t xml:space="preserve"> </w:t>
      </w:r>
      <w:r>
        <w:rPr>
          <w:rFonts w:ascii="MingLiU_HKSCS-ExtB"/>
          <w:color w:val="CC3200"/>
          <w:sz w:val="17"/>
        </w:rPr>
        <w:t>two</w:t>
      </w:r>
      <w:r>
        <w:rPr>
          <w:rFonts w:ascii="MingLiU_HKSCS-ExtB"/>
          <w:color w:val="CC3200"/>
          <w:spacing w:val="-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clusters'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'center'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fontdict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'size'</w:t>
      </w:r>
      <w:r>
        <w:rPr>
          <w:rFonts w:ascii="MingLiU_HKSCS-ExtB"/>
          <w:sz w:val="17"/>
        </w:rPr>
        <w:t>: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})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text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bounds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CC3200"/>
          <w:sz w:val="17"/>
        </w:rPr>
        <w:t>' three clusters'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va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'center'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fontdict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'size'</w:t>
      </w:r>
      <w:r>
        <w:rPr>
          <w:rFonts w:ascii="MingLiU_HKSCS-ExtB"/>
          <w:sz w:val="17"/>
        </w:rPr>
        <w:t xml:space="preserve">: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})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"Sample index"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 distance"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rPr>
          <w:rFonts w:ascii="MingLiU_HKSCS-ExtB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131913</wp:posOffset>
            </wp:positionV>
            <wp:extent cx="4257064" cy="2328672"/>
            <wp:effectExtent l="0" t="0" r="0" b="0"/>
            <wp:wrapTopAndBottom/>
            <wp:docPr id="21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64" cy="2328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8"/>
        <w:rPr>
          <w:rFonts w:ascii="MingLiU_HKSCS-ExtB"/>
          <w:sz w:val="11"/>
        </w:rPr>
      </w:pPr>
    </w:p>
    <w:p w:rsidR="00E20A29" w:rsidRDefault="00E20A29" w:rsidP="00E20A29">
      <w:pPr>
        <w:spacing w:before="59" w:line="235" w:lineRule="auto"/>
        <w:ind w:left="499" w:right="851"/>
        <w:rPr>
          <w:i/>
          <w:sz w:val="21"/>
        </w:rPr>
      </w:pPr>
      <w:bookmarkStart w:id="132" w:name="_bookmark451"/>
      <w:bookmarkEnd w:id="132"/>
      <w:r>
        <w:rPr>
          <w:i/>
          <w:w w:val="95"/>
          <w:sz w:val="21"/>
        </w:rPr>
        <w:t>Figure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3-36.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Dendrogram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clustering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shown</w:t>
      </w:r>
      <w:r>
        <w:rPr>
          <w:i/>
          <w:spacing w:val="6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7"/>
          <w:w w:val="95"/>
          <w:sz w:val="21"/>
        </w:rPr>
        <w:t xml:space="preserve"> </w:t>
      </w:r>
      <w:hyperlink w:anchor="_bookmark449" w:history="1">
        <w:r>
          <w:rPr>
            <w:i/>
            <w:color w:val="980000"/>
            <w:w w:val="95"/>
            <w:sz w:val="21"/>
          </w:rPr>
          <w:t>Figure</w:t>
        </w:r>
        <w:r>
          <w:rPr>
            <w:i/>
            <w:color w:val="980000"/>
            <w:spacing w:val="7"/>
            <w:w w:val="95"/>
            <w:sz w:val="21"/>
          </w:rPr>
          <w:t xml:space="preserve"> </w:t>
        </w:r>
        <w:r>
          <w:rPr>
            <w:i/>
            <w:color w:val="980000"/>
            <w:w w:val="95"/>
            <w:sz w:val="21"/>
          </w:rPr>
          <w:t>3-35</w:t>
        </w:r>
        <w:r>
          <w:rPr>
            <w:i/>
            <w:color w:val="980000"/>
            <w:spacing w:val="6"/>
            <w:w w:val="95"/>
            <w:sz w:val="21"/>
          </w:rPr>
          <w:t xml:space="preserve"> </w:t>
        </w:r>
      </w:hyperlink>
      <w:r>
        <w:rPr>
          <w:i/>
          <w:w w:val="95"/>
          <w:sz w:val="21"/>
        </w:rPr>
        <w:t>with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lines</w:t>
      </w:r>
      <w:r>
        <w:rPr>
          <w:i/>
          <w:spacing w:val="7"/>
          <w:w w:val="95"/>
          <w:sz w:val="21"/>
        </w:rPr>
        <w:t xml:space="preserve"> </w:t>
      </w:r>
      <w:r>
        <w:rPr>
          <w:i/>
          <w:w w:val="95"/>
          <w:sz w:val="21"/>
        </w:rPr>
        <w:t>indicating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splits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into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two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three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clusters</w:t>
      </w:r>
    </w:p>
    <w:p w:rsidR="00E20A29" w:rsidRDefault="00E20A29" w:rsidP="00E20A29">
      <w:pPr>
        <w:pStyle w:val="BodyText"/>
        <w:spacing w:before="9"/>
        <w:rPr>
          <w:i/>
          <w:sz w:val="19"/>
        </w:rPr>
      </w:pPr>
    </w:p>
    <w:p w:rsidR="00E20A29" w:rsidRDefault="00E20A29" w:rsidP="00E20A29">
      <w:pPr>
        <w:pStyle w:val="BodyText"/>
        <w:spacing w:before="1" w:line="235" w:lineRule="auto"/>
        <w:ind w:left="499" w:right="858"/>
        <w:jc w:val="both"/>
      </w:pPr>
      <w:r>
        <w:t>The dendrogram shows data points as points on the bottom (numbered from 0 to</w:t>
      </w:r>
      <w:r>
        <w:rPr>
          <w:spacing w:val="1"/>
        </w:rPr>
        <w:t xml:space="preserve"> </w:t>
      </w:r>
      <w:r>
        <w:rPr>
          <w:spacing w:val="-1"/>
        </w:rPr>
        <w:t>11).</w:t>
      </w:r>
      <w:r>
        <w:rPr>
          <w:spacing w:val="-11"/>
        </w:rPr>
        <w:t xml:space="preserve"> </w:t>
      </w:r>
      <w:r>
        <w:rPr>
          <w:spacing w:val="-1"/>
        </w:rPr>
        <w:t>Then,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tree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10"/>
        </w:rPr>
        <w:t xml:space="preserve"> </w:t>
      </w:r>
      <w:r>
        <w:rPr>
          <w:spacing w:val="-1"/>
        </w:rPr>
        <w:t>plotted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10"/>
        </w:rPr>
        <w:t xml:space="preserve"> </w:t>
      </w:r>
      <w:r>
        <w:rPr>
          <w:spacing w:val="-1"/>
        </w:rPr>
        <w:t>these</w:t>
      </w:r>
      <w:r>
        <w:rPr>
          <w:spacing w:val="-10"/>
        </w:rPr>
        <w:t xml:space="preserve"> </w:t>
      </w:r>
      <w:r>
        <w:rPr>
          <w:spacing w:val="-1"/>
        </w:rPr>
        <w:t>points</w:t>
      </w:r>
      <w:r>
        <w:rPr>
          <w:spacing w:val="-10"/>
        </w:rPr>
        <w:t xml:space="preserve"> </w:t>
      </w:r>
      <w:r>
        <w:rPr>
          <w:spacing w:val="-1"/>
        </w:rPr>
        <w:t>(representing</w:t>
      </w:r>
      <w:r>
        <w:rPr>
          <w:spacing w:val="-10"/>
        </w:rPr>
        <w:t xml:space="preserve"> </w:t>
      </w:r>
      <w:r>
        <w:t>single-point</w:t>
      </w:r>
      <w:r>
        <w:rPr>
          <w:spacing w:val="-10"/>
        </w:rPr>
        <w:t xml:space="preserve"> </w:t>
      </w:r>
      <w:r>
        <w:t>clusters)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leaves,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node</w:t>
      </w:r>
      <w:r>
        <w:rPr>
          <w:spacing w:val="-8"/>
        </w:rPr>
        <w:t xml:space="preserve"> </w:t>
      </w:r>
      <w:r>
        <w:t>parent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added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t>two</w:t>
      </w:r>
      <w:r>
        <w:rPr>
          <w:spacing w:val="-7"/>
        </w:rPr>
        <w:t xml:space="preserve"> </w:t>
      </w:r>
      <w:r>
        <w:t>clusters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joined.</w:t>
      </w:r>
    </w:p>
    <w:p w:rsidR="00E20A29" w:rsidRDefault="00E20A29" w:rsidP="00E20A29">
      <w:pPr>
        <w:pStyle w:val="BodyText"/>
        <w:spacing w:before="122" w:line="235" w:lineRule="auto"/>
        <w:ind w:left="499" w:right="857" w:hanging="1"/>
        <w:jc w:val="both"/>
      </w:pPr>
      <w:r>
        <w:t>Reading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bottom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top,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joined</w:t>
      </w:r>
      <w:r>
        <w:rPr>
          <w:spacing w:val="-6"/>
        </w:rPr>
        <w:t xml:space="preserve"> </w:t>
      </w:r>
      <w:r>
        <w:t>first</w:t>
      </w:r>
      <w:r>
        <w:rPr>
          <w:spacing w:val="-5"/>
        </w:rPr>
        <w:t xml:space="preserve"> </w:t>
      </w:r>
      <w:r>
        <w:t>(as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t>see</w:t>
      </w:r>
      <w:r>
        <w:rPr>
          <w:spacing w:val="-45"/>
        </w:rPr>
        <w:t xml:space="preserve"> </w:t>
      </w:r>
      <w:r>
        <w:t xml:space="preserve">in </w:t>
      </w:r>
      <w:hyperlink w:anchor="_bookmark444" w:history="1">
        <w:r>
          <w:rPr>
            <w:color w:val="980000"/>
          </w:rPr>
          <w:t>Figure 3-33</w:t>
        </w:r>
      </w:hyperlink>
      <w:r>
        <w:t>). Next, points 6 and 9 are joined into a cluster, and so on. At the top</w:t>
      </w:r>
      <w:r>
        <w:rPr>
          <w:spacing w:val="1"/>
        </w:rPr>
        <w:t xml:space="preserve"> </w:t>
      </w:r>
      <w:r>
        <w:t>level,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branches,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consisting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11,</w:t>
      </w:r>
      <w:r>
        <w:rPr>
          <w:spacing w:val="-9"/>
        </w:rPr>
        <w:t xml:space="preserve"> </w:t>
      </w:r>
      <w:r>
        <w:t>0,</w:t>
      </w:r>
      <w:r>
        <w:rPr>
          <w:spacing w:val="-8"/>
        </w:rPr>
        <w:t xml:space="preserve"> </w:t>
      </w:r>
      <w:r>
        <w:t>5,</w:t>
      </w:r>
      <w:r>
        <w:rPr>
          <w:spacing w:val="-9"/>
        </w:rPr>
        <w:t xml:space="preserve"> </w:t>
      </w:r>
      <w:r>
        <w:t>10,</w:t>
      </w:r>
      <w:r>
        <w:rPr>
          <w:spacing w:val="-8"/>
        </w:rPr>
        <w:t xml:space="preserve"> </w:t>
      </w:r>
      <w:r>
        <w:t>7,</w:t>
      </w:r>
      <w:r>
        <w:rPr>
          <w:spacing w:val="-8"/>
        </w:rPr>
        <w:t xml:space="preserve"> </w:t>
      </w:r>
      <w:r>
        <w:t>6,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9,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other consisting of points 1, 4, 3, 2, and 8. These correspond to the two largest clus‐</w:t>
      </w:r>
      <w:r>
        <w:rPr>
          <w:spacing w:val="1"/>
        </w:rPr>
        <w:t xml:space="preserve"> </w:t>
      </w:r>
      <w:r>
        <w:t>ters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lefthand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plot.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lastRenderedPageBreak/>
        <w:t>The y-axis in the dendrogram doesn’t just specify when in the agglomerative algo‐</w:t>
      </w:r>
      <w:r>
        <w:rPr>
          <w:spacing w:val="1"/>
        </w:rPr>
        <w:t xml:space="preserve"> </w:t>
      </w:r>
      <w:r>
        <w:t>rithm two clusters get merged. The length of each branch also shows how far apart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merged</w:t>
      </w:r>
      <w:r>
        <w:rPr>
          <w:spacing w:val="-3"/>
        </w:rPr>
        <w:t xml:space="preserve"> </w:t>
      </w:r>
      <w:r>
        <w:t>clusters</w:t>
      </w:r>
      <w:r>
        <w:rPr>
          <w:spacing w:val="-3"/>
        </w:rPr>
        <w:t xml:space="preserve"> </w:t>
      </w:r>
      <w:r>
        <w:t>are.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longest</w:t>
      </w:r>
      <w:r>
        <w:rPr>
          <w:spacing w:val="-3"/>
        </w:rPr>
        <w:t xml:space="preserve"> </w:t>
      </w:r>
      <w:r>
        <w:t>branches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dendrogram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lines</w:t>
      </w:r>
      <w:r>
        <w:rPr>
          <w:spacing w:val="-45"/>
        </w:rPr>
        <w:t xml:space="preserve"> </w:t>
      </w:r>
      <w:r>
        <w:rPr>
          <w:w w:val="95"/>
        </w:rPr>
        <w:t>that are marked by the dashed line labeled “three clusters.” That these are the longest</w:t>
      </w:r>
      <w:r>
        <w:rPr>
          <w:spacing w:val="1"/>
          <w:w w:val="95"/>
        </w:rPr>
        <w:t xml:space="preserve"> </w:t>
      </w:r>
      <w:r>
        <w:t>branches indicates that going from three to two clusters meant merging some very</w:t>
      </w:r>
      <w:r>
        <w:rPr>
          <w:spacing w:val="1"/>
        </w:rPr>
        <w:t xml:space="preserve"> </w:t>
      </w:r>
      <w:r>
        <w:t>far-apart points. We see this again at the top of the chart, where merging the two</w:t>
      </w:r>
      <w:r>
        <w:rPr>
          <w:spacing w:val="1"/>
        </w:rPr>
        <w:t xml:space="preserve"> </w:t>
      </w:r>
      <w:r>
        <w:t>remaining</w:t>
      </w:r>
      <w:r>
        <w:rPr>
          <w:spacing w:val="-6"/>
        </w:rPr>
        <w:t xml:space="preserve"> </w:t>
      </w:r>
      <w:r>
        <w:t>clusters</w:t>
      </w:r>
      <w:r>
        <w:rPr>
          <w:spacing w:val="-5"/>
        </w:rPr>
        <w:t xml:space="preserve"> </w:t>
      </w:r>
      <w:r>
        <w:t>into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single</w:t>
      </w:r>
      <w:r>
        <w:rPr>
          <w:spacing w:val="-5"/>
        </w:rPr>
        <w:t xml:space="preserve"> </w:t>
      </w:r>
      <w:r>
        <w:t>cluster</w:t>
      </w:r>
      <w:r>
        <w:rPr>
          <w:spacing w:val="-6"/>
        </w:rPr>
        <w:t xml:space="preserve"> </w:t>
      </w:r>
      <w:r>
        <w:t>again</w:t>
      </w:r>
      <w:r>
        <w:rPr>
          <w:spacing w:val="-5"/>
        </w:rPr>
        <w:t xml:space="preserve"> </w:t>
      </w:r>
      <w:r>
        <w:t>bridges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relatively</w:t>
      </w:r>
      <w:r>
        <w:rPr>
          <w:spacing w:val="-5"/>
        </w:rPr>
        <w:t xml:space="preserve"> </w:t>
      </w:r>
      <w:r>
        <w:t>large</w:t>
      </w:r>
      <w:r>
        <w:rPr>
          <w:spacing w:val="-6"/>
        </w:rPr>
        <w:t xml:space="preserve"> </w:t>
      </w:r>
      <w:r>
        <w:t>distance.</w:t>
      </w:r>
    </w:p>
    <w:p w:rsidR="00E20A29" w:rsidRDefault="00E20A29" w:rsidP="00E20A29">
      <w:pPr>
        <w:pStyle w:val="BodyText"/>
        <w:spacing w:before="130" w:line="230" w:lineRule="auto"/>
        <w:ind w:left="500" w:right="857"/>
        <w:jc w:val="both"/>
      </w:pPr>
      <w:r>
        <w:t>Unfortunately, agglomerative clustering still fails at separating complex shapes like</w:t>
      </w:r>
      <w:r>
        <w:rPr>
          <w:spacing w:val="1"/>
        </w:rPr>
        <w:t xml:space="preserve"> </w:t>
      </w:r>
      <w:r>
        <w:rPr>
          <w:w w:val="95"/>
        </w:rPr>
        <w:t xml:space="preserve">the </w:t>
      </w:r>
      <w:r>
        <w:rPr>
          <w:rFonts w:ascii="MingLiU_HKSCS-ExtB"/>
          <w:w w:val="95"/>
          <w:sz w:val="20"/>
        </w:rPr>
        <w:t xml:space="preserve">two_moons </w:t>
      </w:r>
      <w:r>
        <w:rPr>
          <w:w w:val="95"/>
        </w:rPr>
        <w:t>dataset. But the same is not true for the next algorithm we will look at,</w:t>
      </w:r>
      <w:r>
        <w:rPr>
          <w:spacing w:val="1"/>
          <w:w w:val="95"/>
        </w:rPr>
        <w:t xml:space="preserve"> </w:t>
      </w:r>
      <w:bookmarkStart w:id="133" w:name="_bookmark452"/>
      <w:bookmarkEnd w:id="133"/>
      <w:r>
        <w:t>DBSCAN.</w:t>
      </w:r>
    </w:p>
    <w:p w:rsidR="00E20A29" w:rsidRDefault="00E20A29" w:rsidP="00E20A29">
      <w:pPr>
        <w:pStyle w:val="BodyText"/>
        <w:spacing w:before="4"/>
        <w:rPr>
          <w:sz w:val="16"/>
        </w:rPr>
      </w:pPr>
    </w:p>
    <w:p w:rsidR="00E20A29" w:rsidRDefault="00E20A29" w:rsidP="00E20A29">
      <w:pPr>
        <w:pStyle w:val="Heading3"/>
        <w:jc w:val="left"/>
      </w:pPr>
      <w:bookmarkStart w:id="134" w:name="DBSCAN"/>
      <w:bookmarkStart w:id="135" w:name="_bookmark453"/>
      <w:bookmarkEnd w:id="134"/>
      <w:bookmarkEnd w:id="135"/>
      <w:r>
        <w:rPr>
          <w:w w:val="85"/>
        </w:rPr>
        <w:t>DBSCAN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136" w:name="_bookmark454"/>
      <w:bookmarkEnd w:id="136"/>
      <w:r>
        <w:t>Another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useful</w:t>
      </w:r>
      <w:r>
        <w:rPr>
          <w:spacing w:val="1"/>
        </w:rPr>
        <w:t xml:space="preserve"> </w:t>
      </w:r>
      <w:r>
        <w:t>clustering</w:t>
      </w:r>
      <w:r>
        <w:rPr>
          <w:spacing w:val="1"/>
        </w:rPr>
        <w:t xml:space="preserve"> </w:t>
      </w:r>
      <w:r>
        <w:t>algorithm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DBSCAN</w:t>
      </w:r>
      <w:r>
        <w:rPr>
          <w:spacing w:val="1"/>
        </w:rPr>
        <w:t xml:space="preserve"> </w:t>
      </w:r>
      <w:r>
        <w:t>(which</w:t>
      </w:r>
      <w:r>
        <w:rPr>
          <w:spacing w:val="1"/>
        </w:rPr>
        <w:t xml:space="preserve"> </w:t>
      </w:r>
      <w:r>
        <w:t>stands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“density-</w:t>
      </w:r>
      <w:r>
        <w:rPr>
          <w:spacing w:val="-45"/>
        </w:rPr>
        <w:t xml:space="preserve"> </w:t>
      </w:r>
      <w:r>
        <w:t>based spatial clustering of applications with noise”). The main benefits of DBSCAN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clusters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priori</w:t>
      </w:r>
      <w:r>
        <w:t>,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cap‐</w:t>
      </w:r>
      <w:r>
        <w:rPr>
          <w:spacing w:val="-45"/>
        </w:rPr>
        <w:t xml:space="preserve"> </w:t>
      </w:r>
      <w:r>
        <w:t>ture clusters of complex shapes, and it can identify points that are not part of any</w:t>
      </w:r>
      <w:r>
        <w:rPr>
          <w:spacing w:val="1"/>
        </w:rPr>
        <w:t xml:space="preserve"> </w:t>
      </w:r>
      <w:r>
        <w:t>cluster.</w:t>
      </w:r>
      <w:r>
        <w:rPr>
          <w:spacing w:val="-6"/>
        </w:rPr>
        <w:t xml:space="preserve"> </w:t>
      </w:r>
      <w:r>
        <w:t>DBSCAN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somewhat</w:t>
      </w:r>
      <w:r>
        <w:rPr>
          <w:spacing w:val="-6"/>
        </w:rPr>
        <w:t xml:space="preserve"> </w:t>
      </w:r>
      <w:r>
        <w:t>slower</w:t>
      </w:r>
      <w:r>
        <w:rPr>
          <w:spacing w:val="-6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agglomerative</w:t>
      </w:r>
      <w:r>
        <w:rPr>
          <w:spacing w:val="-6"/>
        </w:rPr>
        <w:t xml:space="preserve"> </w:t>
      </w:r>
      <w:r>
        <w:t>clustering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i/>
        </w:rPr>
        <w:t>k</w:t>
      </w:r>
      <w:r>
        <w:t>-means,</w:t>
      </w:r>
      <w:r>
        <w:rPr>
          <w:spacing w:val="-7"/>
        </w:rPr>
        <w:t xml:space="preserve"> </w:t>
      </w:r>
      <w:r>
        <w:t>but</w:t>
      </w:r>
      <w:r>
        <w:rPr>
          <w:spacing w:val="-45"/>
        </w:rPr>
        <w:t xml:space="preserve"> </w:t>
      </w:r>
      <w:r>
        <w:t>still</w:t>
      </w:r>
      <w:r>
        <w:rPr>
          <w:spacing w:val="-2"/>
        </w:rPr>
        <w:t xml:space="preserve"> </w:t>
      </w:r>
      <w:r>
        <w:t>scales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large</w:t>
      </w:r>
      <w:r>
        <w:rPr>
          <w:spacing w:val="-2"/>
        </w:rPr>
        <w:t xml:space="preserve"> </w:t>
      </w:r>
      <w:r>
        <w:t>datasets.</w:t>
      </w:r>
    </w:p>
    <w:p w:rsidR="00E20A29" w:rsidRDefault="00E20A29" w:rsidP="00E20A29">
      <w:pPr>
        <w:pStyle w:val="BodyText"/>
        <w:spacing w:before="125" w:line="235" w:lineRule="auto"/>
        <w:ind w:left="499" w:right="857" w:hanging="1"/>
        <w:jc w:val="both"/>
      </w:pPr>
      <w:bookmarkStart w:id="137" w:name="_bookmark455"/>
      <w:bookmarkEnd w:id="137"/>
      <w:r>
        <w:t>DBSCAN works by identifying points that are in “crowded” regions of the feature</w:t>
      </w:r>
      <w:r>
        <w:rPr>
          <w:spacing w:val="1"/>
        </w:rPr>
        <w:t xml:space="preserve"> </w:t>
      </w:r>
      <w:r>
        <w:t>space, where many data points are close together. These regions are referred to as</w:t>
      </w:r>
      <w:r>
        <w:rPr>
          <w:spacing w:val="1"/>
        </w:rPr>
        <w:t xml:space="preserve"> </w:t>
      </w:r>
      <w:r>
        <w:rPr>
          <w:i/>
        </w:rPr>
        <w:t xml:space="preserve">dense </w:t>
      </w:r>
      <w:r>
        <w:t>regions in feature space. The idea behind DBSCAN is that clusters form dense</w:t>
      </w:r>
      <w:r>
        <w:rPr>
          <w:spacing w:val="1"/>
        </w:rPr>
        <w:t xml:space="preserve"> </w:t>
      </w:r>
      <w:r>
        <w:t>regions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separated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regions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relatively</w:t>
      </w:r>
      <w:r>
        <w:rPr>
          <w:spacing w:val="-4"/>
        </w:rPr>
        <w:t xml:space="preserve"> </w:t>
      </w:r>
      <w:r>
        <w:t>empty.</w:t>
      </w:r>
    </w:p>
    <w:p w:rsidR="00E20A29" w:rsidRDefault="00E20A29" w:rsidP="00E20A29">
      <w:pPr>
        <w:pStyle w:val="BodyText"/>
        <w:spacing w:before="125" w:line="232" w:lineRule="auto"/>
        <w:ind w:left="499" w:right="857" w:hanging="1"/>
        <w:jc w:val="both"/>
      </w:pPr>
      <w:bookmarkStart w:id="138" w:name="_bookmark456"/>
      <w:bookmarkEnd w:id="138"/>
      <w:r>
        <w:rPr>
          <w:w w:val="95"/>
        </w:rPr>
        <w:t xml:space="preserve">Points that are within a dense region are called </w:t>
      </w:r>
      <w:r>
        <w:rPr>
          <w:i/>
          <w:w w:val="95"/>
        </w:rPr>
        <w:t xml:space="preserve">core samples </w:t>
      </w:r>
      <w:r>
        <w:rPr>
          <w:w w:val="95"/>
        </w:rPr>
        <w:t>(or core points), and they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33"/>
          <w:w w:val="95"/>
        </w:rPr>
        <w:t xml:space="preserve"> </w:t>
      </w:r>
      <w:r>
        <w:rPr>
          <w:w w:val="95"/>
        </w:rPr>
        <w:t>defined</w:t>
      </w:r>
      <w:r>
        <w:rPr>
          <w:spacing w:val="34"/>
          <w:w w:val="95"/>
        </w:rPr>
        <w:t xml:space="preserve"> </w:t>
      </w:r>
      <w:r>
        <w:rPr>
          <w:w w:val="95"/>
        </w:rPr>
        <w:t>as</w:t>
      </w:r>
      <w:r>
        <w:rPr>
          <w:spacing w:val="34"/>
          <w:w w:val="95"/>
        </w:rPr>
        <w:t xml:space="preserve"> </w:t>
      </w:r>
      <w:r>
        <w:rPr>
          <w:w w:val="95"/>
        </w:rPr>
        <w:t>follows.</w:t>
      </w:r>
      <w:r>
        <w:rPr>
          <w:spacing w:val="34"/>
          <w:w w:val="95"/>
        </w:rPr>
        <w:t xml:space="preserve"> </w:t>
      </w:r>
      <w:r>
        <w:rPr>
          <w:w w:val="95"/>
        </w:rPr>
        <w:t>There</w:t>
      </w:r>
      <w:r>
        <w:rPr>
          <w:spacing w:val="34"/>
          <w:w w:val="95"/>
        </w:rPr>
        <w:t xml:space="preserve"> </w:t>
      </w:r>
      <w:r>
        <w:rPr>
          <w:w w:val="95"/>
        </w:rPr>
        <w:t>are</w:t>
      </w:r>
      <w:r>
        <w:rPr>
          <w:spacing w:val="33"/>
          <w:w w:val="95"/>
        </w:rPr>
        <w:t xml:space="preserve"> </w:t>
      </w:r>
      <w:r>
        <w:rPr>
          <w:w w:val="95"/>
        </w:rPr>
        <w:t>two</w:t>
      </w:r>
      <w:r>
        <w:rPr>
          <w:spacing w:val="34"/>
          <w:w w:val="95"/>
        </w:rPr>
        <w:t xml:space="preserve"> </w:t>
      </w:r>
      <w:r>
        <w:rPr>
          <w:w w:val="95"/>
        </w:rPr>
        <w:t>parameters</w:t>
      </w:r>
      <w:r>
        <w:rPr>
          <w:spacing w:val="34"/>
          <w:w w:val="95"/>
        </w:rPr>
        <w:t xml:space="preserve"> </w:t>
      </w:r>
      <w:r>
        <w:rPr>
          <w:w w:val="95"/>
        </w:rPr>
        <w:t>in</w:t>
      </w:r>
      <w:r>
        <w:rPr>
          <w:spacing w:val="34"/>
          <w:w w:val="95"/>
        </w:rPr>
        <w:t xml:space="preserve"> </w:t>
      </w:r>
      <w:r>
        <w:rPr>
          <w:w w:val="95"/>
        </w:rPr>
        <w:t>DBSCAN:</w:t>
      </w:r>
      <w:r>
        <w:rPr>
          <w:spacing w:val="34"/>
          <w:w w:val="95"/>
        </w:rPr>
        <w:t xml:space="preserve"> </w:t>
      </w:r>
      <w:r>
        <w:rPr>
          <w:rFonts w:ascii="MingLiU_HKSCS-ExtB"/>
          <w:w w:val="95"/>
          <w:sz w:val="20"/>
        </w:rPr>
        <w:t>min_samples</w:t>
      </w:r>
      <w:r>
        <w:rPr>
          <w:rFonts w:ascii="MingLiU_HKSCS-ExtB"/>
          <w:spacing w:val="-16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34"/>
          <w:w w:val="95"/>
        </w:rPr>
        <w:t xml:space="preserve"> </w:t>
      </w:r>
      <w:r>
        <w:rPr>
          <w:rFonts w:ascii="MingLiU_HKSCS-ExtB"/>
          <w:w w:val="95"/>
          <w:sz w:val="20"/>
        </w:rPr>
        <w:t>eps</w:t>
      </w:r>
      <w:r>
        <w:rPr>
          <w:w w:val="95"/>
        </w:rPr>
        <w:t>.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If there are at least </w:t>
      </w:r>
      <w:r>
        <w:rPr>
          <w:rFonts w:ascii="MingLiU_HKSCS-ExtB"/>
          <w:w w:val="95"/>
          <w:sz w:val="20"/>
        </w:rPr>
        <w:t xml:space="preserve">min_samples </w:t>
      </w:r>
      <w:r>
        <w:rPr>
          <w:w w:val="95"/>
        </w:rPr>
        <w:t xml:space="preserve">many data points within a distance of </w:t>
      </w:r>
      <w:r>
        <w:rPr>
          <w:rFonts w:ascii="MingLiU_HKSCS-ExtB"/>
          <w:w w:val="95"/>
          <w:sz w:val="20"/>
        </w:rPr>
        <w:t xml:space="preserve">eps </w:t>
      </w:r>
      <w:r>
        <w:rPr>
          <w:w w:val="95"/>
        </w:rPr>
        <w:t>to a given</w:t>
      </w:r>
      <w:r>
        <w:rPr>
          <w:spacing w:val="1"/>
          <w:w w:val="95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point,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classified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core</w:t>
      </w:r>
      <w:r>
        <w:rPr>
          <w:spacing w:val="-3"/>
        </w:rPr>
        <w:t xml:space="preserve"> </w:t>
      </w:r>
      <w:r>
        <w:t>sample.</w:t>
      </w:r>
      <w:r>
        <w:rPr>
          <w:spacing w:val="-4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samples</w:t>
      </w:r>
      <w:r>
        <w:rPr>
          <w:spacing w:val="-4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closer</w:t>
      </w:r>
      <w:r>
        <w:rPr>
          <w:spacing w:val="-45"/>
        </w:rPr>
        <w:t xml:space="preserve"> </w:t>
      </w:r>
      <w:r>
        <w:rPr>
          <w:w w:val="95"/>
        </w:rPr>
        <w:t>to</w:t>
      </w:r>
      <w:r>
        <w:rPr>
          <w:spacing w:val="9"/>
          <w:w w:val="95"/>
        </w:rPr>
        <w:t xml:space="preserve"> </w:t>
      </w:r>
      <w:r>
        <w:rPr>
          <w:w w:val="95"/>
        </w:rPr>
        <w:t>each</w:t>
      </w:r>
      <w:r>
        <w:rPr>
          <w:spacing w:val="10"/>
          <w:w w:val="95"/>
        </w:rPr>
        <w:t xml:space="preserve"> </w:t>
      </w:r>
      <w:r>
        <w:rPr>
          <w:w w:val="95"/>
        </w:rPr>
        <w:t>other</w:t>
      </w:r>
      <w:r>
        <w:rPr>
          <w:spacing w:val="10"/>
          <w:w w:val="95"/>
        </w:rPr>
        <w:t xml:space="preserve"> </w:t>
      </w:r>
      <w:r>
        <w:rPr>
          <w:w w:val="95"/>
        </w:rPr>
        <w:t>than</w:t>
      </w:r>
      <w:r>
        <w:rPr>
          <w:spacing w:val="10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distance</w:t>
      </w:r>
      <w:r>
        <w:rPr>
          <w:spacing w:val="10"/>
          <w:w w:val="95"/>
        </w:rPr>
        <w:t xml:space="preserve"> </w:t>
      </w:r>
      <w:r>
        <w:rPr>
          <w:rFonts w:ascii="MingLiU_HKSCS-ExtB"/>
          <w:w w:val="95"/>
          <w:sz w:val="20"/>
        </w:rPr>
        <w:t>eps</w:t>
      </w:r>
      <w:r>
        <w:rPr>
          <w:rFonts w:ascii="MingLiU_HKSCS-ExtB"/>
          <w:spacing w:val="-41"/>
          <w:w w:val="95"/>
          <w:sz w:val="20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put</w:t>
      </w:r>
      <w:r>
        <w:rPr>
          <w:spacing w:val="10"/>
          <w:w w:val="95"/>
        </w:rPr>
        <w:t xml:space="preserve"> </w:t>
      </w:r>
      <w:r>
        <w:rPr>
          <w:w w:val="95"/>
        </w:rPr>
        <w:t>into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same</w:t>
      </w:r>
      <w:r>
        <w:rPr>
          <w:spacing w:val="10"/>
          <w:w w:val="95"/>
        </w:rPr>
        <w:t xml:space="preserve"> </w:t>
      </w:r>
      <w:r>
        <w:rPr>
          <w:w w:val="95"/>
        </w:rPr>
        <w:t>cluster</w:t>
      </w:r>
      <w:r>
        <w:rPr>
          <w:spacing w:val="10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DBSCAN.</w:t>
      </w:r>
    </w:p>
    <w:p w:rsidR="00E20A29" w:rsidRDefault="00E20A29" w:rsidP="00E20A29">
      <w:pPr>
        <w:pStyle w:val="BodyText"/>
        <w:spacing w:before="106" w:line="230" w:lineRule="auto"/>
        <w:ind w:left="499" w:right="857"/>
        <w:jc w:val="both"/>
      </w:pPr>
      <w:r>
        <w:t>The</w:t>
      </w:r>
      <w:r>
        <w:rPr>
          <w:spacing w:val="36"/>
        </w:rPr>
        <w:t xml:space="preserve"> </w:t>
      </w:r>
      <w:r>
        <w:t>algorithm</w:t>
      </w:r>
      <w:r>
        <w:rPr>
          <w:spacing w:val="36"/>
        </w:rPr>
        <w:t xml:space="preserve"> </w:t>
      </w:r>
      <w:r>
        <w:t>works</w:t>
      </w:r>
      <w:r>
        <w:rPr>
          <w:spacing w:val="37"/>
        </w:rPr>
        <w:t xml:space="preserve"> </w:t>
      </w:r>
      <w:r>
        <w:t>by</w:t>
      </w:r>
      <w:r>
        <w:rPr>
          <w:spacing w:val="36"/>
        </w:rPr>
        <w:t xml:space="preserve"> </w:t>
      </w:r>
      <w:r>
        <w:t>picking</w:t>
      </w:r>
      <w:r>
        <w:rPr>
          <w:spacing w:val="37"/>
        </w:rPr>
        <w:t xml:space="preserve"> </w:t>
      </w:r>
      <w:r>
        <w:t>an</w:t>
      </w:r>
      <w:r>
        <w:rPr>
          <w:spacing w:val="36"/>
        </w:rPr>
        <w:t xml:space="preserve"> </w:t>
      </w:r>
      <w:r>
        <w:t>arbitrary</w:t>
      </w:r>
      <w:r>
        <w:rPr>
          <w:spacing w:val="37"/>
        </w:rPr>
        <w:t xml:space="preserve"> </w:t>
      </w:r>
      <w:r>
        <w:t>point</w:t>
      </w:r>
      <w:r>
        <w:rPr>
          <w:spacing w:val="36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start</w:t>
      </w:r>
      <w:r>
        <w:rPr>
          <w:spacing w:val="36"/>
        </w:rPr>
        <w:t xml:space="preserve"> </w:t>
      </w:r>
      <w:r>
        <w:t>with.</w:t>
      </w:r>
      <w:r>
        <w:rPr>
          <w:spacing w:val="37"/>
        </w:rPr>
        <w:t xml:space="preserve"> </w:t>
      </w:r>
      <w:r>
        <w:t>It</w:t>
      </w:r>
      <w:r>
        <w:rPr>
          <w:spacing w:val="36"/>
        </w:rPr>
        <w:t xml:space="preserve"> </w:t>
      </w:r>
      <w:r>
        <w:t>then</w:t>
      </w:r>
      <w:r>
        <w:rPr>
          <w:spacing w:val="37"/>
        </w:rPr>
        <w:t xml:space="preserve"> </w:t>
      </w:r>
      <w:r>
        <w:t>finds</w:t>
      </w:r>
      <w:r>
        <w:rPr>
          <w:spacing w:val="36"/>
        </w:rPr>
        <w:t xml:space="preserve"> </w:t>
      </w:r>
      <w:r>
        <w:t>all</w:t>
      </w:r>
      <w:r>
        <w:rPr>
          <w:spacing w:val="-45"/>
        </w:rPr>
        <w:t xml:space="preserve"> </w:t>
      </w:r>
      <w:r>
        <w:rPr>
          <w:w w:val="95"/>
        </w:rPr>
        <w:t xml:space="preserve">points with distance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 xml:space="preserve">or less from that point. If there are less than </w:t>
      </w:r>
      <w:r>
        <w:rPr>
          <w:rFonts w:ascii="MingLiU_HKSCS-ExtB" w:hAnsi="MingLiU_HKSCS-ExtB"/>
          <w:w w:val="95"/>
          <w:sz w:val="20"/>
        </w:rPr>
        <w:t>min_samples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w w:val="95"/>
        </w:rPr>
        <w:t xml:space="preserve">points within distance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 xml:space="preserve">of the starting point, this point is labeled as </w:t>
      </w:r>
      <w:r>
        <w:rPr>
          <w:i/>
          <w:w w:val="95"/>
        </w:rPr>
        <w:t>noise</w:t>
      </w:r>
      <w:r>
        <w:rPr>
          <w:w w:val="95"/>
        </w:rPr>
        <w:t>, meaning</w:t>
      </w:r>
      <w:r>
        <w:rPr>
          <w:spacing w:val="1"/>
          <w:w w:val="95"/>
        </w:rPr>
        <w:t xml:space="preserve"> </w:t>
      </w:r>
      <w:r>
        <w:rPr>
          <w:w w:val="95"/>
        </w:rPr>
        <w:t>that</w:t>
      </w:r>
      <w:r>
        <w:rPr>
          <w:spacing w:val="14"/>
          <w:w w:val="95"/>
        </w:rPr>
        <w:t xml:space="preserve"> </w:t>
      </w:r>
      <w:r>
        <w:rPr>
          <w:w w:val="95"/>
        </w:rPr>
        <w:t>it</w:t>
      </w:r>
      <w:r>
        <w:rPr>
          <w:spacing w:val="14"/>
          <w:w w:val="95"/>
        </w:rPr>
        <w:t xml:space="preserve"> </w:t>
      </w:r>
      <w:r>
        <w:rPr>
          <w:w w:val="95"/>
        </w:rPr>
        <w:t>doesn’t</w:t>
      </w:r>
      <w:r>
        <w:rPr>
          <w:spacing w:val="14"/>
          <w:w w:val="95"/>
        </w:rPr>
        <w:t xml:space="preserve"> </w:t>
      </w:r>
      <w:r>
        <w:rPr>
          <w:w w:val="95"/>
        </w:rPr>
        <w:t>belong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14"/>
          <w:w w:val="95"/>
        </w:rPr>
        <w:t xml:space="preserve"> </w:t>
      </w:r>
      <w:r>
        <w:rPr>
          <w:w w:val="95"/>
        </w:rPr>
        <w:t>any</w:t>
      </w:r>
      <w:r>
        <w:rPr>
          <w:spacing w:val="14"/>
          <w:w w:val="95"/>
        </w:rPr>
        <w:t xml:space="preserve"> </w:t>
      </w:r>
      <w:r>
        <w:rPr>
          <w:w w:val="95"/>
        </w:rPr>
        <w:t>cluster.</w:t>
      </w:r>
      <w:r>
        <w:rPr>
          <w:spacing w:val="14"/>
          <w:w w:val="95"/>
        </w:rPr>
        <w:t xml:space="preserve"> </w:t>
      </w:r>
      <w:r>
        <w:rPr>
          <w:w w:val="95"/>
        </w:rPr>
        <w:t>If</w:t>
      </w:r>
      <w:r>
        <w:rPr>
          <w:spacing w:val="14"/>
          <w:w w:val="95"/>
        </w:rPr>
        <w:t xml:space="preserve"> </w:t>
      </w:r>
      <w:r>
        <w:rPr>
          <w:w w:val="95"/>
        </w:rPr>
        <w:t>there</w:t>
      </w:r>
      <w:r>
        <w:rPr>
          <w:spacing w:val="15"/>
          <w:w w:val="95"/>
        </w:rPr>
        <w:t xml:space="preserve"> </w:t>
      </w:r>
      <w:r>
        <w:rPr>
          <w:w w:val="95"/>
        </w:rPr>
        <w:t>are</w:t>
      </w:r>
      <w:r>
        <w:rPr>
          <w:spacing w:val="14"/>
          <w:w w:val="95"/>
        </w:rPr>
        <w:t xml:space="preserve"> </w:t>
      </w:r>
      <w:r>
        <w:rPr>
          <w:w w:val="95"/>
        </w:rPr>
        <w:t>more</w:t>
      </w:r>
      <w:r>
        <w:rPr>
          <w:spacing w:val="14"/>
          <w:w w:val="95"/>
        </w:rPr>
        <w:t xml:space="preserve"> </w:t>
      </w:r>
      <w:r>
        <w:rPr>
          <w:w w:val="95"/>
        </w:rPr>
        <w:t>than</w:t>
      </w:r>
      <w:r>
        <w:rPr>
          <w:spacing w:val="1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min_samples</w:t>
      </w:r>
      <w:r>
        <w:rPr>
          <w:rFonts w:ascii="MingLiU_HKSCS-ExtB" w:hAnsi="MingLiU_HKSCS-ExtB"/>
          <w:spacing w:val="-35"/>
          <w:w w:val="95"/>
          <w:sz w:val="20"/>
        </w:rPr>
        <w:t xml:space="preserve"> </w:t>
      </w:r>
      <w:r>
        <w:rPr>
          <w:w w:val="95"/>
        </w:rPr>
        <w:t>points</w:t>
      </w:r>
      <w:r>
        <w:rPr>
          <w:spacing w:val="12"/>
          <w:w w:val="95"/>
        </w:rPr>
        <w:t xml:space="preserve"> </w:t>
      </w:r>
      <w:r>
        <w:rPr>
          <w:w w:val="95"/>
        </w:rPr>
        <w:t>within</w:t>
      </w:r>
      <w:r>
        <w:rPr>
          <w:spacing w:val="-43"/>
          <w:w w:val="9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distance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rFonts w:ascii="MingLiU_HKSCS-ExtB" w:hAnsi="MingLiU_HKSCS-ExtB"/>
          <w:sz w:val="20"/>
        </w:rPr>
        <w:t>eps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labeled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core</w:t>
      </w:r>
      <w:r>
        <w:rPr>
          <w:spacing w:val="-4"/>
        </w:rPr>
        <w:t xml:space="preserve"> </w:t>
      </w:r>
      <w:r>
        <w:t>sample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cluster</w:t>
      </w:r>
      <w:r>
        <w:rPr>
          <w:spacing w:val="-4"/>
        </w:rPr>
        <w:t xml:space="preserve"> </w:t>
      </w:r>
      <w:r>
        <w:t>label.</w:t>
      </w:r>
      <w:r>
        <w:rPr>
          <w:spacing w:val="-45"/>
        </w:rPr>
        <w:t xml:space="preserve"> </w:t>
      </w:r>
      <w:r>
        <w:t xml:space="preserve">Then, all neighbors (within </w:t>
      </w:r>
      <w:r>
        <w:rPr>
          <w:rFonts w:ascii="MingLiU_HKSCS-ExtB" w:hAnsi="MingLiU_HKSCS-ExtB"/>
          <w:sz w:val="20"/>
        </w:rPr>
        <w:t>eps</w:t>
      </w:r>
      <w:r>
        <w:t>) of the point are visited. If they have not been</w:t>
      </w:r>
      <w:r>
        <w:rPr>
          <w:spacing w:val="1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cluster</w:t>
      </w:r>
      <w:r>
        <w:rPr>
          <w:spacing w:val="-8"/>
        </w:rPr>
        <w:t xml:space="preserve"> </w:t>
      </w:r>
      <w:r>
        <w:t>yet,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assigned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cluster</w:t>
      </w:r>
      <w:r>
        <w:rPr>
          <w:spacing w:val="-7"/>
        </w:rPr>
        <w:t xml:space="preserve"> </w:t>
      </w:r>
      <w:r>
        <w:t>label</w:t>
      </w:r>
      <w:r>
        <w:rPr>
          <w:spacing w:val="-8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just</w:t>
      </w:r>
      <w:r>
        <w:rPr>
          <w:spacing w:val="-8"/>
        </w:rPr>
        <w:t xml:space="preserve"> </w:t>
      </w:r>
      <w:r>
        <w:t>created.</w:t>
      </w:r>
      <w:r>
        <w:rPr>
          <w:spacing w:val="-7"/>
        </w:rPr>
        <w:t xml:space="preserve"> </w:t>
      </w:r>
      <w:r>
        <w:t>If</w:t>
      </w:r>
      <w:r>
        <w:rPr>
          <w:spacing w:val="-45"/>
        </w:rPr>
        <w:t xml:space="preserve"> </w:t>
      </w:r>
      <w:r>
        <w:t>they are core samples, their neighbors are visited in turn, and so on. The cluster</w:t>
      </w:r>
      <w:r>
        <w:rPr>
          <w:spacing w:val="1"/>
        </w:rPr>
        <w:t xml:space="preserve"> </w:t>
      </w:r>
      <w:r>
        <w:rPr>
          <w:w w:val="95"/>
        </w:rPr>
        <w:t xml:space="preserve">grows until there are no more core samples within distance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>of the cluster. Then</w:t>
      </w:r>
      <w:r>
        <w:rPr>
          <w:spacing w:val="1"/>
          <w:w w:val="95"/>
        </w:rPr>
        <w:t xml:space="preserve"> </w:t>
      </w:r>
      <w:r>
        <w:t>another point that hasn’t yet been visited is picked, and the same procedure is</w:t>
      </w:r>
      <w:r>
        <w:rPr>
          <w:spacing w:val="1"/>
        </w:rPr>
        <w:t xml:space="preserve"> </w:t>
      </w:r>
      <w:r>
        <w:t>repeated.</w:t>
      </w:r>
    </w:p>
    <w:p w:rsidR="00E20A29" w:rsidRDefault="00E20A29" w:rsidP="00E20A29">
      <w:pPr>
        <w:spacing w:line="230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bookmarkStart w:id="139" w:name="_bookmark457"/>
      <w:bookmarkEnd w:id="139"/>
      <w:r>
        <w:lastRenderedPageBreak/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end,</w:t>
      </w:r>
      <w:r>
        <w:rPr>
          <w:spacing w:val="-9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kinds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points:</w:t>
      </w:r>
      <w:r>
        <w:rPr>
          <w:spacing w:val="-9"/>
        </w:rPr>
        <w:t xml:space="preserve"> </w:t>
      </w:r>
      <w:r>
        <w:t>core</w:t>
      </w:r>
      <w:r>
        <w:rPr>
          <w:spacing w:val="-9"/>
        </w:rPr>
        <w:t xml:space="preserve"> </w:t>
      </w:r>
      <w:r>
        <w:t>points,</w:t>
      </w:r>
      <w:r>
        <w:rPr>
          <w:spacing w:val="-9"/>
        </w:rPr>
        <w:t xml:space="preserve"> </w:t>
      </w:r>
      <w:r>
        <w:t>points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distance</w:t>
      </w:r>
      <w:r>
        <w:rPr>
          <w:spacing w:val="-45"/>
        </w:rPr>
        <w:t xml:space="preserve"> </w:t>
      </w:r>
      <w:r>
        <w:rPr>
          <w:rFonts w:ascii="MingLiU_HKSCS-ExtB" w:hAnsi="MingLiU_HKSCS-ExtB"/>
          <w:sz w:val="20"/>
        </w:rPr>
        <w:t xml:space="preserve">eps </w:t>
      </w:r>
      <w:r>
        <w:t xml:space="preserve">of core points (called </w:t>
      </w:r>
      <w:r>
        <w:rPr>
          <w:i/>
        </w:rPr>
        <w:t>boundary points</w:t>
      </w:r>
      <w:r>
        <w:t>), and noise. When the DBSCAN algorithm</w:t>
      </w:r>
      <w:r>
        <w:rPr>
          <w:spacing w:val="-45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run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particular</w:t>
      </w:r>
      <w:r>
        <w:rPr>
          <w:spacing w:val="-11"/>
        </w:rPr>
        <w:t xml:space="preserve"> </w:t>
      </w:r>
      <w:r>
        <w:t>dataset</w:t>
      </w:r>
      <w:r>
        <w:rPr>
          <w:spacing w:val="-10"/>
        </w:rPr>
        <w:t xml:space="preserve"> </w:t>
      </w:r>
      <w:r>
        <w:t>multiple</w:t>
      </w:r>
      <w:r>
        <w:rPr>
          <w:spacing w:val="-11"/>
        </w:rPr>
        <w:t xml:space="preserve"> </w:t>
      </w:r>
      <w:r>
        <w:t>times,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clustering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core</w:t>
      </w:r>
      <w:r>
        <w:rPr>
          <w:spacing w:val="-11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always</w:t>
      </w:r>
      <w:r>
        <w:rPr>
          <w:spacing w:val="-45"/>
        </w:rPr>
        <w:t xml:space="preserve"> </w:t>
      </w:r>
      <w:r>
        <w:t>the same, and the same points will always be labeled as noise. However, a boundary</w:t>
      </w:r>
      <w:r>
        <w:rPr>
          <w:spacing w:val="-45"/>
        </w:rPr>
        <w:t xml:space="preserve"> </w:t>
      </w:r>
      <w:r>
        <w:t>point might be neighbor to core samples of more than one cluster. Therefore, the</w:t>
      </w:r>
      <w:r>
        <w:rPr>
          <w:spacing w:val="1"/>
        </w:rPr>
        <w:t xml:space="preserve"> </w:t>
      </w:r>
      <w:r>
        <w:t>cluster</w:t>
      </w:r>
      <w:r>
        <w:rPr>
          <w:spacing w:val="-7"/>
        </w:rPr>
        <w:t xml:space="preserve"> </w:t>
      </w:r>
      <w:r>
        <w:t>membership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boundary</w:t>
      </w:r>
      <w:r>
        <w:rPr>
          <w:spacing w:val="-7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depends</w:t>
      </w:r>
      <w:r>
        <w:rPr>
          <w:spacing w:val="-8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order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points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vis‐</w:t>
      </w:r>
      <w:r>
        <w:rPr>
          <w:spacing w:val="-45"/>
        </w:rPr>
        <w:t xml:space="preserve"> </w:t>
      </w:r>
      <w:r>
        <w:t>ited. Usually there are only few boundary points, and this slight dependence on the</w:t>
      </w:r>
      <w:r>
        <w:rPr>
          <w:spacing w:val="1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of points</w:t>
      </w:r>
      <w:r>
        <w:rPr>
          <w:spacing w:val="-1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important.</w:t>
      </w:r>
    </w:p>
    <w:p w:rsidR="00E20A29" w:rsidRDefault="00E20A29" w:rsidP="00E20A29">
      <w:pPr>
        <w:pStyle w:val="BodyText"/>
        <w:spacing w:before="118" w:line="232" w:lineRule="auto"/>
        <w:ind w:left="499" w:right="857" w:hanging="1"/>
        <w:jc w:val="both"/>
      </w:pPr>
      <w:bookmarkStart w:id="140" w:name="_bookmark458"/>
      <w:bookmarkEnd w:id="140"/>
      <w:r>
        <w:t>Let’s apply DBSCAN on the synthetic dataset we used to demonstrate agglomerative</w:t>
      </w:r>
      <w:r>
        <w:rPr>
          <w:spacing w:val="-45"/>
        </w:rPr>
        <w:t xml:space="preserve"> </w:t>
      </w:r>
      <w:r>
        <w:t>clustering.</w:t>
      </w:r>
      <w:r>
        <w:rPr>
          <w:spacing w:val="42"/>
        </w:rPr>
        <w:t xml:space="preserve"> </w:t>
      </w:r>
      <w:r>
        <w:t>Like</w:t>
      </w:r>
      <w:r>
        <w:rPr>
          <w:spacing w:val="42"/>
        </w:rPr>
        <w:t xml:space="preserve"> </w:t>
      </w:r>
      <w:r>
        <w:t>agglomerative</w:t>
      </w:r>
      <w:r>
        <w:rPr>
          <w:spacing w:val="42"/>
        </w:rPr>
        <w:t xml:space="preserve"> </w:t>
      </w:r>
      <w:r>
        <w:t>clustering,</w:t>
      </w:r>
      <w:r>
        <w:rPr>
          <w:spacing w:val="42"/>
        </w:rPr>
        <w:t xml:space="preserve"> </w:t>
      </w:r>
      <w:r>
        <w:t>DBSCAN</w:t>
      </w:r>
      <w:r>
        <w:rPr>
          <w:spacing w:val="42"/>
        </w:rPr>
        <w:t xml:space="preserve"> </w:t>
      </w:r>
      <w:r>
        <w:t>does</w:t>
      </w:r>
      <w:r>
        <w:rPr>
          <w:spacing w:val="42"/>
        </w:rPr>
        <w:t xml:space="preserve"> </w:t>
      </w:r>
      <w:r>
        <w:t>not</w:t>
      </w:r>
      <w:r>
        <w:rPr>
          <w:spacing w:val="43"/>
        </w:rPr>
        <w:t xml:space="preserve"> </w:t>
      </w:r>
      <w:r>
        <w:t>allow</w:t>
      </w:r>
      <w:r>
        <w:rPr>
          <w:spacing w:val="42"/>
        </w:rPr>
        <w:t xml:space="preserve"> </w:t>
      </w:r>
      <w:r>
        <w:t>predictions</w:t>
      </w:r>
      <w:r>
        <w:rPr>
          <w:spacing w:val="42"/>
        </w:rPr>
        <w:t xml:space="preserve"> </w:t>
      </w:r>
      <w:r>
        <w:t>on</w:t>
      </w:r>
      <w:r>
        <w:rPr>
          <w:spacing w:val="-45"/>
        </w:rPr>
        <w:t xml:space="preserve"> </w:t>
      </w:r>
      <w:r>
        <w:rPr>
          <w:w w:val="95"/>
        </w:rPr>
        <w:t>new</w:t>
      </w:r>
      <w:r>
        <w:rPr>
          <w:spacing w:val="1"/>
          <w:w w:val="95"/>
        </w:rPr>
        <w:t xml:space="preserve"> </w:t>
      </w:r>
      <w:r>
        <w:rPr>
          <w:w w:val="95"/>
        </w:rPr>
        <w:t>test</w:t>
      </w:r>
      <w:r>
        <w:rPr>
          <w:spacing w:val="1"/>
          <w:w w:val="95"/>
        </w:rPr>
        <w:t xml:space="preserve"> </w:t>
      </w:r>
      <w:r>
        <w:rPr>
          <w:w w:val="95"/>
        </w:rPr>
        <w:t>data,</w:t>
      </w:r>
      <w:r>
        <w:rPr>
          <w:spacing w:val="1"/>
          <w:w w:val="95"/>
        </w:rPr>
        <w:t xml:space="preserve"> </w:t>
      </w:r>
      <w:r>
        <w:rPr>
          <w:w w:val="95"/>
        </w:rPr>
        <w:t>so</w:t>
      </w:r>
      <w:r>
        <w:rPr>
          <w:spacing w:val="1"/>
          <w:w w:val="95"/>
        </w:rPr>
        <w:t xml:space="preserve"> </w:t>
      </w:r>
      <w:r>
        <w:rPr>
          <w:w w:val="95"/>
        </w:rPr>
        <w:t>we</w:t>
      </w:r>
      <w:r>
        <w:rPr>
          <w:spacing w:val="1"/>
          <w:w w:val="95"/>
        </w:rPr>
        <w:t xml:space="preserve"> </w:t>
      </w:r>
      <w:r>
        <w:rPr>
          <w:w w:val="95"/>
        </w:rPr>
        <w:t>will</w:t>
      </w:r>
      <w:r>
        <w:rPr>
          <w:spacing w:val="1"/>
          <w:w w:val="95"/>
        </w:rPr>
        <w:t xml:space="preserve"> </w:t>
      </w:r>
      <w:r>
        <w:rPr>
          <w:w w:val="95"/>
        </w:rPr>
        <w:t>use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fit_predict </w:t>
      </w:r>
      <w:r>
        <w:rPr>
          <w:w w:val="95"/>
        </w:rPr>
        <w:t>method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perform</w:t>
      </w:r>
      <w:r>
        <w:rPr>
          <w:spacing w:val="42"/>
        </w:rPr>
        <w:t xml:space="preserve"> </w:t>
      </w:r>
      <w:r>
        <w:rPr>
          <w:w w:val="95"/>
        </w:rPr>
        <w:t>clustering</w:t>
      </w:r>
      <w:r>
        <w:rPr>
          <w:spacing w:val="43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t>return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labels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step:</w:t>
      </w:r>
    </w:p>
    <w:p w:rsidR="00E20A29" w:rsidRDefault="00E20A29" w:rsidP="00E20A29">
      <w:pPr>
        <w:spacing w:before="140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In[65]: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w w:val="105"/>
          <w:sz w:val="17"/>
        </w:rPr>
        <w:t>from</w:t>
      </w:r>
      <w:r>
        <w:rPr>
          <w:rFonts w:ascii="Trebuchet MS"/>
          <w:b/>
          <w:color w:val="006598"/>
          <w:spacing w:val="2"/>
          <w:w w:val="105"/>
          <w:sz w:val="17"/>
        </w:rPr>
        <w:t xml:space="preserve"> </w:t>
      </w:r>
      <w:r>
        <w:rPr>
          <w:rFonts w:ascii="Trebuchet MS"/>
          <w:b/>
          <w:color w:val="00CCFF"/>
          <w:w w:val="105"/>
          <w:sz w:val="17"/>
        </w:rPr>
        <w:t>sklearn.cluster</w:t>
      </w:r>
      <w:r>
        <w:rPr>
          <w:rFonts w:ascii="Trebuchet MS"/>
          <w:b/>
          <w:color w:val="00CCFF"/>
          <w:spacing w:val="2"/>
          <w:w w:val="105"/>
          <w:sz w:val="17"/>
        </w:rPr>
        <w:t xml:space="preserve"> </w:t>
      </w:r>
      <w:r>
        <w:rPr>
          <w:rFonts w:ascii="Trebuchet MS"/>
          <w:b/>
          <w:color w:val="006598"/>
          <w:w w:val="105"/>
          <w:sz w:val="17"/>
        </w:rPr>
        <w:t>import</w:t>
      </w:r>
      <w:r>
        <w:rPr>
          <w:rFonts w:ascii="Trebuchet MS"/>
          <w:b/>
          <w:color w:val="006598"/>
          <w:spacing w:val="3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DBSCAN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make_blobs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12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3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dbscan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2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memberships: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clusters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Out[65]: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Cluster memberships: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[-1 -1 -1 -1 -1 -1 -1 -1 -1 -1 -1 -1]</w:t>
      </w:r>
    </w:p>
    <w:p w:rsidR="00E20A29" w:rsidRDefault="00E20A29" w:rsidP="00E20A29">
      <w:pPr>
        <w:pStyle w:val="BodyText"/>
        <w:spacing w:before="91" w:line="230" w:lineRule="auto"/>
        <w:ind w:left="499" w:right="857"/>
        <w:jc w:val="both"/>
      </w:pPr>
      <w:r>
        <w:t>As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see,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were</w:t>
      </w:r>
      <w:r>
        <w:rPr>
          <w:spacing w:val="-8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label</w:t>
      </w:r>
      <w:r>
        <w:rPr>
          <w:spacing w:val="-8"/>
        </w:rPr>
        <w:t xml:space="preserve"> </w:t>
      </w:r>
      <w:r>
        <w:rPr>
          <w:rFonts w:ascii="MingLiU_HKSCS-ExtB"/>
          <w:sz w:val="20"/>
        </w:rPr>
        <w:t>-1</w:t>
      </w:r>
      <w:r>
        <w:t>,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stands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noise.</w:t>
      </w:r>
      <w:r>
        <w:rPr>
          <w:spacing w:val="-8"/>
        </w:rPr>
        <w:t xml:space="preserve"> </w:t>
      </w:r>
      <w:r>
        <w:t>This</w:t>
      </w:r>
      <w:r>
        <w:rPr>
          <w:spacing w:val="-45"/>
        </w:rPr>
        <w:t xml:space="preserve"> </w:t>
      </w:r>
      <w:r>
        <w:rPr>
          <w:w w:val="95"/>
        </w:rPr>
        <w:t>is</w:t>
      </w:r>
      <w:r>
        <w:rPr>
          <w:spacing w:val="37"/>
          <w:w w:val="95"/>
        </w:rPr>
        <w:t xml:space="preserve"> </w:t>
      </w:r>
      <w:r>
        <w:rPr>
          <w:w w:val="95"/>
        </w:rPr>
        <w:t>a</w:t>
      </w:r>
      <w:r>
        <w:rPr>
          <w:spacing w:val="37"/>
          <w:w w:val="95"/>
        </w:rPr>
        <w:t xml:space="preserve"> </w:t>
      </w:r>
      <w:r>
        <w:rPr>
          <w:w w:val="95"/>
        </w:rPr>
        <w:t>consequence</w:t>
      </w:r>
      <w:r>
        <w:rPr>
          <w:spacing w:val="38"/>
          <w:w w:val="95"/>
        </w:rPr>
        <w:t xml:space="preserve"> </w:t>
      </w:r>
      <w:r>
        <w:rPr>
          <w:w w:val="95"/>
        </w:rPr>
        <w:t>of</w:t>
      </w:r>
      <w:r>
        <w:rPr>
          <w:spacing w:val="37"/>
          <w:w w:val="95"/>
        </w:rPr>
        <w:t xml:space="preserve"> </w:t>
      </w:r>
      <w:r>
        <w:rPr>
          <w:w w:val="95"/>
        </w:rPr>
        <w:t>the</w:t>
      </w:r>
      <w:r>
        <w:rPr>
          <w:spacing w:val="38"/>
          <w:w w:val="95"/>
        </w:rPr>
        <w:t xml:space="preserve"> </w:t>
      </w:r>
      <w:r>
        <w:rPr>
          <w:w w:val="95"/>
        </w:rPr>
        <w:t>default</w:t>
      </w:r>
      <w:r>
        <w:rPr>
          <w:spacing w:val="37"/>
          <w:w w:val="95"/>
        </w:rPr>
        <w:t xml:space="preserve"> </w:t>
      </w:r>
      <w:r>
        <w:rPr>
          <w:w w:val="95"/>
        </w:rPr>
        <w:t>parameter</w:t>
      </w:r>
      <w:r>
        <w:rPr>
          <w:spacing w:val="37"/>
          <w:w w:val="95"/>
        </w:rPr>
        <w:t xml:space="preserve"> </w:t>
      </w:r>
      <w:r>
        <w:rPr>
          <w:w w:val="95"/>
        </w:rPr>
        <w:t>settings</w:t>
      </w:r>
      <w:r>
        <w:rPr>
          <w:spacing w:val="38"/>
          <w:w w:val="95"/>
        </w:rPr>
        <w:t xml:space="preserve"> </w:t>
      </w:r>
      <w:r>
        <w:rPr>
          <w:w w:val="95"/>
        </w:rPr>
        <w:t>for</w:t>
      </w:r>
      <w:r>
        <w:rPr>
          <w:spacing w:val="37"/>
          <w:w w:val="95"/>
        </w:rPr>
        <w:t xml:space="preserve"> </w:t>
      </w:r>
      <w:r>
        <w:rPr>
          <w:rFonts w:ascii="MingLiU_HKSCS-ExtB"/>
          <w:w w:val="95"/>
          <w:sz w:val="20"/>
        </w:rPr>
        <w:t>eps</w:t>
      </w:r>
      <w:r>
        <w:rPr>
          <w:rFonts w:ascii="MingLiU_HKSCS-ExtB"/>
          <w:spacing w:val="-12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38"/>
          <w:w w:val="95"/>
        </w:rPr>
        <w:t xml:space="preserve"> </w:t>
      </w:r>
      <w:r>
        <w:rPr>
          <w:rFonts w:ascii="MingLiU_HKSCS-ExtB"/>
          <w:w w:val="95"/>
          <w:sz w:val="20"/>
        </w:rPr>
        <w:t>min_samples</w:t>
      </w:r>
      <w:r>
        <w:rPr>
          <w:w w:val="95"/>
        </w:rPr>
        <w:t>,</w:t>
      </w:r>
      <w:r>
        <w:rPr>
          <w:spacing w:val="37"/>
          <w:w w:val="95"/>
        </w:rPr>
        <w:t xml:space="preserve"> </w:t>
      </w:r>
      <w:r>
        <w:rPr>
          <w:w w:val="95"/>
        </w:rPr>
        <w:t>which</w:t>
      </w:r>
      <w:r>
        <w:rPr>
          <w:spacing w:val="-43"/>
          <w:w w:val="95"/>
        </w:rPr>
        <w:t xml:space="preserve"> </w:t>
      </w:r>
      <w:r>
        <w:t>are not tuned for small toy datasets. The cluster assignments for different values of</w:t>
      </w:r>
      <w:r>
        <w:rPr>
          <w:spacing w:val="1"/>
        </w:rPr>
        <w:t xml:space="preserve"> </w:t>
      </w:r>
      <w:r>
        <w:rPr>
          <w:rFonts w:ascii="MingLiU_HKSCS-ExtB"/>
          <w:w w:val="95"/>
          <w:sz w:val="20"/>
        </w:rPr>
        <w:t>min_samples</w:t>
      </w:r>
      <w:r>
        <w:rPr>
          <w:rFonts w:ascii="MingLiU_HKSCS-ExtB"/>
          <w:spacing w:val="-43"/>
          <w:w w:val="95"/>
          <w:sz w:val="20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rFonts w:ascii="MingLiU_HKSCS-ExtB"/>
          <w:w w:val="95"/>
          <w:sz w:val="20"/>
        </w:rPr>
        <w:t>eps</w:t>
      </w:r>
      <w:r>
        <w:rPr>
          <w:rFonts w:ascii="MingLiU_HKSCS-ExtB"/>
          <w:spacing w:val="-43"/>
          <w:w w:val="95"/>
          <w:sz w:val="20"/>
        </w:rPr>
        <w:t xml:space="preserve"> </w:t>
      </w:r>
      <w:r>
        <w:rPr>
          <w:w w:val="95"/>
        </w:rPr>
        <w:t>are</w:t>
      </w:r>
      <w:r>
        <w:rPr>
          <w:spacing w:val="8"/>
          <w:w w:val="95"/>
        </w:rPr>
        <w:t xml:space="preserve"> </w:t>
      </w:r>
      <w:r>
        <w:rPr>
          <w:w w:val="95"/>
        </w:rPr>
        <w:t>shown</w:t>
      </w:r>
      <w:r>
        <w:rPr>
          <w:spacing w:val="7"/>
          <w:w w:val="95"/>
        </w:rPr>
        <w:t xml:space="preserve"> </w:t>
      </w:r>
      <w:r>
        <w:rPr>
          <w:w w:val="95"/>
        </w:rPr>
        <w:t>below,</w:t>
      </w:r>
      <w:r>
        <w:rPr>
          <w:spacing w:val="8"/>
          <w:w w:val="95"/>
        </w:rPr>
        <w:t xml:space="preserve"> </w:t>
      </w:r>
      <w:r>
        <w:rPr>
          <w:w w:val="95"/>
        </w:rPr>
        <w:t>and</w:t>
      </w:r>
      <w:r>
        <w:rPr>
          <w:spacing w:val="7"/>
          <w:w w:val="95"/>
        </w:rPr>
        <w:t xml:space="preserve"> </w:t>
      </w:r>
      <w:r>
        <w:rPr>
          <w:w w:val="95"/>
        </w:rPr>
        <w:t>visualized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hyperlink w:anchor="_bookmark459" w:history="1">
        <w:r>
          <w:rPr>
            <w:color w:val="980000"/>
            <w:w w:val="95"/>
          </w:rPr>
          <w:t>Figure</w:t>
        </w:r>
        <w:r>
          <w:rPr>
            <w:color w:val="980000"/>
            <w:spacing w:val="8"/>
            <w:w w:val="95"/>
          </w:rPr>
          <w:t xml:space="preserve"> </w:t>
        </w:r>
        <w:r>
          <w:rPr>
            <w:color w:val="980000"/>
            <w:w w:val="95"/>
          </w:rPr>
          <w:t>3-37</w:t>
        </w:r>
      </w:hyperlink>
      <w:r>
        <w:rPr>
          <w:w w:val="95"/>
        </w:rPr>
        <w:t>:</w:t>
      </w:r>
    </w:p>
    <w:p w:rsidR="00E20A29" w:rsidRDefault="00E20A29" w:rsidP="00E20A29">
      <w:pPr>
        <w:spacing w:before="11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In[66]: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plot_dbscan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before="95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Out[66]:</w:t>
      </w:r>
    </w:p>
    <w:p w:rsidR="00E20A29" w:rsidRDefault="00E20A29" w:rsidP="00E20A29">
      <w:pPr>
        <w:pStyle w:val="BodyText"/>
        <w:spacing w:before="9"/>
        <w:rPr>
          <w:rFonts w:ascii="Trebuchet MS"/>
          <w:b/>
          <w:sz w:val="14"/>
        </w:rPr>
      </w:pPr>
    </w:p>
    <w:tbl>
      <w:tblPr>
        <w:tblW w:w="0" w:type="auto"/>
        <w:tblInd w:w="79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13"/>
        <w:gridCol w:w="170"/>
        <w:gridCol w:w="425"/>
        <w:gridCol w:w="808"/>
        <w:gridCol w:w="808"/>
        <w:gridCol w:w="595"/>
        <w:gridCol w:w="510"/>
        <w:gridCol w:w="510"/>
        <w:gridCol w:w="1623"/>
      </w:tblGrid>
      <w:tr w:rsidR="00E20A29" w:rsidTr="00522D00">
        <w:trPr>
          <w:trHeight w:val="186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1.000000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[-1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0 -1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ind w:left="105" w:right="23"/>
              <w:jc w:val="center"/>
              <w:rPr>
                <w:sz w:val="17"/>
              </w:rPr>
            </w:pPr>
            <w:r>
              <w:rPr>
                <w:sz w:val="17"/>
              </w:rPr>
              <w:t>0 -1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ind w:right="5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1 -1 -1]</w:t>
            </w:r>
          </w:p>
        </w:tc>
      </w:tr>
      <w:tr w:rsidR="00E20A29" w:rsidTr="00522D00">
        <w:trPr>
          <w:trHeight w:val="203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1.500000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1 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1 1 0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2 2 1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2 2 0]</w:t>
            </w:r>
          </w:p>
        </w:tc>
      </w:tr>
      <w:tr w:rsidR="00E20A29" w:rsidTr="00522D00">
        <w:trPr>
          <w:trHeight w:val="203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2.000000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1 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1 1 0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0 0 1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0 0 0]</w:t>
            </w:r>
          </w:p>
        </w:tc>
      </w:tr>
      <w:tr w:rsidR="00E20A29" w:rsidTr="00522D00">
        <w:trPr>
          <w:trHeight w:val="203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3.000000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0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0 0 0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0 0 0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0 0 0]</w:t>
            </w:r>
          </w:p>
        </w:tc>
      </w:tr>
      <w:tr w:rsidR="00E20A29" w:rsidTr="00522D00">
        <w:trPr>
          <w:trHeight w:val="203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1.000000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[-1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0 -1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105" w:right="23"/>
              <w:jc w:val="center"/>
              <w:rPr>
                <w:sz w:val="17"/>
              </w:rPr>
            </w:pPr>
            <w:r>
              <w:rPr>
                <w:sz w:val="17"/>
              </w:rPr>
              <w:t>0 -1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right="51"/>
              <w:jc w:val="right"/>
              <w:rPr>
                <w:sz w:val="17"/>
              </w:rPr>
            </w:pPr>
            <w:r>
              <w:rPr>
                <w:sz w:val="17"/>
              </w:rPr>
              <w:t>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1 -1 -1]</w:t>
            </w:r>
          </w:p>
        </w:tc>
      </w:tr>
      <w:tr w:rsidR="00E20A29" w:rsidTr="00522D00">
        <w:trPr>
          <w:trHeight w:val="203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1.500000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1 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1 1 0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2 2 1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2 2 0]</w:t>
            </w:r>
          </w:p>
        </w:tc>
      </w:tr>
      <w:tr w:rsidR="00E20A29" w:rsidTr="00522D00">
        <w:trPr>
          <w:trHeight w:val="204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2.000000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1 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1 1 0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0 0 1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0 0 0]</w:t>
            </w:r>
          </w:p>
        </w:tc>
      </w:tr>
      <w:tr w:rsidR="00E20A29" w:rsidTr="00522D00">
        <w:trPr>
          <w:trHeight w:val="204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3.000000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0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0 0 0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0 0 0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0 0 0]</w:t>
            </w:r>
          </w:p>
        </w:tc>
      </w:tr>
      <w:tr w:rsidR="00E20A29" w:rsidTr="00522D00">
        <w:trPr>
          <w:trHeight w:val="204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1.000000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[-1 -1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-1 -1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-1 -1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-1 -1 -1 -1 -1 -1]</w:t>
            </w:r>
          </w:p>
        </w:tc>
      </w:tr>
      <w:tr w:rsidR="00E20A29" w:rsidTr="00522D00">
        <w:trPr>
          <w:trHeight w:val="204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1.500000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[-1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105" w:right="23"/>
              <w:jc w:val="center"/>
              <w:rPr>
                <w:sz w:val="17"/>
              </w:rPr>
            </w:pPr>
            <w:r>
              <w:rPr>
                <w:sz w:val="17"/>
              </w:rPr>
              <w:t>0 -1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-1 -1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0 -1 -1 -1]</w:t>
            </w:r>
          </w:p>
        </w:tc>
      </w:tr>
      <w:tr w:rsidR="00E20A29" w:rsidTr="00522D00">
        <w:trPr>
          <w:trHeight w:val="204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spacing w:line="184" w:lineRule="exact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left="42"/>
              <w:rPr>
                <w:sz w:val="17"/>
              </w:rPr>
            </w:pPr>
            <w:r>
              <w:rPr>
                <w:sz w:val="17"/>
              </w:rPr>
              <w:t>2.000000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spacing w:line="184" w:lineRule="exact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[-1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spacing w:line="184" w:lineRule="exact"/>
              <w:ind w:left="105" w:right="23"/>
              <w:jc w:val="center"/>
              <w:rPr>
                <w:sz w:val="17"/>
              </w:rPr>
            </w:pPr>
            <w:r>
              <w:rPr>
                <w:sz w:val="17"/>
              </w:rPr>
              <w:t>0 -1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spacing w:line="184" w:lineRule="exact"/>
              <w:ind w:left="41"/>
              <w:rPr>
                <w:sz w:val="17"/>
              </w:rPr>
            </w:pPr>
            <w:r>
              <w:rPr>
                <w:sz w:val="17"/>
              </w:rPr>
              <w:t>-1 -1</w:t>
            </w:r>
            <w:r>
              <w:rPr>
                <w:spacing w:val="85"/>
                <w:sz w:val="17"/>
              </w:rPr>
              <w:t xml:space="preserve"> </w:t>
            </w:r>
            <w:r>
              <w:rPr>
                <w:sz w:val="17"/>
              </w:rPr>
              <w:t>0 -1 -1 -1]</w:t>
            </w:r>
          </w:p>
        </w:tc>
      </w:tr>
      <w:tr w:rsidR="00E20A29" w:rsidTr="00522D00">
        <w:trPr>
          <w:trHeight w:val="186"/>
        </w:trPr>
        <w:tc>
          <w:tcPr>
            <w:tcW w:w="1113" w:type="dxa"/>
          </w:tcPr>
          <w:p w:rsidR="00E20A29" w:rsidRDefault="00E20A29" w:rsidP="00522D00">
            <w:pPr>
              <w:pStyle w:val="TableParagraph"/>
              <w:ind w:left="50"/>
              <w:rPr>
                <w:sz w:val="17"/>
              </w:rPr>
            </w:pPr>
            <w:r>
              <w:rPr>
                <w:sz w:val="17"/>
              </w:rPr>
              <w:t>min_samples:</w:t>
            </w:r>
          </w:p>
        </w:tc>
        <w:tc>
          <w:tcPr>
            <w:tcW w:w="170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425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eps: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ind w:left="42"/>
              <w:rPr>
                <w:sz w:val="17"/>
              </w:rPr>
            </w:pPr>
            <w:r>
              <w:rPr>
                <w:sz w:val="17"/>
              </w:rPr>
              <w:t>3.000000</w:t>
            </w:r>
          </w:p>
        </w:tc>
        <w:tc>
          <w:tcPr>
            <w:tcW w:w="808" w:type="dxa"/>
          </w:tcPr>
          <w:p w:rsidR="00E20A29" w:rsidRDefault="00E20A29" w:rsidP="00522D00">
            <w:pPr>
              <w:pStyle w:val="TableParagraph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cluster:</w:t>
            </w:r>
          </w:p>
        </w:tc>
        <w:tc>
          <w:tcPr>
            <w:tcW w:w="595" w:type="dxa"/>
          </w:tcPr>
          <w:p w:rsidR="00E20A29" w:rsidRDefault="00E20A29" w:rsidP="00522D00">
            <w:pPr>
              <w:pStyle w:val="TableParagraph"/>
              <w:ind w:left="20" w:right="22"/>
              <w:jc w:val="center"/>
              <w:rPr>
                <w:sz w:val="17"/>
              </w:rPr>
            </w:pPr>
            <w:r>
              <w:rPr>
                <w:sz w:val="17"/>
              </w:rPr>
              <w:t>[0 0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ind w:right="43"/>
              <w:jc w:val="right"/>
              <w:rPr>
                <w:sz w:val="17"/>
              </w:rPr>
            </w:pPr>
            <w:r>
              <w:rPr>
                <w:sz w:val="17"/>
              </w:rPr>
              <w:t>0 0 0</w:t>
            </w:r>
          </w:p>
        </w:tc>
        <w:tc>
          <w:tcPr>
            <w:tcW w:w="510" w:type="dxa"/>
          </w:tcPr>
          <w:p w:rsidR="00E20A29" w:rsidRDefault="00E20A29" w:rsidP="00522D00">
            <w:pPr>
              <w:pStyle w:val="TableParagraph"/>
              <w:ind w:left="21" w:right="23"/>
              <w:jc w:val="center"/>
              <w:rPr>
                <w:sz w:val="17"/>
              </w:rPr>
            </w:pPr>
            <w:r>
              <w:rPr>
                <w:sz w:val="17"/>
              </w:rPr>
              <w:t>0 0 0</w:t>
            </w:r>
          </w:p>
        </w:tc>
        <w:tc>
          <w:tcPr>
            <w:tcW w:w="1623" w:type="dxa"/>
          </w:tcPr>
          <w:p w:rsidR="00E20A29" w:rsidRDefault="00E20A29" w:rsidP="00522D00">
            <w:pPr>
              <w:pStyle w:val="TableParagraph"/>
              <w:ind w:left="41"/>
              <w:rPr>
                <w:sz w:val="17"/>
              </w:rPr>
            </w:pPr>
            <w:r>
              <w:rPr>
                <w:sz w:val="17"/>
              </w:rPr>
              <w:t>0 0 0]</w:t>
            </w:r>
          </w:p>
        </w:tc>
      </w:tr>
    </w:tbl>
    <w:p w:rsidR="00E20A29" w:rsidRDefault="00E20A29" w:rsidP="00E20A29">
      <w:pPr>
        <w:rPr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Trebuchet MS"/>
          <w:sz w:val="20"/>
        </w:rPr>
      </w:pPr>
      <w:r>
        <w:rPr>
          <w:rFonts w:ascii="Trebuchet MS"/>
          <w:noProof/>
          <w:sz w:val="20"/>
          <w:lang w:val="en-IN" w:eastAsia="en-IN"/>
        </w:rPr>
        <w:lastRenderedPageBreak/>
        <w:drawing>
          <wp:inline distT="0" distB="0" distL="0" distR="0">
            <wp:extent cx="4393615" cy="3214497"/>
            <wp:effectExtent l="0" t="0" r="0" b="0"/>
            <wp:docPr id="21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615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5"/>
        <w:rPr>
          <w:rFonts w:ascii="Trebuchet MS"/>
          <w:b/>
          <w:sz w:val="9"/>
        </w:rPr>
      </w:pPr>
    </w:p>
    <w:p w:rsidR="00E20A29" w:rsidRDefault="00E20A29" w:rsidP="00E20A29">
      <w:pPr>
        <w:spacing w:before="59" w:line="235" w:lineRule="auto"/>
        <w:ind w:left="500" w:right="851"/>
        <w:rPr>
          <w:i/>
          <w:sz w:val="21"/>
        </w:rPr>
      </w:pPr>
      <w:bookmarkStart w:id="141" w:name="_bookmark459"/>
      <w:bookmarkEnd w:id="141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3-37.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Cluster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assignments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found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by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DBSCAN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with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varying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settings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for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the</w:t>
      </w:r>
      <w:r>
        <w:rPr>
          <w:i/>
          <w:spacing w:val="-45"/>
          <w:sz w:val="21"/>
        </w:rPr>
        <w:t xml:space="preserve"> </w:t>
      </w:r>
      <w:r>
        <w:rPr>
          <w:i/>
          <w:sz w:val="21"/>
        </w:rPr>
        <w:t>min_samples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and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eps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parameters</w:t>
      </w:r>
    </w:p>
    <w:p w:rsidR="00E20A29" w:rsidRDefault="00E20A29" w:rsidP="00E20A29">
      <w:pPr>
        <w:pStyle w:val="BodyText"/>
        <w:spacing w:before="11"/>
        <w:rPr>
          <w:i/>
          <w:sz w:val="19"/>
        </w:rPr>
      </w:pPr>
    </w:p>
    <w:p w:rsidR="00E20A29" w:rsidRDefault="00E20A29" w:rsidP="00E20A29">
      <w:pPr>
        <w:pStyle w:val="BodyText"/>
        <w:spacing w:line="232" w:lineRule="auto"/>
        <w:ind w:left="499" w:right="857"/>
        <w:jc w:val="both"/>
      </w:pPr>
      <w:bookmarkStart w:id="142" w:name="_bookmark460"/>
      <w:bookmarkEnd w:id="142"/>
      <w:r>
        <w:t>In this plot, points that belong to clusters are solid, while the noise points are shown</w:t>
      </w:r>
      <w:r>
        <w:rPr>
          <w:spacing w:val="-45"/>
        </w:rPr>
        <w:t xml:space="preserve"> </w:t>
      </w:r>
      <w:r>
        <w:t>in white. Core samples are shown as large markers, while boundary points are dis‐</w:t>
      </w:r>
      <w:r>
        <w:rPr>
          <w:spacing w:val="1"/>
        </w:rPr>
        <w:t xml:space="preserve"> </w:t>
      </w:r>
      <w:r>
        <w:t xml:space="preserve">played as smaller markers. Increasing </w:t>
      </w:r>
      <w:r>
        <w:rPr>
          <w:rFonts w:ascii="MingLiU_HKSCS-ExtB" w:hAnsi="MingLiU_HKSCS-ExtB"/>
          <w:sz w:val="20"/>
        </w:rPr>
        <w:t xml:space="preserve">eps </w:t>
      </w:r>
      <w:r>
        <w:t>(going from left to right in the figure)</w:t>
      </w:r>
      <w:r>
        <w:rPr>
          <w:spacing w:val="1"/>
        </w:rPr>
        <w:t xml:space="preserve"> </w:t>
      </w:r>
      <w:r>
        <w:t>means that more points will be included in a cluster. This makes clusters grow, but</w:t>
      </w:r>
      <w:r>
        <w:rPr>
          <w:spacing w:val="1"/>
        </w:rPr>
        <w:t xml:space="preserve"> </w:t>
      </w:r>
      <w:r>
        <w:rPr>
          <w:w w:val="95"/>
        </w:rPr>
        <w:t>might</w:t>
      </w:r>
      <w:r>
        <w:rPr>
          <w:spacing w:val="42"/>
          <w:w w:val="95"/>
        </w:rPr>
        <w:t xml:space="preserve"> </w:t>
      </w:r>
      <w:r>
        <w:rPr>
          <w:w w:val="95"/>
        </w:rPr>
        <w:t>also</w:t>
      </w:r>
      <w:r>
        <w:rPr>
          <w:spacing w:val="43"/>
          <w:w w:val="95"/>
        </w:rPr>
        <w:t xml:space="preserve"> </w:t>
      </w:r>
      <w:r>
        <w:rPr>
          <w:w w:val="95"/>
        </w:rPr>
        <w:t>lead</w:t>
      </w:r>
      <w:r>
        <w:rPr>
          <w:spacing w:val="43"/>
          <w:w w:val="95"/>
        </w:rPr>
        <w:t xml:space="preserve"> </w:t>
      </w:r>
      <w:r>
        <w:rPr>
          <w:w w:val="95"/>
        </w:rPr>
        <w:t>to</w:t>
      </w:r>
      <w:r>
        <w:rPr>
          <w:spacing w:val="43"/>
          <w:w w:val="95"/>
        </w:rPr>
        <w:t xml:space="preserve"> </w:t>
      </w:r>
      <w:r>
        <w:rPr>
          <w:w w:val="95"/>
        </w:rPr>
        <w:t>multiple</w:t>
      </w:r>
      <w:r>
        <w:rPr>
          <w:spacing w:val="42"/>
          <w:w w:val="95"/>
        </w:rPr>
        <w:t xml:space="preserve"> </w:t>
      </w:r>
      <w:r>
        <w:rPr>
          <w:w w:val="95"/>
        </w:rPr>
        <w:t>clusters</w:t>
      </w:r>
      <w:r>
        <w:rPr>
          <w:spacing w:val="43"/>
          <w:w w:val="95"/>
        </w:rPr>
        <w:t xml:space="preserve"> </w:t>
      </w:r>
      <w:r>
        <w:rPr>
          <w:w w:val="95"/>
        </w:rPr>
        <w:t>joining</w:t>
      </w:r>
      <w:r>
        <w:rPr>
          <w:spacing w:val="43"/>
          <w:w w:val="95"/>
        </w:rPr>
        <w:t xml:space="preserve"> </w:t>
      </w:r>
      <w:r>
        <w:rPr>
          <w:w w:val="95"/>
        </w:rPr>
        <w:t>into</w:t>
      </w:r>
      <w:r>
        <w:rPr>
          <w:spacing w:val="43"/>
          <w:w w:val="95"/>
        </w:rPr>
        <w:t xml:space="preserve"> </w:t>
      </w:r>
      <w:r>
        <w:rPr>
          <w:w w:val="95"/>
        </w:rPr>
        <w:t>one.</w:t>
      </w:r>
      <w:r>
        <w:rPr>
          <w:spacing w:val="42"/>
          <w:w w:val="95"/>
        </w:rPr>
        <w:t xml:space="preserve"> </w:t>
      </w:r>
      <w:r>
        <w:rPr>
          <w:w w:val="95"/>
        </w:rPr>
        <w:t>Increasing</w:t>
      </w:r>
      <w:r>
        <w:rPr>
          <w:spacing w:val="43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min_samples</w:t>
      </w:r>
      <w:r>
        <w:rPr>
          <w:rFonts w:ascii="MingLiU_HKSCS-ExtB" w:hAnsi="MingLiU_HKSCS-ExtB"/>
          <w:spacing w:val="-6"/>
          <w:w w:val="95"/>
          <w:sz w:val="20"/>
        </w:rPr>
        <w:t xml:space="preserve"> </w:t>
      </w:r>
      <w:r>
        <w:rPr>
          <w:w w:val="95"/>
        </w:rPr>
        <w:t>(going</w:t>
      </w:r>
      <w:r>
        <w:rPr>
          <w:spacing w:val="-43"/>
          <w:w w:val="95"/>
        </w:rPr>
        <w:t xml:space="preserve"> </w:t>
      </w:r>
      <w:r>
        <w:t>from top to bottom in the figure) means that fewer points will be core points, and</w:t>
      </w:r>
      <w:r>
        <w:rPr>
          <w:spacing w:val="1"/>
        </w:rPr>
        <w:t xml:space="preserve"> </w:t>
      </w:r>
      <w:r>
        <w:t>more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labeled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noise.</w:t>
      </w:r>
    </w:p>
    <w:p w:rsidR="00E20A29" w:rsidRDefault="00E20A29" w:rsidP="00E20A29">
      <w:pPr>
        <w:pStyle w:val="BodyText"/>
        <w:spacing w:before="142" w:line="223" w:lineRule="auto"/>
        <w:ind w:left="499" w:right="857"/>
        <w:jc w:val="both"/>
      </w:pPr>
      <w:r>
        <w:rPr>
          <w:w w:val="95"/>
        </w:rPr>
        <w:t xml:space="preserve">The parameter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>is somewhat more important, as it determines what it means for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points to be “close.” Setting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>to be very small will mean that no points are core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samples, and may lead to all points being labeled as noise. Setting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>to be very large</w:t>
      </w:r>
      <w:r>
        <w:rPr>
          <w:spacing w:val="1"/>
          <w:w w:val="95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result in</w:t>
      </w:r>
      <w:r>
        <w:rPr>
          <w:spacing w:val="-1"/>
        </w:rPr>
        <w:t xml:space="preserve"> </w:t>
      </w:r>
      <w:r>
        <w:t>all points forming</w:t>
      </w:r>
      <w:r>
        <w:rPr>
          <w:spacing w:val="-1"/>
        </w:rPr>
        <w:t xml:space="preserve"> </w:t>
      </w:r>
      <w:r>
        <w:t>a single cluster.</w:t>
      </w:r>
    </w:p>
    <w:p w:rsidR="00E20A29" w:rsidRDefault="00E20A29" w:rsidP="00E20A29">
      <w:pPr>
        <w:pStyle w:val="BodyText"/>
        <w:spacing w:before="143" w:line="225" w:lineRule="auto"/>
        <w:ind w:left="499" w:right="857"/>
        <w:jc w:val="both"/>
      </w:pPr>
      <w:r>
        <w:rPr>
          <w:w w:val="95"/>
        </w:rPr>
        <w:t>The</w:t>
      </w:r>
      <w:r>
        <w:rPr>
          <w:spacing w:val="28"/>
          <w:w w:val="95"/>
        </w:rPr>
        <w:t xml:space="preserve"> </w:t>
      </w:r>
      <w:r>
        <w:rPr>
          <w:rFonts w:ascii="MingLiU_HKSCS-ExtB"/>
          <w:w w:val="95"/>
          <w:sz w:val="20"/>
        </w:rPr>
        <w:t>min_samples</w:t>
      </w:r>
      <w:r>
        <w:rPr>
          <w:rFonts w:ascii="MingLiU_HKSCS-ExtB"/>
          <w:spacing w:val="-21"/>
          <w:w w:val="95"/>
          <w:sz w:val="20"/>
        </w:rPr>
        <w:t xml:space="preserve"> </w:t>
      </w:r>
      <w:r>
        <w:rPr>
          <w:w w:val="95"/>
        </w:rPr>
        <w:t>setting</w:t>
      </w:r>
      <w:r>
        <w:rPr>
          <w:spacing w:val="28"/>
          <w:w w:val="95"/>
        </w:rPr>
        <w:t xml:space="preserve"> </w:t>
      </w:r>
      <w:r>
        <w:rPr>
          <w:w w:val="95"/>
        </w:rPr>
        <w:t>mostly</w:t>
      </w:r>
      <w:r>
        <w:rPr>
          <w:spacing w:val="28"/>
          <w:w w:val="95"/>
        </w:rPr>
        <w:t xml:space="preserve"> </w:t>
      </w:r>
      <w:r>
        <w:rPr>
          <w:w w:val="95"/>
        </w:rPr>
        <w:t>determines</w:t>
      </w:r>
      <w:r>
        <w:rPr>
          <w:spacing w:val="28"/>
          <w:w w:val="95"/>
        </w:rPr>
        <w:t xml:space="preserve"> </w:t>
      </w:r>
      <w:r>
        <w:rPr>
          <w:w w:val="95"/>
        </w:rPr>
        <w:t>whether</w:t>
      </w:r>
      <w:r>
        <w:rPr>
          <w:spacing w:val="29"/>
          <w:w w:val="95"/>
        </w:rPr>
        <w:t xml:space="preserve"> </w:t>
      </w:r>
      <w:r>
        <w:rPr>
          <w:w w:val="95"/>
        </w:rPr>
        <w:t>points</w:t>
      </w:r>
      <w:r>
        <w:rPr>
          <w:spacing w:val="28"/>
          <w:w w:val="95"/>
        </w:rPr>
        <w:t xml:space="preserve"> </w:t>
      </w:r>
      <w:r>
        <w:rPr>
          <w:w w:val="95"/>
        </w:rPr>
        <w:t>in</w:t>
      </w:r>
      <w:r>
        <w:rPr>
          <w:spacing w:val="28"/>
          <w:w w:val="95"/>
        </w:rPr>
        <w:t xml:space="preserve"> </w:t>
      </w:r>
      <w:r>
        <w:rPr>
          <w:w w:val="95"/>
        </w:rPr>
        <w:t>less</w:t>
      </w:r>
      <w:r>
        <w:rPr>
          <w:spacing w:val="28"/>
          <w:w w:val="95"/>
        </w:rPr>
        <w:t xml:space="preserve"> </w:t>
      </w:r>
      <w:r>
        <w:rPr>
          <w:w w:val="95"/>
        </w:rPr>
        <w:t>dense</w:t>
      </w:r>
      <w:r>
        <w:rPr>
          <w:spacing w:val="29"/>
          <w:w w:val="95"/>
        </w:rPr>
        <w:t xml:space="preserve"> </w:t>
      </w:r>
      <w:r>
        <w:rPr>
          <w:w w:val="95"/>
        </w:rPr>
        <w:t>regions</w:t>
      </w:r>
      <w:r>
        <w:rPr>
          <w:spacing w:val="28"/>
          <w:w w:val="95"/>
        </w:rPr>
        <w:t xml:space="preserve"> </w:t>
      </w:r>
      <w:r>
        <w:rPr>
          <w:w w:val="95"/>
        </w:rPr>
        <w:t>will</w:t>
      </w:r>
      <w:r>
        <w:rPr>
          <w:spacing w:val="-43"/>
          <w:w w:val="9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labeled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outliers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clusters.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decrease</w:t>
      </w:r>
      <w:r>
        <w:rPr>
          <w:spacing w:val="-4"/>
        </w:rPr>
        <w:t xml:space="preserve"> </w:t>
      </w:r>
      <w:r>
        <w:rPr>
          <w:rFonts w:ascii="MingLiU_HKSCS-ExtB"/>
          <w:sz w:val="20"/>
        </w:rPr>
        <w:t>min_samples</w:t>
      </w:r>
      <w:r>
        <w:t>,</w:t>
      </w:r>
      <w:r>
        <w:rPr>
          <w:spacing w:val="-4"/>
        </w:rPr>
        <w:t xml:space="preserve"> </w:t>
      </w:r>
      <w:r>
        <w:t>anything</w:t>
      </w:r>
      <w:r>
        <w:rPr>
          <w:spacing w:val="-45"/>
        </w:rPr>
        <w:t xml:space="preserve"> </w:t>
      </w:r>
      <w:r>
        <w:rPr>
          <w:w w:val="95"/>
        </w:rPr>
        <w:t xml:space="preserve">that would have been a cluster with less than </w:t>
      </w:r>
      <w:r>
        <w:rPr>
          <w:rFonts w:ascii="MingLiU_HKSCS-ExtB"/>
          <w:w w:val="95"/>
          <w:sz w:val="20"/>
        </w:rPr>
        <w:t xml:space="preserve">min_samples </w:t>
      </w:r>
      <w:r>
        <w:rPr>
          <w:w w:val="95"/>
        </w:rPr>
        <w:t>many samples will now be</w:t>
      </w:r>
      <w:r>
        <w:rPr>
          <w:spacing w:val="1"/>
          <w:w w:val="95"/>
        </w:rPr>
        <w:t xml:space="preserve"> </w:t>
      </w:r>
      <w:r>
        <w:rPr>
          <w:w w:val="95"/>
        </w:rPr>
        <w:t>labeled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noise.</w:t>
      </w:r>
      <w:r>
        <w:rPr>
          <w:spacing w:val="1"/>
          <w:w w:val="95"/>
        </w:rPr>
        <w:t xml:space="preserve"> </w:t>
      </w:r>
      <w:r>
        <w:rPr>
          <w:rFonts w:ascii="MingLiU_HKSCS-ExtB"/>
          <w:w w:val="95"/>
          <w:sz w:val="20"/>
        </w:rPr>
        <w:t xml:space="preserve">min_samples </w:t>
      </w:r>
      <w:r>
        <w:rPr>
          <w:w w:val="95"/>
        </w:rPr>
        <w:t>therefore</w:t>
      </w:r>
      <w:r>
        <w:rPr>
          <w:spacing w:val="1"/>
          <w:w w:val="95"/>
        </w:rPr>
        <w:t xml:space="preserve"> </w:t>
      </w:r>
      <w:r>
        <w:rPr>
          <w:w w:val="95"/>
        </w:rPr>
        <w:t>determines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42"/>
        </w:rPr>
        <w:t xml:space="preserve"> </w:t>
      </w:r>
      <w:r>
        <w:rPr>
          <w:w w:val="95"/>
        </w:rPr>
        <w:t>minimum</w:t>
      </w:r>
      <w:r>
        <w:rPr>
          <w:spacing w:val="43"/>
        </w:rPr>
        <w:t xml:space="preserve"> </w:t>
      </w:r>
      <w:r>
        <w:rPr>
          <w:w w:val="95"/>
        </w:rPr>
        <w:t>cluster</w:t>
      </w:r>
      <w:r>
        <w:rPr>
          <w:spacing w:val="43"/>
        </w:rPr>
        <w:t xml:space="preserve"> </w:t>
      </w:r>
      <w:r>
        <w:rPr>
          <w:w w:val="95"/>
        </w:rPr>
        <w:t>size.</w:t>
      </w:r>
      <w:r>
        <w:rPr>
          <w:spacing w:val="42"/>
        </w:rPr>
        <w:t xml:space="preserve"> </w:t>
      </w:r>
      <w:r>
        <w:rPr>
          <w:w w:val="95"/>
        </w:rPr>
        <w:t>You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can see this very clearly in </w:t>
      </w:r>
      <w:hyperlink w:anchor="_bookmark459" w:history="1">
        <w:r>
          <w:rPr>
            <w:color w:val="980000"/>
            <w:w w:val="95"/>
          </w:rPr>
          <w:t>Figure 3-37</w:t>
        </w:r>
      </w:hyperlink>
      <w:r>
        <w:rPr>
          <w:w w:val="95"/>
        </w:rPr>
        <w:t xml:space="preserve">, when going from </w:t>
      </w:r>
      <w:r>
        <w:rPr>
          <w:rFonts w:ascii="MingLiU_HKSCS-ExtB"/>
          <w:w w:val="95"/>
          <w:sz w:val="20"/>
        </w:rPr>
        <w:t xml:space="preserve">min_samples=3 </w:t>
      </w:r>
      <w:r>
        <w:rPr>
          <w:w w:val="95"/>
        </w:rPr>
        <w:t xml:space="preserve">to </w:t>
      </w:r>
      <w:r>
        <w:rPr>
          <w:rFonts w:ascii="MingLiU_HKSCS-ExtB"/>
          <w:w w:val="95"/>
          <w:sz w:val="20"/>
        </w:rPr>
        <w:t>min_sam</w:t>
      </w:r>
      <w:r>
        <w:rPr>
          <w:rFonts w:ascii="MingLiU_HKSCS-ExtB"/>
          <w:spacing w:val="1"/>
          <w:w w:val="95"/>
          <w:sz w:val="20"/>
        </w:rPr>
        <w:t xml:space="preserve"> </w:t>
      </w:r>
      <w:r>
        <w:rPr>
          <w:rFonts w:ascii="MingLiU_HKSCS-ExtB"/>
          <w:sz w:val="20"/>
        </w:rPr>
        <w:t>ples=5</w:t>
      </w:r>
      <w:r>
        <w:rPr>
          <w:rFonts w:ascii="MingLiU_HKSCS-ExtB"/>
          <w:spacing w:val="-18"/>
          <w:sz w:val="20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rPr>
          <w:rFonts w:ascii="MingLiU_HKSCS-ExtB"/>
          <w:sz w:val="20"/>
        </w:rPr>
        <w:t>eps=1.5</w:t>
      </w:r>
      <w:r>
        <w:t>.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rPr>
          <w:rFonts w:ascii="MingLiU_HKSCS-ExtB"/>
          <w:sz w:val="20"/>
        </w:rPr>
        <w:t>min_samples=3</w:t>
      </w:r>
      <w:r>
        <w:t>,</w:t>
      </w:r>
      <w:r>
        <w:rPr>
          <w:spacing w:val="35"/>
        </w:rPr>
        <w:t xml:space="preserve"> </w:t>
      </w:r>
      <w:r>
        <w:t>there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three</w:t>
      </w:r>
      <w:r>
        <w:rPr>
          <w:spacing w:val="35"/>
        </w:rPr>
        <w:t xml:space="preserve"> </w:t>
      </w:r>
      <w:r>
        <w:t>clusters:</w:t>
      </w:r>
      <w:r>
        <w:rPr>
          <w:spacing w:val="35"/>
        </w:rPr>
        <w:t xml:space="preserve"> </w:t>
      </w:r>
      <w:r>
        <w:t>one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four</w:t>
      </w:r>
    </w:p>
    <w:p w:rsidR="00E20A29" w:rsidRDefault="00E20A29" w:rsidP="00E20A29">
      <w:pPr>
        <w:spacing w:line="225" w:lineRule="auto"/>
        <w:jc w:val="both"/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67" w:line="225" w:lineRule="auto"/>
        <w:ind w:left="499" w:right="859"/>
        <w:jc w:val="both"/>
      </w:pPr>
      <w:r>
        <w:lastRenderedPageBreak/>
        <w:t xml:space="preserve">points, one of five points, and one of three points. Using </w:t>
      </w:r>
      <w:r>
        <w:rPr>
          <w:rFonts w:ascii="MingLiU_HKSCS-ExtB"/>
          <w:sz w:val="20"/>
        </w:rPr>
        <w:t>min_samples=5</w:t>
      </w:r>
      <w:r>
        <w:t>, the two</w:t>
      </w:r>
      <w:r>
        <w:rPr>
          <w:spacing w:val="1"/>
        </w:rPr>
        <w:t xml:space="preserve"> </w:t>
      </w:r>
      <w:r>
        <w:t>smaller clusters (with three and four points) are now labeled as noise, and only the</w:t>
      </w:r>
      <w:r>
        <w:rPr>
          <w:spacing w:val="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five</w:t>
      </w:r>
      <w:r>
        <w:rPr>
          <w:spacing w:val="-1"/>
        </w:rPr>
        <w:t xml:space="preserve"> </w:t>
      </w:r>
      <w:r>
        <w:t>samples remains.</w:t>
      </w:r>
    </w:p>
    <w:p w:rsidR="00E20A29" w:rsidRDefault="00E20A29" w:rsidP="00E20A29">
      <w:pPr>
        <w:pStyle w:val="BodyText"/>
        <w:spacing w:before="145" w:line="223" w:lineRule="auto"/>
        <w:ind w:left="500" w:right="857"/>
        <w:jc w:val="both"/>
      </w:pPr>
      <w:bookmarkStart w:id="143" w:name="_bookmark461"/>
      <w:bookmarkEnd w:id="143"/>
      <w:r>
        <w:t xml:space="preserve">While DBSCAN doesn’t require setting the number of clusters explicitly, setting </w:t>
      </w:r>
      <w:r>
        <w:rPr>
          <w:rFonts w:ascii="MingLiU_HKSCS-ExtB" w:hAnsi="MingLiU_HKSCS-ExtB"/>
          <w:sz w:val="20"/>
        </w:rPr>
        <w:t>eps</w:t>
      </w:r>
      <w:r>
        <w:rPr>
          <w:rFonts w:ascii="MingLiU_HKSCS-ExtB" w:hAnsi="MingLiU_HKSCS-ExtB"/>
          <w:spacing w:val="1"/>
          <w:sz w:val="20"/>
        </w:rPr>
        <w:t xml:space="preserve"> </w:t>
      </w:r>
      <w:r>
        <w:rPr>
          <w:spacing w:val="-1"/>
        </w:rPr>
        <w:t xml:space="preserve">implicitly controls how </w:t>
      </w:r>
      <w:r>
        <w:t xml:space="preserve">many clusters will be found. Finding a good setting for </w:t>
      </w:r>
      <w:r>
        <w:rPr>
          <w:rFonts w:ascii="MingLiU_HKSCS-ExtB" w:hAnsi="MingLiU_HKSCS-ExtB"/>
          <w:sz w:val="20"/>
        </w:rPr>
        <w:t xml:space="preserve">eps </w:t>
      </w:r>
      <w:r>
        <w:t>is</w:t>
      </w:r>
      <w:r>
        <w:rPr>
          <w:spacing w:val="1"/>
        </w:rPr>
        <w:t xml:space="preserve"> </w:t>
      </w:r>
      <w:r>
        <w:rPr>
          <w:w w:val="95"/>
        </w:rPr>
        <w:t>sometimes</w:t>
      </w:r>
      <w:r>
        <w:rPr>
          <w:spacing w:val="1"/>
          <w:w w:val="95"/>
        </w:rPr>
        <w:t xml:space="preserve"> </w:t>
      </w:r>
      <w:r>
        <w:rPr>
          <w:w w:val="95"/>
        </w:rPr>
        <w:t>easier</w:t>
      </w:r>
      <w:r>
        <w:rPr>
          <w:spacing w:val="1"/>
          <w:w w:val="95"/>
        </w:rPr>
        <w:t xml:space="preserve"> </w:t>
      </w:r>
      <w:r>
        <w:rPr>
          <w:w w:val="95"/>
        </w:rPr>
        <w:t>after</w:t>
      </w:r>
      <w:r>
        <w:rPr>
          <w:spacing w:val="1"/>
          <w:w w:val="95"/>
        </w:rPr>
        <w:t xml:space="preserve"> </w:t>
      </w:r>
      <w:r>
        <w:rPr>
          <w:w w:val="95"/>
        </w:rPr>
        <w:t>scaling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data</w:t>
      </w:r>
      <w:r>
        <w:rPr>
          <w:spacing w:val="1"/>
          <w:w w:val="95"/>
        </w:rPr>
        <w:t xml:space="preserve"> </w:t>
      </w:r>
      <w:r>
        <w:rPr>
          <w:w w:val="95"/>
        </w:rPr>
        <w:t>using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 xml:space="preserve">StandardScaler </w:t>
      </w:r>
      <w:r>
        <w:rPr>
          <w:w w:val="95"/>
        </w:rPr>
        <w:t>or</w:t>
      </w:r>
      <w:r>
        <w:rPr>
          <w:spacing w:val="1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MinMaxScaler</w:t>
      </w:r>
      <w:r>
        <w:rPr>
          <w:w w:val="95"/>
        </w:rPr>
        <w:t>,</w:t>
      </w:r>
      <w:r>
        <w:rPr>
          <w:spacing w:val="42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these</w:t>
      </w:r>
      <w:r>
        <w:rPr>
          <w:spacing w:val="-7"/>
        </w:rPr>
        <w:t xml:space="preserve"> </w:t>
      </w:r>
      <w:r>
        <w:t>scaling</w:t>
      </w:r>
      <w:r>
        <w:rPr>
          <w:spacing w:val="-7"/>
        </w:rPr>
        <w:t xml:space="preserve"> </w:t>
      </w:r>
      <w:r>
        <w:t>techniques</w:t>
      </w:r>
      <w:r>
        <w:rPr>
          <w:spacing w:val="-7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ensure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features</w:t>
      </w:r>
      <w:r>
        <w:rPr>
          <w:spacing w:val="-7"/>
        </w:rPr>
        <w:t xml:space="preserve"> </w:t>
      </w:r>
      <w:r>
        <w:t>have</w:t>
      </w:r>
      <w:r>
        <w:rPr>
          <w:spacing w:val="-7"/>
        </w:rPr>
        <w:t xml:space="preserve"> </w:t>
      </w:r>
      <w:r>
        <w:t>similar</w:t>
      </w:r>
      <w:r>
        <w:rPr>
          <w:spacing w:val="-7"/>
        </w:rPr>
        <w:t xml:space="preserve"> </w:t>
      </w:r>
      <w:r>
        <w:t>ranges.</w:t>
      </w:r>
    </w:p>
    <w:bookmarkStart w:id="144" w:name="_bookmark462"/>
    <w:bookmarkEnd w:id="144"/>
    <w:p w:rsidR="00E20A29" w:rsidRDefault="00E20A29" w:rsidP="00E20A29">
      <w:pPr>
        <w:pStyle w:val="BodyText"/>
        <w:spacing w:before="143" w:line="225" w:lineRule="auto"/>
        <w:ind w:left="499" w:right="858"/>
        <w:jc w:val="both"/>
      </w:pPr>
      <w:r>
        <w:fldChar w:fldCharType="begin"/>
      </w:r>
      <w:r>
        <w:instrText>HYPERLINK \l "_bookmark465"</w:instrText>
      </w:r>
      <w:r>
        <w:fldChar w:fldCharType="separate"/>
      </w:r>
      <w:r>
        <w:rPr>
          <w:color w:val="980000"/>
        </w:rPr>
        <w:t>Figure 3-38</w:t>
      </w:r>
      <w:r>
        <w:fldChar w:fldCharType="end"/>
      </w:r>
      <w:r>
        <w:rPr>
          <w:color w:val="980000"/>
        </w:rPr>
        <w:t xml:space="preserve"> </w:t>
      </w:r>
      <w:r>
        <w:t xml:space="preserve">shows the result of running DBSCAN on the </w:t>
      </w:r>
      <w:r>
        <w:rPr>
          <w:rFonts w:ascii="MingLiU_HKSCS-ExtB"/>
          <w:sz w:val="20"/>
        </w:rPr>
        <w:t xml:space="preserve">two_moons </w:t>
      </w:r>
      <w:r>
        <w:t>dataset. The</w:t>
      </w:r>
      <w:r>
        <w:rPr>
          <w:spacing w:val="1"/>
        </w:rPr>
        <w:t xml:space="preserve"> </w:t>
      </w:r>
      <w:r>
        <w:t>algorithm actually finds the two half-circles and separates them using the default</w:t>
      </w:r>
      <w:r>
        <w:rPr>
          <w:spacing w:val="1"/>
        </w:rPr>
        <w:t xml:space="preserve"> </w:t>
      </w:r>
      <w:r>
        <w:t>settings:</w:t>
      </w:r>
    </w:p>
    <w:p w:rsidR="00E20A29" w:rsidRDefault="00E20A29" w:rsidP="00E20A29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In[67]: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rescale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zero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unit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variance</w:t>
      </w:r>
    </w:p>
    <w:p w:rsidR="00E20A29" w:rsidRDefault="00E20A29" w:rsidP="00E20A29">
      <w:pPr>
        <w:spacing w:before="22" w:line="206" w:lineRule="auto"/>
        <w:ind w:left="840" w:right="557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scaler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StandardScaler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before="1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dbscan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5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assignments</w:t>
      </w:r>
    </w:p>
    <w:p w:rsidR="00E20A29" w:rsidRDefault="00E20A29" w:rsidP="00E20A29">
      <w:pPr>
        <w:spacing w:before="21" w:line="206" w:lineRule="auto"/>
        <w:ind w:left="840" w:right="98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 xml:space="preserve">[:,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clusters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0"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"Feature 1"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80" w:line="230" w:lineRule="auto"/>
        <w:ind w:left="499" w:right="857"/>
        <w:jc w:val="both"/>
      </w:pPr>
      <w:r>
        <w:t>As the algorithm produced the desired number of clusters (two), the parameter set‐</w:t>
      </w:r>
      <w:r>
        <w:rPr>
          <w:spacing w:val="-45"/>
        </w:rPr>
        <w:t xml:space="preserve"> </w:t>
      </w:r>
      <w:r>
        <w:rPr>
          <w:w w:val="95"/>
        </w:rPr>
        <w:t>tings</w:t>
      </w:r>
      <w:r>
        <w:rPr>
          <w:spacing w:val="24"/>
          <w:w w:val="95"/>
        </w:rPr>
        <w:t xml:space="preserve"> </w:t>
      </w:r>
      <w:r>
        <w:rPr>
          <w:w w:val="95"/>
        </w:rPr>
        <w:t>seem</w:t>
      </w:r>
      <w:r>
        <w:rPr>
          <w:spacing w:val="25"/>
          <w:w w:val="95"/>
        </w:rPr>
        <w:t xml:space="preserve"> </w:t>
      </w:r>
      <w:r>
        <w:rPr>
          <w:w w:val="95"/>
        </w:rPr>
        <w:t>to</w:t>
      </w:r>
      <w:r>
        <w:rPr>
          <w:spacing w:val="25"/>
          <w:w w:val="95"/>
        </w:rPr>
        <w:t xml:space="preserve"> </w:t>
      </w:r>
      <w:r>
        <w:rPr>
          <w:w w:val="95"/>
        </w:rPr>
        <w:t>work</w:t>
      </w:r>
      <w:r>
        <w:rPr>
          <w:spacing w:val="24"/>
          <w:w w:val="95"/>
        </w:rPr>
        <w:t xml:space="preserve"> </w:t>
      </w:r>
      <w:r>
        <w:rPr>
          <w:w w:val="95"/>
        </w:rPr>
        <w:t>well.</w:t>
      </w:r>
      <w:r>
        <w:rPr>
          <w:spacing w:val="25"/>
          <w:w w:val="95"/>
        </w:rPr>
        <w:t xml:space="preserve"> </w:t>
      </w:r>
      <w:r>
        <w:rPr>
          <w:w w:val="95"/>
        </w:rPr>
        <w:t>If</w:t>
      </w:r>
      <w:r>
        <w:rPr>
          <w:spacing w:val="25"/>
          <w:w w:val="95"/>
        </w:rPr>
        <w:t xml:space="preserve"> </w:t>
      </w:r>
      <w:r>
        <w:rPr>
          <w:w w:val="95"/>
        </w:rPr>
        <w:t>we</w:t>
      </w:r>
      <w:r>
        <w:rPr>
          <w:spacing w:val="25"/>
          <w:w w:val="95"/>
        </w:rPr>
        <w:t xml:space="preserve"> </w:t>
      </w:r>
      <w:r>
        <w:rPr>
          <w:w w:val="95"/>
        </w:rPr>
        <w:t>decrease</w:t>
      </w:r>
      <w:r>
        <w:rPr>
          <w:spacing w:val="2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eps</w:t>
      </w:r>
      <w:r>
        <w:rPr>
          <w:rFonts w:ascii="MingLiU_HKSCS-ExtB" w:hAnsi="MingLiU_HKSCS-ExtB"/>
          <w:spacing w:val="-24"/>
          <w:w w:val="95"/>
          <w:sz w:val="20"/>
        </w:rPr>
        <w:t xml:space="preserve"> </w:t>
      </w:r>
      <w:r>
        <w:rPr>
          <w:w w:val="95"/>
        </w:rPr>
        <w:t>to</w:t>
      </w:r>
      <w:r>
        <w:rPr>
          <w:spacing w:val="24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0.2</w:t>
      </w:r>
      <w:r>
        <w:rPr>
          <w:rFonts w:ascii="MingLiU_HKSCS-ExtB" w:hAnsi="MingLiU_HKSCS-ExtB"/>
          <w:spacing w:val="-24"/>
          <w:w w:val="95"/>
          <w:sz w:val="20"/>
        </w:rPr>
        <w:t xml:space="preserve"> </w:t>
      </w:r>
      <w:r>
        <w:rPr>
          <w:w w:val="95"/>
        </w:rPr>
        <w:t>(from</w:t>
      </w:r>
      <w:r>
        <w:rPr>
          <w:spacing w:val="25"/>
          <w:w w:val="95"/>
        </w:rPr>
        <w:t xml:space="preserve"> </w:t>
      </w:r>
      <w:r>
        <w:rPr>
          <w:w w:val="95"/>
        </w:rPr>
        <w:t>the</w:t>
      </w:r>
      <w:r>
        <w:rPr>
          <w:spacing w:val="24"/>
          <w:w w:val="95"/>
        </w:rPr>
        <w:t xml:space="preserve"> </w:t>
      </w:r>
      <w:r>
        <w:rPr>
          <w:w w:val="95"/>
        </w:rPr>
        <w:t>default</w:t>
      </w:r>
      <w:r>
        <w:rPr>
          <w:spacing w:val="25"/>
          <w:w w:val="95"/>
        </w:rPr>
        <w:t xml:space="preserve"> </w:t>
      </w:r>
      <w:r>
        <w:rPr>
          <w:w w:val="95"/>
        </w:rPr>
        <w:t>of</w:t>
      </w:r>
      <w:r>
        <w:rPr>
          <w:spacing w:val="2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0.5</w:t>
      </w:r>
      <w:r>
        <w:rPr>
          <w:w w:val="95"/>
        </w:rPr>
        <w:t>),</w:t>
      </w:r>
      <w:r>
        <w:rPr>
          <w:spacing w:val="25"/>
          <w:w w:val="95"/>
        </w:rPr>
        <w:t xml:space="preserve"> </w:t>
      </w:r>
      <w:r>
        <w:rPr>
          <w:w w:val="95"/>
        </w:rPr>
        <w:t>we</w:t>
      </w:r>
      <w:r>
        <w:rPr>
          <w:spacing w:val="24"/>
          <w:w w:val="95"/>
        </w:rPr>
        <w:t xml:space="preserve"> </w:t>
      </w:r>
      <w:r>
        <w:rPr>
          <w:w w:val="95"/>
        </w:rPr>
        <w:t>will</w:t>
      </w:r>
      <w:r>
        <w:rPr>
          <w:spacing w:val="-42"/>
          <w:w w:val="95"/>
        </w:rPr>
        <w:t xml:space="preserve"> </w:t>
      </w:r>
      <w:r>
        <w:rPr>
          <w:w w:val="95"/>
        </w:rPr>
        <w:t xml:space="preserve">get eight clusters, which is clearly too many. Increasing </w:t>
      </w:r>
      <w:r>
        <w:rPr>
          <w:rFonts w:ascii="MingLiU_HKSCS-ExtB" w:hAnsi="MingLiU_HKSCS-ExtB"/>
          <w:w w:val="95"/>
          <w:sz w:val="20"/>
        </w:rPr>
        <w:t xml:space="preserve">eps </w:t>
      </w:r>
      <w:r>
        <w:rPr>
          <w:w w:val="95"/>
        </w:rPr>
        <w:t xml:space="preserve">to </w:t>
      </w:r>
      <w:r>
        <w:rPr>
          <w:rFonts w:ascii="MingLiU_HKSCS-ExtB" w:hAnsi="MingLiU_HKSCS-ExtB"/>
          <w:w w:val="95"/>
          <w:sz w:val="20"/>
        </w:rPr>
        <w:t xml:space="preserve">0.7 </w:t>
      </w:r>
      <w:r>
        <w:rPr>
          <w:w w:val="95"/>
        </w:rPr>
        <w:t>results in a single</w:t>
      </w:r>
      <w:r>
        <w:rPr>
          <w:spacing w:val="1"/>
          <w:w w:val="95"/>
        </w:rPr>
        <w:t xml:space="preserve"> </w:t>
      </w:r>
      <w:r>
        <w:t>cluster.</w:t>
      </w:r>
    </w:p>
    <w:p w:rsidR="00E20A29" w:rsidRDefault="00E20A29" w:rsidP="00E20A29">
      <w:pPr>
        <w:pStyle w:val="BodyText"/>
        <w:spacing w:before="123" w:line="230" w:lineRule="auto"/>
        <w:ind w:left="499" w:right="858"/>
        <w:jc w:val="both"/>
      </w:pPr>
      <w:bookmarkStart w:id="145" w:name="_bookmark464"/>
      <w:bookmarkEnd w:id="145"/>
      <w:r>
        <w:t>When using DBSCAN, you need to be careful about handling the returned cluster</w:t>
      </w:r>
      <w:r>
        <w:rPr>
          <w:spacing w:val="1"/>
        </w:rPr>
        <w:t xml:space="preserve"> </w:t>
      </w:r>
      <w:r>
        <w:rPr>
          <w:w w:val="95"/>
        </w:rPr>
        <w:t xml:space="preserve">assignments. The use of </w:t>
      </w:r>
      <w:r>
        <w:rPr>
          <w:rFonts w:ascii="MingLiU_HKSCS-ExtB"/>
          <w:w w:val="95"/>
          <w:sz w:val="20"/>
        </w:rPr>
        <w:t xml:space="preserve">-1 </w:t>
      </w:r>
      <w:r>
        <w:rPr>
          <w:w w:val="95"/>
        </w:rPr>
        <w:t>to indicate noise might result in unexpected effects when</w:t>
      </w:r>
      <w:r>
        <w:rPr>
          <w:spacing w:val="1"/>
          <w:w w:val="95"/>
        </w:rPr>
        <w:t xml:space="preserve"> </w:t>
      </w:r>
      <w:bookmarkStart w:id="146" w:name="_bookmark463"/>
      <w:bookmarkEnd w:id="146"/>
      <w:r>
        <w:t>using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</w:t>
      </w:r>
      <w:r>
        <w:rPr>
          <w:spacing w:val="-2"/>
        </w:rPr>
        <w:t xml:space="preserve"> </w:t>
      </w:r>
      <w:r>
        <w:t>labels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index</w:t>
      </w:r>
      <w:r>
        <w:rPr>
          <w:spacing w:val="-2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>array.</w:t>
      </w:r>
    </w:p>
    <w:p w:rsidR="00E20A29" w:rsidRDefault="00E20A29" w:rsidP="00E20A29">
      <w:pPr>
        <w:spacing w:line="230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rPr>
          <w:sz w:val="4"/>
        </w:rPr>
      </w:pPr>
    </w:p>
    <w:p w:rsidR="00E20A29" w:rsidRDefault="00E20A29" w:rsidP="00E20A29">
      <w:pPr>
        <w:pStyle w:val="BodyText"/>
        <w:ind w:left="763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4252022" cy="2825019"/>
            <wp:effectExtent l="0" t="0" r="0" b="0"/>
            <wp:docPr id="22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0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022" cy="2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0"/>
        <w:rPr>
          <w:sz w:val="18"/>
        </w:rPr>
      </w:pPr>
    </w:p>
    <w:p w:rsidR="00E20A29" w:rsidRDefault="00E20A29" w:rsidP="00E20A29">
      <w:pPr>
        <w:spacing w:before="55"/>
        <w:ind w:left="500"/>
        <w:jc w:val="both"/>
        <w:rPr>
          <w:i/>
          <w:sz w:val="21"/>
        </w:rPr>
      </w:pPr>
      <w:bookmarkStart w:id="147" w:name="_bookmark465"/>
      <w:bookmarkEnd w:id="147"/>
      <w:r>
        <w:rPr>
          <w:i/>
          <w:spacing w:val="-2"/>
          <w:sz w:val="21"/>
        </w:rPr>
        <w:t>Figure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3-38.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Cluster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assignment</w:t>
      </w:r>
      <w:r>
        <w:rPr>
          <w:i/>
          <w:spacing w:val="-9"/>
          <w:sz w:val="21"/>
        </w:rPr>
        <w:t xml:space="preserve"> </w:t>
      </w:r>
      <w:r>
        <w:rPr>
          <w:i/>
          <w:spacing w:val="-2"/>
          <w:sz w:val="21"/>
        </w:rPr>
        <w:t>found</w:t>
      </w:r>
      <w:r>
        <w:rPr>
          <w:i/>
          <w:spacing w:val="-10"/>
          <w:sz w:val="21"/>
        </w:rPr>
        <w:t xml:space="preserve"> </w:t>
      </w:r>
      <w:r>
        <w:rPr>
          <w:i/>
          <w:spacing w:val="-2"/>
          <w:sz w:val="21"/>
        </w:rPr>
        <w:t>by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DBSCAN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using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the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default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value</w:t>
      </w:r>
      <w:r>
        <w:rPr>
          <w:i/>
          <w:spacing w:val="-10"/>
          <w:sz w:val="21"/>
        </w:rPr>
        <w:t xml:space="preserve"> </w:t>
      </w:r>
      <w:r>
        <w:rPr>
          <w:i/>
          <w:spacing w:val="-1"/>
          <w:sz w:val="21"/>
        </w:rPr>
        <w:t>of</w:t>
      </w:r>
      <w:r>
        <w:rPr>
          <w:i/>
          <w:spacing w:val="-9"/>
          <w:sz w:val="21"/>
        </w:rPr>
        <w:t xml:space="preserve"> </w:t>
      </w:r>
      <w:r>
        <w:rPr>
          <w:i/>
          <w:spacing w:val="-1"/>
          <w:sz w:val="21"/>
        </w:rPr>
        <w:t>eps=0.5</w:t>
      </w:r>
    </w:p>
    <w:p w:rsidR="00E20A29" w:rsidRDefault="00E20A29" w:rsidP="00E20A29">
      <w:pPr>
        <w:pStyle w:val="BodyText"/>
        <w:spacing w:before="4"/>
        <w:rPr>
          <w:i/>
          <w:sz w:val="16"/>
        </w:rPr>
      </w:pPr>
    </w:p>
    <w:p w:rsidR="00E20A29" w:rsidRDefault="00E20A29" w:rsidP="00E20A29">
      <w:pPr>
        <w:pStyle w:val="Heading3"/>
        <w:ind w:left="499"/>
      </w:pPr>
      <w:bookmarkStart w:id="148" w:name="Comparing_and_Evaluating_Clustering_Algo"/>
      <w:bookmarkStart w:id="149" w:name="_bookmark466"/>
      <w:bookmarkEnd w:id="148"/>
      <w:bookmarkEnd w:id="149"/>
      <w:r>
        <w:rPr>
          <w:w w:val="70"/>
        </w:rPr>
        <w:t>Comparing</w:t>
      </w:r>
      <w:r>
        <w:rPr>
          <w:spacing w:val="46"/>
          <w:w w:val="70"/>
        </w:rPr>
        <w:t xml:space="preserve"> </w:t>
      </w:r>
      <w:r>
        <w:rPr>
          <w:w w:val="70"/>
        </w:rPr>
        <w:t>and</w:t>
      </w:r>
      <w:r>
        <w:rPr>
          <w:spacing w:val="45"/>
          <w:w w:val="70"/>
        </w:rPr>
        <w:t xml:space="preserve"> </w:t>
      </w:r>
      <w:r>
        <w:rPr>
          <w:w w:val="70"/>
        </w:rPr>
        <w:t>Evaluating</w:t>
      </w:r>
      <w:r>
        <w:rPr>
          <w:spacing w:val="46"/>
          <w:w w:val="70"/>
        </w:rPr>
        <w:t xml:space="preserve"> </w:t>
      </w:r>
      <w:r>
        <w:rPr>
          <w:w w:val="70"/>
        </w:rPr>
        <w:t>Clustering</w:t>
      </w:r>
      <w:r>
        <w:rPr>
          <w:spacing w:val="46"/>
          <w:w w:val="70"/>
        </w:rPr>
        <w:t xml:space="preserve"> </w:t>
      </w:r>
      <w:r>
        <w:rPr>
          <w:w w:val="70"/>
        </w:rPr>
        <w:t>Algorithms</w:t>
      </w:r>
    </w:p>
    <w:p w:rsidR="00E20A29" w:rsidRDefault="00E20A29" w:rsidP="00E20A29">
      <w:pPr>
        <w:pStyle w:val="BodyText"/>
        <w:spacing w:before="100" w:line="235" w:lineRule="auto"/>
        <w:ind w:left="499" w:right="857" w:hanging="1"/>
        <w:jc w:val="both"/>
      </w:pPr>
      <w:bookmarkStart w:id="150" w:name="_bookmark467"/>
      <w:bookmarkEnd w:id="150"/>
      <w:r>
        <w:t>One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challenges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applying</w:t>
      </w:r>
      <w:r>
        <w:rPr>
          <w:spacing w:val="-5"/>
        </w:rPr>
        <w:t xml:space="preserve"> </w:t>
      </w:r>
      <w:r>
        <w:t>clustering</w:t>
      </w:r>
      <w:r>
        <w:rPr>
          <w:spacing w:val="-4"/>
        </w:rPr>
        <w:t xml:space="preserve"> </w:t>
      </w:r>
      <w:r>
        <w:t>algorithms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hard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assess</w:t>
      </w:r>
      <w:r>
        <w:rPr>
          <w:spacing w:val="-45"/>
        </w:rPr>
        <w:t xml:space="preserve"> </w:t>
      </w:r>
      <w:r>
        <w:t>how well an algorithm worked, and to compare outcomes between different algo‐</w:t>
      </w:r>
      <w:r>
        <w:rPr>
          <w:spacing w:val="1"/>
        </w:rPr>
        <w:t xml:space="preserve"> </w:t>
      </w:r>
      <w:r>
        <w:t>rithms.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talking</w:t>
      </w:r>
      <w:r>
        <w:rPr>
          <w:spacing w:val="-3"/>
        </w:rPr>
        <w:t xml:space="preserve"> </w:t>
      </w:r>
      <w:r>
        <w:t>about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algorithms</w:t>
      </w:r>
      <w:r>
        <w:rPr>
          <w:spacing w:val="-3"/>
        </w:rPr>
        <w:t xml:space="preserve"> </w:t>
      </w:r>
      <w:r>
        <w:t>behind</w:t>
      </w:r>
      <w:r>
        <w:rPr>
          <w:spacing w:val="-3"/>
        </w:rPr>
        <w:t xml:space="preserve"> </w:t>
      </w:r>
      <w:r>
        <w:rPr>
          <w:i/>
        </w:rPr>
        <w:t>k</w:t>
      </w:r>
      <w:r>
        <w:t>-means,</w:t>
      </w:r>
      <w:r>
        <w:rPr>
          <w:spacing w:val="-3"/>
        </w:rPr>
        <w:t xml:space="preserve"> </w:t>
      </w:r>
      <w:r>
        <w:t>agglomerative</w:t>
      </w:r>
      <w:r>
        <w:rPr>
          <w:spacing w:val="-3"/>
        </w:rPr>
        <w:t xml:space="preserve"> </w:t>
      </w:r>
      <w:r>
        <w:t>clustering,</w:t>
      </w:r>
      <w:r>
        <w:rPr>
          <w:spacing w:val="-4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DBSCAN,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now</w:t>
      </w:r>
      <w:r>
        <w:rPr>
          <w:spacing w:val="-1"/>
        </w:rPr>
        <w:t xml:space="preserve"> </w:t>
      </w:r>
      <w:r>
        <w:t>compare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real-world</w:t>
      </w:r>
      <w:r>
        <w:rPr>
          <w:spacing w:val="-1"/>
        </w:rPr>
        <w:t xml:space="preserve"> </w:t>
      </w:r>
      <w:r>
        <w:t>datasets.</w:t>
      </w:r>
    </w:p>
    <w:p w:rsidR="00E20A29" w:rsidRDefault="00E20A29" w:rsidP="00E20A29">
      <w:pPr>
        <w:pStyle w:val="BodyText"/>
        <w:spacing w:before="4"/>
        <w:rPr>
          <w:sz w:val="19"/>
        </w:rPr>
      </w:pPr>
    </w:p>
    <w:p w:rsidR="00E20A29" w:rsidRDefault="00E20A29" w:rsidP="00E20A29">
      <w:pPr>
        <w:pStyle w:val="Heading8"/>
        <w:jc w:val="both"/>
      </w:pPr>
      <w:r>
        <w:rPr>
          <w:w w:val="70"/>
        </w:rPr>
        <w:t>Evaluating</w:t>
      </w:r>
      <w:r>
        <w:rPr>
          <w:spacing w:val="5"/>
          <w:w w:val="70"/>
        </w:rPr>
        <w:t xml:space="preserve"> </w:t>
      </w:r>
      <w:r>
        <w:rPr>
          <w:w w:val="70"/>
        </w:rPr>
        <w:t>clustering</w:t>
      </w:r>
      <w:r>
        <w:rPr>
          <w:spacing w:val="5"/>
          <w:w w:val="70"/>
        </w:rPr>
        <w:t xml:space="preserve"> </w:t>
      </w:r>
      <w:r>
        <w:rPr>
          <w:w w:val="70"/>
        </w:rPr>
        <w:t>with</w:t>
      </w:r>
      <w:r>
        <w:rPr>
          <w:spacing w:val="5"/>
          <w:w w:val="70"/>
        </w:rPr>
        <w:t xml:space="preserve"> </w:t>
      </w:r>
      <w:r>
        <w:rPr>
          <w:w w:val="70"/>
        </w:rPr>
        <w:t>ground</w:t>
      </w:r>
      <w:r>
        <w:rPr>
          <w:spacing w:val="5"/>
          <w:w w:val="70"/>
        </w:rPr>
        <w:t xml:space="preserve"> </w:t>
      </w:r>
      <w:r>
        <w:rPr>
          <w:w w:val="70"/>
        </w:rPr>
        <w:t>truth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151" w:name="_bookmark468"/>
      <w:bookmarkEnd w:id="151"/>
      <w:r>
        <w:t>There are metrics that can be used to assess the outcome of a clustering algorithm</w:t>
      </w:r>
      <w:r>
        <w:rPr>
          <w:spacing w:val="1"/>
        </w:rPr>
        <w:t xml:space="preserve"> </w:t>
      </w:r>
      <w:r>
        <w:rPr>
          <w:w w:val="95"/>
        </w:rPr>
        <w:t xml:space="preserve">relative to a ground truth clustering, the most important ones being the </w:t>
      </w:r>
      <w:r>
        <w:rPr>
          <w:i/>
          <w:w w:val="95"/>
        </w:rPr>
        <w:t>adjusted rand</w:t>
      </w:r>
      <w:r>
        <w:rPr>
          <w:i/>
          <w:spacing w:val="1"/>
          <w:w w:val="95"/>
        </w:rPr>
        <w:t xml:space="preserve"> </w:t>
      </w:r>
      <w:r>
        <w:rPr>
          <w:i/>
        </w:rPr>
        <w:t xml:space="preserve">index </w:t>
      </w:r>
      <w:r>
        <w:t xml:space="preserve">(ARI) and </w:t>
      </w:r>
      <w:r>
        <w:rPr>
          <w:i/>
        </w:rPr>
        <w:t xml:space="preserve">normalized mutual information </w:t>
      </w:r>
      <w:r>
        <w:t>(NMI), which both provide a quanti‐</w:t>
      </w:r>
      <w:r>
        <w:rPr>
          <w:spacing w:val="1"/>
        </w:rPr>
        <w:t xml:space="preserve"> </w:t>
      </w:r>
      <w:r>
        <w:t>tative</w:t>
      </w:r>
      <w:r>
        <w:rPr>
          <w:spacing w:val="-2"/>
        </w:rPr>
        <w:t xml:space="preserve"> </w:t>
      </w:r>
      <w:r>
        <w:t>measure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1.</w:t>
      </w:r>
    </w:p>
    <w:p w:rsidR="00E20A29" w:rsidRDefault="00E20A29" w:rsidP="00E20A29">
      <w:pPr>
        <w:pStyle w:val="BodyText"/>
        <w:spacing w:before="123" w:line="235" w:lineRule="auto"/>
        <w:ind w:left="499" w:right="858"/>
        <w:jc w:val="both"/>
      </w:pPr>
      <w:bookmarkStart w:id="152" w:name="_bookmark469"/>
      <w:bookmarkEnd w:id="152"/>
      <w:r>
        <w:t xml:space="preserve">Here, we compare the </w:t>
      </w:r>
      <w:r>
        <w:rPr>
          <w:i/>
        </w:rPr>
        <w:t>k</w:t>
      </w:r>
      <w:r>
        <w:t>-means, agglomerative clustering, and DBSCAN algorithms</w:t>
      </w:r>
      <w:r>
        <w:rPr>
          <w:spacing w:val="1"/>
        </w:rPr>
        <w:t xml:space="preserve"> </w:t>
      </w:r>
      <w:r>
        <w:t>using ARI. We also include what it looks like when we randomly assign points to two</w:t>
      </w:r>
      <w:r>
        <w:rPr>
          <w:spacing w:val="-45"/>
        </w:rPr>
        <w:t xml:space="preserve"> </w:t>
      </w:r>
      <w:r>
        <w:t>clusters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comparison (see</w:t>
      </w:r>
      <w:r>
        <w:rPr>
          <w:spacing w:val="-1"/>
        </w:rPr>
        <w:t xml:space="preserve"> </w:t>
      </w:r>
      <w:hyperlink w:anchor="_bookmark470" w:history="1">
        <w:r>
          <w:rPr>
            <w:color w:val="980000"/>
          </w:rPr>
          <w:t>Figure 3-39</w:t>
        </w:r>
      </w:hyperlink>
      <w:r>
        <w:t>):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24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In[68]: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46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sklearn.metrics.cluster</w:t>
      </w:r>
      <w:r>
        <w:rPr>
          <w:rFonts w:ascii="Trebuchet MS"/>
          <w:b/>
          <w:color w:val="00CCFF"/>
          <w:spacing w:val="47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4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adjusted_rand_score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rescale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zero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unit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variance</w:t>
      </w:r>
    </w:p>
    <w:p w:rsidR="00E20A29" w:rsidRDefault="00E20A29" w:rsidP="00E20A29">
      <w:pPr>
        <w:spacing w:before="22" w:line="206" w:lineRule="auto"/>
        <w:ind w:left="840" w:right="5592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StandardScaler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before="1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21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make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15"/>
          <w:sz w:val="17"/>
        </w:rPr>
        <w:t>list</w:t>
      </w:r>
      <w:r>
        <w:rPr>
          <w:rFonts w:ascii="Trebuchet MS"/>
          <w:i/>
          <w:color w:val="34586C"/>
          <w:spacing w:val="17"/>
          <w:w w:val="11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of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algorithms</w:t>
      </w:r>
      <w:r>
        <w:rPr>
          <w:rFonts w:ascii="Trebuchet MS"/>
          <w:i/>
          <w:color w:val="34586C"/>
          <w:spacing w:val="2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to</w:t>
      </w:r>
      <w:r>
        <w:rPr>
          <w:rFonts w:ascii="Trebuchet MS"/>
          <w:i/>
          <w:color w:val="34586C"/>
          <w:spacing w:val="2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use</w:t>
      </w:r>
    </w:p>
    <w:p w:rsidR="00E20A29" w:rsidRDefault="00E20A29" w:rsidP="00E20A29">
      <w:pPr>
        <w:spacing w:before="22" w:line="206" w:lineRule="auto"/>
        <w:ind w:left="2030" w:right="1428" w:hanging="119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algorithms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AgglomerativeClustering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()]</w:t>
      </w:r>
    </w:p>
    <w:p w:rsidR="00E20A29" w:rsidRDefault="00E20A29" w:rsidP="00E20A29">
      <w:pPr>
        <w:pStyle w:val="BodyText"/>
        <w:spacing w:before="8"/>
        <w:rPr>
          <w:rFonts w:ascii="MingLiU_HKSCS-ExtB"/>
          <w:sz w:val="13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create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random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assignment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reference</w:t>
      </w:r>
    </w:p>
    <w:p w:rsidR="00E20A29" w:rsidRDefault="00E20A29" w:rsidP="00E20A29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random_state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RandomState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seed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random_clusters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high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2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random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assignment</w:t>
      </w:r>
    </w:p>
    <w:p w:rsidR="00E20A29" w:rsidRDefault="00E20A29" w:rsidP="00E20A29">
      <w:pPr>
        <w:spacing w:before="22" w:line="206" w:lineRule="auto"/>
        <w:ind w:left="2200" w:right="2109" w:hanging="13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random_clusters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1520" w:right="2703" w:hanging="6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"Random</w:t>
      </w:r>
      <w:r>
        <w:rPr>
          <w:rFonts w:ascii="MingLiU_HKSCS-ExtB"/>
          <w:color w:val="CC3200"/>
          <w:spacing w:val="-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assignment</w:t>
      </w:r>
      <w:r>
        <w:rPr>
          <w:rFonts w:ascii="MingLiU_HKSCS-ExtB"/>
          <w:color w:val="CC3200"/>
          <w:spacing w:val="-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-</w:t>
      </w:r>
      <w:r>
        <w:rPr>
          <w:rFonts w:ascii="MingLiU_HKSCS-ExtB"/>
          <w:color w:val="CC3200"/>
          <w:spacing w:val="-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ARI:</w:t>
      </w:r>
      <w:r>
        <w:rPr>
          <w:rFonts w:ascii="MingLiU_HKSCS-ExtB"/>
          <w:color w:val="CC3200"/>
          <w:spacing w:val="-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adjusted_rand_score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random_clusters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pStyle w:val="BodyText"/>
        <w:spacing w:before="10"/>
        <w:rPr>
          <w:rFonts w:ascii="MingLiU_HKSCS-ExtB"/>
          <w:sz w:val="12"/>
        </w:rPr>
      </w:pPr>
    </w:p>
    <w:p w:rsidR="00E20A29" w:rsidRDefault="00E20A29" w:rsidP="00E20A29">
      <w:pPr>
        <w:spacing w:before="1" w:line="226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40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000087"/>
          <w:spacing w:val="7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4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:],</w:t>
      </w:r>
      <w:r>
        <w:rPr>
          <w:rFonts w:ascii="MingLiU_HKSCS-ExtB"/>
          <w:spacing w:val="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algorithms</w:t>
      </w:r>
      <w:r>
        <w:rPr>
          <w:rFonts w:ascii="MingLiU_HKSCS-ExtB"/>
          <w:sz w:val="17"/>
        </w:rPr>
        <w:t>):</w:t>
      </w:r>
    </w:p>
    <w:p w:rsidR="00E20A29" w:rsidRDefault="00E20A29" w:rsidP="00E20A29">
      <w:pPr>
        <w:spacing w:before="1" w:line="220" w:lineRule="auto"/>
        <w:ind w:left="1180" w:right="2788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assignments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5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centers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clusters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191" w:lineRule="exact"/>
        <w:ind w:left="211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tabs>
          <w:tab w:val="left" w:leader="underscore" w:pos="6364"/>
        </w:tabs>
        <w:spacing w:line="204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"{}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-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ARI: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.</w:t>
      </w:r>
      <w:r>
        <w:rPr>
          <w:rFonts w:ascii="Trebuchet MS"/>
          <w:b/>
          <w:color w:val="003232"/>
          <w:sz w:val="17"/>
        </w:rPr>
        <w:t>__class</w:t>
      </w:r>
      <w:r>
        <w:rPr>
          <w:rFonts w:ascii="Trebuchet MS"/>
          <w:b/>
          <w:color w:val="003232"/>
          <w:sz w:val="17"/>
        </w:rPr>
        <w:tab/>
        <w:t>name__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21" w:lineRule="exact"/>
        <w:ind w:left="449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adjusted_rand_score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y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clusters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1039516</wp:posOffset>
            </wp:positionH>
            <wp:positionV relativeFrom="paragraph">
              <wp:posOffset>159667</wp:posOffset>
            </wp:positionV>
            <wp:extent cx="4316967" cy="944118"/>
            <wp:effectExtent l="0" t="0" r="0" b="0"/>
            <wp:wrapTopAndBottom/>
            <wp:docPr id="22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0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967" cy="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8"/>
        <w:rPr>
          <w:rFonts w:ascii="MingLiU_HKSCS-ExtB"/>
          <w:sz w:val="12"/>
        </w:rPr>
      </w:pPr>
    </w:p>
    <w:p w:rsidR="00E20A29" w:rsidRDefault="00E20A29" w:rsidP="00E20A29">
      <w:pPr>
        <w:spacing w:line="235" w:lineRule="auto"/>
        <w:ind w:left="499" w:right="851"/>
        <w:rPr>
          <w:i/>
          <w:sz w:val="21"/>
        </w:rPr>
      </w:pPr>
      <w:bookmarkStart w:id="153" w:name="_bookmark470"/>
      <w:bookmarkEnd w:id="153"/>
      <w:r>
        <w:rPr>
          <w:i/>
          <w:w w:val="95"/>
          <w:sz w:val="21"/>
        </w:rPr>
        <w:t>Figure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3-39.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Comparing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random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assignment,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k-means,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agglomerative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clustering,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DBSCAN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on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two_moons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dataset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using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supervised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ARI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score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500" w:right="857" w:hanging="1"/>
        <w:jc w:val="both"/>
      </w:pPr>
      <w:r>
        <w:t>The</w:t>
      </w:r>
      <w:r>
        <w:rPr>
          <w:spacing w:val="-1"/>
        </w:rPr>
        <w:t xml:space="preserve"> </w:t>
      </w:r>
      <w:r>
        <w:t>adjusted</w:t>
      </w:r>
      <w:r>
        <w:rPr>
          <w:spacing w:val="-1"/>
        </w:rPr>
        <w:t xml:space="preserve"> </w:t>
      </w:r>
      <w:r>
        <w:t>rand</w:t>
      </w:r>
      <w:r>
        <w:rPr>
          <w:spacing w:val="-1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intuitive</w:t>
      </w:r>
      <w:r>
        <w:rPr>
          <w:spacing w:val="-1"/>
        </w:rPr>
        <w:t xml:space="preserve"> </w:t>
      </w:r>
      <w:r>
        <w:t>results,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random</w:t>
      </w:r>
      <w:r>
        <w:rPr>
          <w:spacing w:val="-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assignment</w:t>
      </w:r>
      <w:r>
        <w:rPr>
          <w:spacing w:val="-45"/>
        </w:rPr>
        <w:t xml:space="preserve"> </w:t>
      </w:r>
      <w:r>
        <w:t>having a score of 0 and DBSCAN (which recovers the desired clustering perfectly)</w:t>
      </w:r>
      <w:r>
        <w:rPr>
          <w:spacing w:val="1"/>
        </w:rPr>
        <w:t xml:space="preserve"> </w:t>
      </w:r>
      <w:r>
        <w:t>having</w:t>
      </w:r>
      <w:r>
        <w:rPr>
          <w:spacing w:val="-1"/>
        </w:rPr>
        <w:t xml:space="preserve"> </w:t>
      </w:r>
      <w:r>
        <w:t>a score of</w:t>
      </w:r>
      <w:r>
        <w:rPr>
          <w:spacing w:val="-1"/>
        </w:rPr>
        <w:t xml:space="preserve"> </w:t>
      </w:r>
      <w:r>
        <w:t>1.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65" w:line="228" w:lineRule="auto"/>
        <w:ind w:left="499" w:right="857"/>
        <w:jc w:val="both"/>
      </w:pPr>
      <w:bookmarkStart w:id="154" w:name="_bookmark471"/>
      <w:bookmarkEnd w:id="154"/>
      <w:r>
        <w:lastRenderedPageBreak/>
        <w:t xml:space="preserve">A common mistake when evaluating clustering in this way is to use </w:t>
      </w:r>
      <w:r>
        <w:rPr>
          <w:rFonts w:ascii="MingLiU_HKSCS-ExtB" w:hAnsi="MingLiU_HKSCS-ExtB"/>
          <w:sz w:val="20"/>
        </w:rPr>
        <w:t>accuracy_score</w:t>
      </w:r>
      <w:r>
        <w:rPr>
          <w:rFonts w:ascii="MingLiU_HKSCS-ExtB" w:hAnsi="MingLiU_HKSCS-ExtB"/>
          <w:spacing w:val="-97"/>
          <w:sz w:val="20"/>
        </w:rPr>
        <w:t xml:space="preserve"> </w:t>
      </w:r>
      <w:r>
        <w:t xml:space="preserve">instead of </w:t>
      </w:r>
      <w:r>
        <w:rPr>
          <w:rFonts w:ascii="MingLiU_HKSCS-ExtB" w:hAnsi="MingLiU_HKSCS-ExtB"/>
          <w:sz w:val="20"/>
        </w:rPr>
        <w:t>adjusted_rand_score</w:t>
      </w:r>
      <w:r>
        <w:t xml:space="preserve">, </w:t>
      </w:r>
      <w:r>
        <w:rPr>
          <w:rFonts w:ascii="MingLiU_HKSCS-ExtB" w:hAnsi="MingLiU_HKSCS-ExtB"/>
          <w:sz w:val="20"/>
        </w:rPr>
        <w:t>normalized_mutual_info_score</w:t>
      </w:r>
      <w:r>
        <w:t>, or some other</w:t>
      </w:r>
      <w:r>
        <w:rPr>
          <w:spacing w:val="1"/>
        </w:rPr>
        <w:t xml:space="preserve"> </w:t>
      </w:r>
      <w:r>
        <w:t>clustering metric. The problem in using accuracy is that it requires the assigned clus‐</w:t>
      </w:r>
      <w:r>
        <w:rPr>
          <w:spacing w:val="-45"/>
        </w:rPr>
        <w:t xml:space="preserve"> </w:t>
      </w:r>
      <w:r>
        <w:t>ter labels to exactly match the ground truth. However, the cluster labels themselves</w:t>
      </w:r>
      <w:r>
        <w:rPr>
          <w:spacing w:val="-4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meaningless—the</w:t>
      </w:r>
      <w:r>
        <w:rPr>
          <w:spacing w:val="-11"/>
        </w:rPr>
        <w:t xml:space="preserve"> </w:t>
      </w:r>
      <w:r>
        <w:t>only</w:t>
      </w:r>
      <w:r>
        <w:rPr>
          <w:spacing w:val="-11"/>
        </w:rPr>
        <w:t xml:space="preserve"> </w:t>
      </w:r>
      <w:r>
        <w:t>thing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matters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same</w:t>
      </w:r>
      <w:r>
        <w:rPr>
          <w:spacing w:val="-10"/>
        </w:rPr>
        <w:t xml:space="preserve"> </w:t>
      </w:r>
      <w:r>
        <w:t>cluster:</w:t>
      </w:r>
    </w:p>
    <w:p w:rsidR="00E20A29" w:rsidRDefault="00E20A29" w:rsidP="00E20A29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In[69]: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27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sklearn.metrics</w:t>
      </w:r>
      <w:r>
        <w:rPr>
          <w:rFonts w:ascii="Trebuchet MS"/>
          <w:b/>
          <w:color w:val="00CCFF"/>
          <w:spacing w:val="28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2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accuracy_score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these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two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labelings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points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correspond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same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clusters1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spacing w:line="20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clusters2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spacing w:line="228" w:lineRule="auto"/>
        <w:ind w:left="839" w:right="1753"/>
        <w:rPr>
          <w:rFonts w:ascii="MingLiU_HKSCS-ExtB"/>
          <w:sz w:val="17"/>
        </w:rPr>
      </w:pP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accuracy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is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zero,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as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none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of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labels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are  the  same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"Accuracy: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accuracy_score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clusters1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clusters2</w:t>
      </w:r>
      <w:r>
        <w:rPr>
          <w:rFonts w:ascii="MingLiU_HKSCS-ExtB"/>
          <w:sz w:val="17"/>
        </w:rPr>
        <w:t>)))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#</w:t>
      </w:r>
      <w:r>
        <w:rPr>
          <w:rFonts w:ascii="Trebuchet MS"/>
          <w:i/>
          <w:color w:val="34586C"/>
          <w:spacing w:val="16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adjusted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rand</w:t>
      </w:r>
      <w:r>
        <w:rPr>
          <w:rFonts w:ascii="Trebuchet MS"/>
          <w:i/>
          <w:color w:val="34586C"/>
          <w:spacing w:val="16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score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is</w:t>
      </w:r>
      <w:r>
        <w:rPr>
          <w:rFonts w:ascii="Trebuchet MS"/>
          <w:i/>
          <w:color w:val="34586C"/>
          <w:spacing w:val="16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1,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as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16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clustering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is</w:t>
      </w:r>
      <w:r>
        <w:rPr>
          <w:rFonts w:ascii="Trebuchet MS"/>
          <w:i/>
          <w:color w:val="34586C"/>
          <w:spacing w:val="16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exactly</w:t>
      </w:r>
      <w:r>
        <w:rPr>
          <w:rFonts w:ascii="Trebuchet MS"/>
          <w:i/>
          <w:color w:val="34586C"/>
          <w:spacing w:val="17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the</w:t>
      </w:r>
      <w:r>
        <w:rPr>
          <w:rFonts w:ascii="Trebuchet MS"/>
          <w:i/>
          <w:color w:val="34586C"/>
          <w:spacing w:val="16"/>
          <w:w w:val="110"/>
          <w:sz w:val="17"/>
        </w:rPr>
        <w:t xml:space="preserve"> </w:t>
      </w:r>
      <w:r>
        <w:rPr>
          <w:rFonts w:ascii="Trebuchet MS"/>
          <w:i/>
          <w:color w:val="34586C"/>
          <w:w w:val="110"/>
          <w:sz w:val="17"/>
        </w:rPr>
        <w:t>same</w:t>
      </w:r>
      <w:r>
        <w:rPr>
          <w:rFonts w:ascii="Trebuchet MS"/>
          <w:i/>
          <w:color w:val="34586C"/>
          <w:spacing w:val="1"/>
          <w:w w:val="110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"ARI: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adjusted_rand_score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clusters1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clusters2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7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Out[69]: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Accuracy: 0.00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ARI: 1.00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3"/>
        </w:rPr>
      </w:pPr>
    </w:p>
    <w:p w:rsidR="00E20A29" w:rsidRDefault="00E20A29" w:rsidP="00E20A29">
      <w:pPr>
        <w:pStyle w:val="Heading8"/>
      </w:pPr>
      <w:r>
        <w:rPr>
          <w:w w:val="70"/>
        </w:rPr>
        <w:t>Evaluating</w:t>
      </w:r>
      <w:r>
        <w:rPr>
          <w:spacing w:val="6"/>
          <w:w w:val="70"/>
        </w:rPr>
        <w:t xml:space="preserve"> </w:t>
      </w:r>
      <w:r>
        <w:rPr>
          <w:w w:val="70"/>
        </w:rPr>
        <w:t>clustering</w:t>
      </w:r>
      <w:r>
        <w:rPr>
          <w:spacing w:val="7"/>
          <w:w w:val="70"/>
        </w:rPr>
        <w:t xml:space="preserve"> </w:t>
      </w:r>
      <w:r>
        <w:rPr>
          <w:w w:val="70"/>
        </w:rPr>
        <w:t>without</w:t>
      </w:r>
      <w:r>
        <w:rPr>
          <w:spacing w:val="7"/>
          <w:w w:val="70"/>
        </w:rPr>
        <w:t xml:space="preserve"> </w:t>
      </w:r>
      <w:r>
        <w:rPr>
          <w:w w:val="70"/>
        </w:rPr>
        <w:t>ground</w:t>
      </w:r>
      <w:r>
        <w:rPr>
          <w:spacing w:val="7"/>
          <w:w w:val="70"/>
        </w:rPr>
        <w:t xml:space="preserve"> </w:t>
      </w:r>
      <w:r>
        <w:rPr>
          <w:w w:val="70"/>
        </w:rPr>
        <w:t>truth</w:t>
      </w:r>
    </w:p>
    <w:p w:rsidR="00E20A29" w:rsidRDefault="00E20A29" w:rsidP="00E20A29">
      <w:pPr>
        <w:pStyle w:val="BodyText"/>
        <w:spacing w:before="94" w:line="235" w:lineRule="auto"/>
        <w:ind w:left="499" w:right="857"/>
        <w:jc w:val="both"/>
      </w:pPr>
      <w:bookmarkStart w:id="155" w:name="_bookmark472"/>
      <w:bookmarkEnd w:id="155"/>
      <w:r>
        <w:t>Although we have just shown one way to evaluate clustering algorithms, in practice,</w:t>
      </w:r>
      <w:r>
        <w:rPr>
          <w:spacing w:val="-45"/>
        </w:rPr>
        <w:t xml:space="preserve"> </w:t>
      </w:r>
      <w:r>
        <w:t>there is a big problem with using measures like ARI. When applying clustering algo‐</w:t>
      </w:r>
      <w:r>
        <w:rPr>
          <w:spacing w:val="1"/>
        </w:rPr>
        <w:t xml:space="preserve"> </w:t>
      </w:r>
      <w:r>
        <w:t>rithms, there is usually no ground truth to which to compare the results. If we knew</w:t>
      </w:r>
      <w:r>
        <w:rPr>
          <w:spacing w:val="1"/>
        </w:rPr>
        <w:t xml:space="preserve"> </w:t>
      </w:r>
      <w:r>
        <w:t>the right clustering of the data, we could use this information to build a supervised</w:t>
      </w:r>
      <w:r>
        <w:rPr>
          <w:spacing w:val="1"/>
        </w:rPr>
        <w:t xml:space="preserve"> </w:t>
      </w:r>
      <w:r>
        <w:t>model</w:t>
      </w:r>
      <w:r>
        <w:rPr>
          <w:spacing w:val="12"/>
        </w:rPr>
        <w:t xml:space="preserve"> </w:t>
      </w:r>
      <w:r>
        <w:t>like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classifier.</w:t>
      </w:r>
      <w:r>
        <w:rPr>
          <w:spacing w:val="12"/>
        </w:rPr>
        <w:t xml:space="preserve"> </w:t>
      </w:r>
      <w:r>
        <w:t>Therefore,</w:t>
      </w:r>
      <w:r>
        <w:rPr>
          <w:spacing w:val="13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metrics</w:t>
      </w:r>
      <w:r>
        <w:rPr>
          <w:spacing w:val="12"/>
        </w:rPr>
        <w:t xml:space="preserve"> </w:t>
      </w:r>
      <w:r>
        <w:t>like</w:t>
      </w:r>
      <w:r>
        <w:rPr>
          <w:spacing w:val="13"/>
        </w:rPr>
        <w:t xml:space="preserve"> </w:t>
      </w:r>
      <w:r>
        <w:t>ARI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NMI</w:t>
      </w:r>
      <w:r>
        <w:rPr>
          <w:spacing w:val="12"/>
        </w:rPr>
        <w:t xml:space="preserve"> </w:t>
      </w:r>
      <w:r>
        <w:t>usually</w:t>
      </w:r>
      <w:r>
        <w:rPr>
          <w:spacing w:val="12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helps</w:t>
      </w:r>
      <w:r>
        <w:rPr>
          <w:spacing w:val="-4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developing</w:t>
      </w:r>
      <w:r>
        <w:rPr>
          <w:spacing w:val="-2"/>
        </w:rPr>
        <w:t xml:space="preserve"> </w:t>
      </w:r>
      <w:r>
        <w:t>algorithms,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assessing</w:t>
      </w:r>
      <w:r>
        <w:rPr>
          <w:spacing w:val="-1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application.</w:t>
      </w:r>
    </w:p>
    <w:p w:rsidR="00E20A29" w:rsidRDefault="00E20A29" w:rsidP="00E20A29">
      <w:pPr>
        <w:pStyle w:val="BodyText"/>
        <w:spacing w:before="124" w:line="235" w:lineRule="auto"/>
        <w:ind w:left="499" w:right="857" w:hanging="1"/>
        <w:jc w:val="both"/>
      </w:pPr>
      <w:bookmarkStart w:id="156" w:name="_bookmark473"/>
      <w:bookmarkEnd w:id="156"/>
      <w:r>
        <w:t xml:space="preserve">There are scoring metrics for clustering that don’t require ground truth, like the </w:t>
      </w:r>
      <w:r>
        <w:rPr>
          <w:i/>
        </w:rPr>
        <w:t>sil‐</w:t>
      </w:r>
      <w:r>
        <w:rPr>
          <w:i/>
          <w:spacing w:val="1"/>
        </w:rPr>
        <w:t xml:space="preserve"> </w:t>
      </w:r>
      <w:r>
        <w:rPr>
          <w:i/>
        </w:rPr>
        <w:t>houette coeicient</w:t>
      </w:r>
      <w:r>
        <w:t>. However, these often don’t work well in practice. The silhouette</w:t>
      </w:r>
      <w:r>
        <w:rPr>
          <w:spacing w:val="1"/>
        </w:rPr>
        <w:t xml:space="preserve"> </w:t>
      </w:r>
      <w:r>
        <w:t>score computes the compactness of a cluster, where higher is better, with a perfect</w:t>
      </w:r>
      <w:r>
        <w:rPr>
          <w:spacing w:val="1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compact</w:t>
      </w:r>
      <w:r>
        <w:rPr>
          <w:spacing w:val="-2"/>
        </w:rPr>
        <w:t xml:space="preserve"> </w:t>
      </w:r>
      <w:r>
        <w:t>clusters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good,</w:t>
      </w:r>
      <w:r>
        <w:rPr>
          <w:spacing w:val="-1"/>
        </w:rPr>
        <w:t xml:space="preserve"> </w:t>
      </w:r>
      <w:r>
        <w:t>compactness</w:t>
      </w:r>
      <w:r>
        <w:rPr>
          <w:spacing w:val="-1"/>
        </w:rPr>
        <w:t xml:space="preserve"> </w:t>
      </w:r>
      <w:r>
        <w:t>doesn’t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complex</w:t>
      </w:r>
      <w:r>
        <w:rPr>
          <w:spacing w:val="-45"/>
        </w:rPr>
        <w:t xml:space="preserve"> </w:t>
      </w:r>
      <w:r>
        <w:t>shapes.</w:t>
      </w:r>
    </w:p>
    <w:p w:rsidR="00E20A29" w:rsidRDefault="00E20A29" w:rsidP="00E20A29">
      <w:pPr>
        <w:pStyle w:val="BodyText"/>
        <w:spacing w:before="120" w:line="247" w:lineRule="auto"/>
        <w:ind w:left="500" w:right="857"/>
        <w:jc w:val="both"/>
      </w:pPr>
      <w:r>
        <w:t xml:space="preserve">Here is an example comparing the outcome of </w:t>
      </w:r>
      <w:r>
        <w:rPr>
          <w:i/>
        </w:rPr>
        <w:t>k</w:t>
      </w:r>
      <w:r>
        <w:t>-means, agglomerative clustering,</w:t>
      </w:r>
      <w:r>
        <w:rPr>
          <w:spacing w:val="1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DBSCAN</w:t>
      </w:r>
      <w:r>
        <w:rPr>
          <w:spacing w:val="16"/>
          <w:w w:val="95"/>
        </w:rPr>
        <w:t xml:space="preserve"> </w:t>
      </w:r>
      <w:r>
        <w:rPr>
          <w:w w:val="95"/>
        </w:rPr>
        <w:t>on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7"/>
          <w:w w:val="95"/>
        </w:rPr>
        <w:t xml:space="preserve"> </w:t>
      </w:r>
      <w:r>
        <w:rPr>
          <w:rFonts w:ascii="MingLiU_HKSCS-ExtB"/>
          <w:w w:val="95"/>
          <w:sz w:val="20"/>
        </w:rPr>
        <w:t>two-moons</w:t>
      </w:r>
      <w:r>
        <w:rPr>
          <w:rFonts w:ascii="MingLiU_HKSCS-ExtB"/>
          <w:spacing w:val="-35"/>
          <w:w w:val="95"/>
          <w:sz w:val="20"/>
        </w:rPr>
        <w:t xml:space="preserve"> </w:t>
      </w:r>
      <w:r>
        <w:rPr>
          <w:w w:val="95"/>
        </w:rPr>
        <w:t>dataset</w:t>
      </w:r>
      <w:r>
        <w:rPr>
          <w:spacing w:val="17"/>
          <w:w w:val="95"/>
        </w:rPr>
        <w:t xml:space="preserve"> </w:t>
      </w:r>
      <w:r>
        <w:rPr>
          <w:w w:val="95"/>
        </w:rPr>
        <w:t>using</w:t>
      </w:r>
      <w:r>
        <w:rPr>
          <w:spacing w:val="16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silhouette</w:t>
      </w:r>
      <w:r>
        <w:rPr>
          <w:spacing w:val="17"/>
          <w:w w:val="95"/>
        </w:rPr>
        <w:t xml:space="preserve"> </w:t>
      </w:r>
      <w:r>
        <w:rPr>
          <w:w w:val="95"/>
        </w:rPr>
        <w:t>score</w:t>
      </w:r>
      <w:r>
        <w:rPr>
          <w:spacing w:val="16"/>
          <w:w w:val="95"/>
        </w:rPr>
        <w:t xml:space="preserve"> </w:t>
      </w:r>
      <w:r>
        <w:rPr>
          <w:w w:val="95"/>
        </w:rPr>
        <w:t>(</w:t>
      </w:r>
      <w:hyperlink w:anchor="_bookmark474" w:history="1">
        <w:r>
          <w:rPr>
            <w:color w:val="980000"/>
            <w:w w:val="95"/>
          </w:rPr>
          <w:t>Figure</w:t>
        </w:r>
        <w:r>
          <w:rPr>
            <w:color w:val="980000"/>
            <w:spacing w:val="16"/>
            <w:w w:val="95"/>
          </w:rPr>
          <w:t xml:space="preserve"> </w:t>
        </w:r>
        <w:r>
          <w:rPr>
            <w:color w:val="980000"/>
            <w:w w:val="95"/>
          </w:rPr>
          <w:t>3-40</w:t>
        </w:r>
      </w:hyperlink>
      <w:r>
        <w:rPr>
          <w:w w:val="95"/>
        </w:rPr>
        <w:t>):</w:t>
      </w:r>
    </w:p>
    <w:p w:rsidR="00E20A29" w:rsidRDefault="00E20A29" w:rsidP="00E20A29">
      <w:pPr>
        <w:spacing w:before="108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In[70]: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46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sklearn.metrics.cluster</w:t>
      </w:r>
      <w:r>
        <w:rPr>
          <w:rFonts w:ascii="Trebuchet MS"/>
          <w:b/>
          <w:color w:val="00CCFF"/>
          <w:spacing w:val="47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4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silhouette_score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before="1" w:line="22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make_moons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0.05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4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rescale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zero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mean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unit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variance</w:t>
      </w:r>
    </w:p>
    <w:p w:rsidR="00E20A29" w:rsidRDefault="00E20A29" w:rsidP="00E20A29">
      <w:pPr>
        <w:spacing w:before="21" w:line="206" w:lineRule="auto"/>
        <w:ind w:left="840" w:right="5592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StandardScaler</w:t>
      </w:r>
      <w:r>
        <w:rPr>
          <w:rFonts w:ascii="MingLiU_HKSCS-ExtB"/>
          <w:sz w:val="17"/>
        </w:rPr>
        <w:t>()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X_scaled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scaler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lastRenderedPageBreak/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21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spacing w:before="1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create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random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assignment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3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reference</w:t>
      </w:r>
    </w:p>
    <w:p w:rsidR="00E20A29" w:rsidRDefault="00E20A29" w:rsidP="00E20A29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random_state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RandomState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seed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random_clusters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randint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low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high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len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pStyle w:val="BodyText"/>
        <w:spacing w:before="12"/>
        <w:rPr>
          <w:rFonts w:ascii="MingLiU_HKSCS-ExtB"/>
          <w:sz w:val="12"/>
        </w:rPr>
      </w:pPr>
    </w:p>
    <w:p w:rsidR="00E20A29" w:rsidRDefault="00E20A29" w:rsidP="00E20A29">
      <w:pPr>
        <w:spacing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20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random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assignment</w:t>
      </w:r>
    </w:p>
    <w:p w:rsidR="00E20A29" w:rsidRDefault="00E20A29" w:rsidP="00E20A29">
      <w:pPr>
        <w:spacing w:before="22" w:line="206" w:lineRule="auto"/>
        <w:ind w:left="1180" w:right="2109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random_clusters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ind w:left="1180" w:right="3212" w:hanging="3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"Random</w:t>
      </w:r>
      <w:r>
        <w:rPr>
          <w:rFonts w:ascii="MingLiU_HKSCS-ExtB"/>
          <w:color w:val="CC3200"/>
          <w:spacing w:val="-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assignment:</w:t>
      </w:r>
      <w:r>
        <w:rPr>
          <w:rFonts w:ascii="MingLiU_HKSCS-ExtB"/>
          <w:color w:val="CC3200"/>
          <w:spacing w:val="-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silhouette_score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random_clusters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2030" w:right="1428" w:hanging="119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algorithms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AgglomerativeClustering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()]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1180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algorithm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:], </w:t>
      </w:r>
      <w:r>
        <w:rPr>
          <w:rFonts w:ascii="MingLiU_HKSCS-ExtB"/>
          <w:color w:val="000087"/>
          <w:sz w:val="17"/>
        </w:rPr>
        <w:t>algorithms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1" w:lineRule="exact"/>
        <w:ind w:left="118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plot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the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assignments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and</w:t>
      </w:r>
      <w:r>
        <w:rPr>
          <w:rFonts w:ascii="Trebuchet MS"/>
          <w:i/>
          <w:color w:val="34586C"/>
          <w:spacing w:val="31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</w:t>
      </w:r>
      <w:r>
        <w:rPr>
          <w:rFonts w:ascii="Trebuchet MS"/>
          <w:i/>
          <w:color w:val="34586C"/>
          <w:spacing w:val="30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centers</w:t>
      </w:r>
    </w:p>
    <w:p w:rsidR="00E20A29" w:rsidRDefault="00E20A29" w:rsidP="00E20A29">
      <w:pPr>
        <w:spacing w:before="22" w:line="206" w:lineRule="auto"/>
        <w:ind w:left="2115" w:right="1259" w:hanging="93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scatter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>[:,</w:t>
      </w:r>
      <w:r>
        <w:rPr>
          <w:rFonts w:ascii="MingLiU_HKSCS-ExtB"/>
          <w:spacing w:val="-3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clusters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4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cmap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cm3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60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tabs>
          <w:tab w:val="left" w:leader="underscore" w:pos="5939"/>
        </w:tabs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"{}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:</w:t>
      </w:r>
      <w:r>
        <w:rPr>
          <w:rFonts w:ascii="MingLiU_HKSCS-ExtB"/>
          <w:color w:val="CC3200"/>
          <w:spacing w:val="6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algorithm</w:t>
      </w:r>
      <w:r>
        <w:rPr>
          <w:rFonts w:ascii="MingLiU_HKSCS-ExtB"/>
          <w:color w:val="545454"/>
          <w:sz w:val="17"/>
        </w:rPr>
        <w:t>.</w:t>
      </w:r>
      <w:r>
        <w:rPr>
          <w:rFonts w:ascii="Trebuchet MS"/>
          <w:b/>
          <w:color w:val="003232"/>
          <w:sz w:val="17"/>
        </w:rPr>
        <w:t>__class</w:t>
      </w:r>
      <w:r>
        <w:rPr>
          <w:rFonts w:ascii="Trebuchet MS"/>
          <w:b/>
          <w:color w:val="003232"/>
          <w:sz w:val="17"/>
        </w:rPr>
        <w:tab/>
        <w:t>name__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21" w:lineRule="exact"/>
        <w:ind w:left="407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silhouette_score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X_scaled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clusters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1039516</wp:posOffset>
            </wp:positionH>
            <wp:positionV relativeFrom="paragraph">
              <wp:posOffset>159691</wp:posOffset>
            </wp:positionV>
            <wp:extent cx="4341223" cy="944117"/>
            <wp:effectExtent l="0" t="0" r="0" b="0"/>
            <wp:wrapTopAndBottom/>
            <wp:docPr id="225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0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223" cy="94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3"/>
        <w:rPr>
          <w:rFonts w:ascii="MingLiU_HKSCS-ExtB"/>
          <w:sz w:val="13"/>
        </w:rPr>
      </w:pPr>
    </w:p>
    <w:p w:rsidR="00E20A29" w:rsidRDefault="00E20A29" w:rsidP="00E20A29">
      <w:pPr>
        <w:spacing w:line="235" w:lineRule="auto"/>
        <w:ind w:left="499" w:right="979"/>
        <w:rPr>
          <w:i/>
          <w:sz w:val="21"/>
        </w:rPr>
      </w:pPr>
      <w:bookmarkStart w:id="157" w:name="_bookmark474"/>
      <w:bookmarkEnd w:id="157"/>
      <w:r>
        <w:rPr>
          <w:i/>
          <w:w w:val="95"/>
          <w:sz w:val="21"/>
        </w:rPr>
        <w:t>Figure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3-40.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Comparing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random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assignment,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k-means,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agglomerative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clustering,</w:t>
      </w:r>
      <w:r>
        <w:rPr>
          <w:i/>
          <w:spacing w:val="2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DBSCAN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two_moons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using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unsupervised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silhouette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score—the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more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w w:val="95"/>
          <w:sz w:val="21"/>
        </w:rPr>
        <w:t>intuitive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result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DBSCAN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has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lower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silhouette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score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than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3"/>
          <w:w w:val="95"/>
          <w:sz w:val="21"/>
        </w:rPr>
        <w:t xml:space="preserve"> </w:t>
      </w:r>
      <w:r>
        <w:rPr>
          <w:i/>
          <w:w w:val="95"/>
          <w:sz w:val="21"/>
        </w:rPr>
        <w:t>assignments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sz w:val="21"/>
        </w:rPr>
        <w:t>k-means</w:t>
      </w:r>
    </w:p>
    <w:p w:rsidR="00E20A29" w:rsidRDefault="00E20A29" w:rsidP="00E20A29">
      <w:pPr>
        <w:pStyle w:val="BodyText"/>
        <w:spacing w:before="9"/>
        <w:rPr>
          <w:i/>
          <w:sz w:val="19"/>
        </w:rPr>
      </w:pPr>
    </w:p>
    <w:p w:rsidR="00E20A29" w:rsidRDefault="00E20A29" w:rsidP="00E20A29">
      <w:pPr>
        <w:pStyle w:val="BodyText"/>
        <w:spacing w:before="1" w:line="237" w:lineRule="auto"/>
        <w:ind w:left="499" w:right="857"/>
        <w:jc w:val="both"/>
      </w:pPr>
      <w:bookmarkStart w:id="158" w:name="_bookmark475"/>
      <w:bookmarkEnd w:id="158"/>
      <w:r>
        <w:t>As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see,</w:t>
      </w:r>
      <w:r>
        <w:rPr>
          <w:spacing w:val="-9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9"/>
        </w:rPr>
        <w:t xml:space="preserve"> </w:t>
      </w:r>
      <w:r>
        <w:t>gets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highest</w:t>
      </w:r>
      <w:r>
        <w:rPr>
          <w:spacing w:val="-9"/>
        </w:rPr>
        <w:t xml:space="preserve"> </w:t>
      </w:r>
      <w:r>
        <w:t>silhouette</w:t>
      </w:r>
      <w:r>
        <w:rPr>
          <w:spacing w:val="-9"/>
        </w:rPr>
        <w:t xml:space="preserve"> </w:t>
      </w:r>
      <w:r>
        <w:t>score,</w:t>
      </w:r>
      <w:r>
        <w:rPr>
          <w:spacing w:val="-10"/>
        </w:rPr>
        <w:t xml:space="preserve"> </w:t>
      </w:r>
      <w:r>
        <w:t>even</w:t>
      </w:r>
      <w:r>
        <w:rPr>
          <w:spacing w:val="-9"/>
        </w:rPr>
        <w:t xml:space="preserve"> </w:t>
      </w:r>
      <w:r>
        <w:t>though</w:t>
      </w:r>
      <w:r>
        <w:rPr>
          <w:spacing w:val="-9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might</w:t>
      </w:r>
      <w:r>
        <w:rPr>
          <w:spacing w:val="-9"/>
        </w:rPr>
        <w:t xml:space="preserve"> </w:t>
      </w:r>
      <w:r>
        <w:t>pre‐</w:t>
      </w:r>
      <w:r>
        <w:rPr>
          <w:spacing w:val="-45"/>
        </w:rPr>
        <w:t xml:space="preserve"> </w:t>
      </w:r>
      <w:r>
        <w:t>fer the result produced by DBSCAN. A slightly better strategy for evaluating clusters</w:t>
      </w:r>
      <w:r>
        <w:rPr>
          <w:spacing w:val="1"/>
        </w:rPr>
        <w:t xml:space="preserve"> </w:t>
      </w:r>
      <w:r>
        <w:t xml:space="preserve">is using </w:t>
      </w:r>
      <w:r>
        <w:rPr>
          <w:i/>
        </w:rPr>
        <w:t xml:space="preserve">robustness-based </w:t>
      </w:r>
      <w:r>
        <w:t>clustering metrics. These run an algorithm after adding</w:t>
      </w:r>
      <w:r>
        <w:rPr>
          <w:spacing w:val="1"/>
        </w:rPr>
        <w:t xml:space="preserve"> </w:t>
      </w:r>
      <w:r>
        <w:t>some noise to the data, or using different parameter settings, and compare the out‐</w:t>
      </w:r>
      <w:r>
        <w:rPr>
          <w:spacing w:val="-45"/>
        </w:rPr>
        <w:t xml:space="preserve"> </w:t>
      </w:r>
      <w:r>
        <w:t>comes.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idea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parameters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perturbations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w w:val="95"/>
        </w:rPr>
        <w:t>data return the same result, it is likely to be trustworthy. Unfortunately, this strategy is</w:t>
      </w:r>
      <w:r>
        <w:rPr>
          <w:spacing w:val="1"/>
          <w:w w:val="95"/>
        </w:rPr>
        <w:t xml:space="preserve"> </w:t>
      </w:r>
      <w:r>
        <w:rPr>
          <w:w w:val="95"/>
        </w:rPr>
        <w:t>not</w:t>
      </w:r>
      <w:r>
        <w:rPr>
          <w:spacing w:val="4"/>
          <w:w w:val="95"/>
        </w:rPr>
        <w:t xml:space="preserve"> </w:t>
      </w:r>
      <w:r>
        <w:rPr>
          <w:w w:val="95"/>
        </w:rPr>
        <w:t>implemented</w:t>
      </w:r>
      <w:r>
        <w:rPr>
          <w:spacing w:val="5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scikit-learn</w:t>
      </w:r>
      <w:r>
        <w:rPr>
          <w:rFonts w:ascii="MingLiU_HKSCS-ExtB" w:hAnsi="MingLiU_HKSCS-ExtB"/>
          <w:spacing w:val="-45"/>
          <w:w w:val="95"/>
          <w:sz w:val="20"/>
        </w:rPr>
        <w:t xml:space="preserve"> </w:t>
      </w:r>
      <w:r>
        <w:rPr>
          <w:w w:val="95"/>
        </w:rPr>
        <w:t>at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time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5"/>
          <w:w w:val="95"/>
        </w:rPr>
        <w:t xml:space="preserve"> </w:t>
      </w:r>
      <w:r>
        <w:rPr>
          <w:w w:val="95"/>
        </w:rPr>
        <w:t>writing.</w:t>
      </w:r>
    </w:p>
    <w:p w:rsidR="00E20A29" w:rsidRDefault="00E20A29" w:rsidP="00E20A29">
      <w:pPr>
        <w:pStyle w:val="BodyText"/>
        <w:spacing w:before="98" w:line="235" w:lineRule="auto"/>
        <w:ind w:left="500" w:right="857" w:hanging="1"/>
        <w:jc w:val="both"/>
      </w:pPr>
      <w:r>
        <w:t>Even if we get a very robust clustering, or a very high silhouette score, we still don’t</w:t>
      </w:r>
      <w:r>
        <w:rPr>
          <w:spacing w:val="1"/>
        </w:rPr>
        <w:t xml:space="preserve"> </w:t>
      </w:r>
      <w:r>
        <w:t>know</w:t>
      </w:r>
      <w:r>
        <w:rPr>
          <w:spacing w:val="17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t>there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semantic</w:t>
      </w:r>
      <w:r>
        <w:rPr>
          <w:spacing w:val="18"/>
        </w:rPr>
        <w:t xml:space="preserve"> </w:t>
      </w:r>
      <w:r>
        <w:t>meaning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clustering,</w:t>
      </w:r>
      <w:r>
        <w:rPr>
          <w:spacing w:val="17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whether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clustering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2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r>
        <w:rPr>
          <w:w w:val="95"/>
        </w:rPr>
        <w:lastRenderedPageBreak/>
        <w:t>reflects an aspect of the data that we are interested in. Let’s go back to the example of</w:t>
      </w:r>
      <w:r>
        <w:rPr>
          <w:spacing w:val="1"/>
          <w:w w:val="95"/>
        </w:rPr>
        <w:t xml:space="preserve"> </w:t>
      </w:r>
      <w:r>
        <w:t>face images. We hope to find groups of similar faces—say, men and women, or old</w:t>
      </w:r>
      <w:r>
        <w:rPr>
          <w:spacing w:val="1"/>
        </w:rPr>
        <w:t xml:space="preserve"> </w:t>
      </w:r>
      <w:r>
        <w:rPr>
          <w:w w:val="95"/>
        </w:rPr>
        <w:t>people and young people, or people with beards and without. Let’s say we cluster the</w:t>
      </w:r>
      <w:r>
        <w:rPr>
          <w:spacing w:val="1"/>
          <w:w w:val="95"/>
        </w:rPr>
        <w:t xml:space="preserve"> </w:t>
      </w:r>
      <w:r>
        <w:t>data into two clusters, and all algorithms agree about which points should be clus‐</w:t>
      </w:r>
      <w:r>
        <w:rPr>
          <w:spacing w:val="1"/>
        </w:rPr>
        <w:t xml:space="preserve"> </w:t>
      </w:r>
      <w:r>
        <w:t>tered together. We still don’t know if the clusters that are found correspond in any</w:t>
      </w:r>
      <w:r>
        <w:rPr>
          <w:spacing w:val="1"/>
        </w:rPr>
        <w:t xml:space="preserve"> </w:t>
      </w:r>
      <w:r>
        <w:rPr>
          <w:w w:val="95"/>
        </w:rPr>
        <w:t>way to the concepts we are interested in. It could be that they found side views versus</w:t>
      </w:r>
      <w:r>
        <w:rPr>
          <w:spacing w:val="1"/>
          <w:w w:val="95"/>
        </w:rPr>
        <w:t xml:space="preserve"> </w:t>
      </w:r>
      <w:r>
        <w:t>front views, or pictures taken at night versus pictures taken during the day, or pic‐</w:t>
      </w:r>
      <w:r>
        <w:rPr>
          <w:spacing w:val="1"/>
        </w:rPr>
        <w:t xml:space="preserve"> </w:t>
      </w:r>
      <w:r>
        <w:t>tures</w:t>
      </w:r>
      <w:r>
        <w:rPr>
          <w:spacing w:val="-6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iPhones</w:t>
      </w:r>
      <w:r>
        <w:rPr>
          <w:spacing w:val="-6"/>
        </w:rPr>
        <w:t xml:space="preserve"> </w:t>
      </w:r>
      <w:r>
        <w:t>versus</w:t>
      </w:r>
      <w:r>
        <w:rPr>
          <w:spacing w:val="-5"/>
        </w:rPr>
        <w:t xml:space="preserve"> </w:t>
      </w:r>
      <w:r>
        <w:t>pictures</w:t>
      </w:r>
      <w:r>
        <w:rPr>
          <w:spacing w:val="-6"/>
        </w:rPr>
        <w:t xml:space="preserve"> </w:t>
      </w:r>
      <w:r>
        <w:t>taken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Android</w:t>
      </w:r>
      <w:r>
        <w:rPr>
          <w:spacing w:val="-6"/>
        </w:rPr>
        <w:t xml:space="preserve"> </w:t>
      </w:r>
      <w:r>
        <w:t>phones.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way</w:t>
      </w:r>
      <w:r>
        <w:rPr>
          <w:spacing w:val="-6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know whether the clustering corresponds to anything we are interested in is to ana‐</w:t>
      </w:r>
      <w:r>
        <w:rPr>
          <w:spacing w:val="-45"/>
        </w:rPr>
        <w:t xml:space="preserve"> </w:t>
      </w:r>
      <w:bookmarkStart w:id="159" w:name="_bookmark476"/>
      <w:bookmarkEnd w:id="159"/>
      <w:r>
        <w:t>lyze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clusters manually.</w:t>
      </w:r>
    </w:p>
    <w:p w:rsidR="00E20A29" w:rsidRDefault="00E20A29" w:rsidP="00E20A29">
      <w:pPr>
        <w:pStyle w:val="BodyText"/>
        <w:spacing w:before="9"/>
        <w:rPr>
          <w:sz w:val="19"/>
        </w:rPr>
      </w:pPr>
    </w:p>
    <w:p w:rsidR="00E20A29" w:rsidRDefault="00E20A29" w:rsidP="00E20A29">
      <w:pPr>
        <w:pStyle w:val="Heading8"/>
        <w:ind w:left="499"/>
      </w:pPr>
      <w:r>
        <w:rPr>
          <w:w w:val="70"/>
        </w:rPr>
        <w:t>Comparing</w:t>
      </w:r>
      <w:r>
        <w:rPr>
          <w:spacing w:val="3"/>
          <w:w w:val="70"/>
        </w:rPr>
        <w:t xml:space="preserve"> </w:t>
      </w:r>
      <w:r>
        <w:rPr>
          <w:w w:val="70"/>
        </w:rPr>
        <w:t>algorithms</w:t>
      </w:r>
      <w:r>
        <w:rPr>
          <w:spacing w:val="3"/>
          <w:w w:val="70"/>
        </w:rPr>
        <w:t xml:space="preserve"> </w:t>
      </w:r>
      <w:r>
        <w:rPr>
          <w:w w:val="70"/>
        </w:rPr>
        <w:t>on</w:t>
      </w:r>
      <w:r>
        <w:rPr>
          <w:spacing w:val="3"/>
          <w:w w:val="70"/>
        </w:rPr>
        <w:t xml:space="preserve"> </w:t>
      </w:r>
      <w:r>
        <w:rPr>
          <w:w w:val="70"/>
        </w:rPr>
        <w:t>the</w:t>
      </w:r>
      <w:r>
        <w:rPr>
          <w:spacing w:val="3"/>
          <w:w w:val="70"/>
        </w:rPr>
        <w:t xml:space="preserve"> </w:t>
      </w:r>
      <w:r>
        <w:rPr>
          <w:w w:val="70"/>
        </w:rPr>
        <w:t>faces</w:t>
      </w:r>
      <w:r>
        <w:rPr>
          <w:spacing w:val="4"/>
          <w:w w:val="70"/>
        </w:rPr>
        <w:t xml:space="preserve"> </w:t>
      </w:r>
      <w:r>
        <w:rPr>
          <w:w w:val="70"/>
        </w:rPr>
        <w:t>dataset</w:t>
      </w:r>
    </w:p>
    <w:p w:rsidR="00E20A29" w:rsidRDefault="00E20A29" w:rsidP="00E20A29">
      <w:pPr>
        <w:pStyle w:val="BodyText"/>
        <w:spacing w:before="90"/>
        <w:ind w:left="499" w:right="857"/>
        <w:jc w:val="both"/>
      </w:pPr>
      <w:bookmarkStart w:id="160" w:name="_bookmark477"/>
      <w:bookmarkEnd w:id="160"/>
      <w:r>
        <w:t xml:space="preserve">Let’s apply the </w:t>
      </w:r>
      <w:r>
        <w:rPr>
          <w:i/>
        </w:rPr>
        <w:t>k</w:t>
      </w:r>
      <w:r>
        <w:t>-means, DBSCAN, and agglomerative clustering algorithms to the</w:t>
      </w:r>
      <w:r>
        <w:rPr>
          <w:spacing w:val="1"/>
        </w:rPr>
        <w:t xml:space="preserve"> </w:t>
      </w:r>
      <w:r>
        <w:t>Labeled Faces in the Wild dataset, and see if any of them find interesting structure.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eigenface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produced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rFonts w:ascii="MingLiU_HKSCS-ExtB" w:hAnsi="MingLiU_HKSCS-ExtB"/>
          <w:sz w:val="20"/>
        </w:rPr>
        <w:t>PCA(whiten=True)</w:t>
      </w:r>
      <w:r>
        <w:t>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components:</w:t>
      </w:r>
    </w:p>
    <w:p w:rsidR="00E20A29" w:rsidRDefault="00E20A29" w:rsidP="00E20A29">
      <w:pPr>
        <w:spacing w:before="11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In[71]:</w:t>
      </w:r>
    </w:p>
    <w:p w:rsidR="00E20A29" w:rsidRDefault="00E20A29" w:rsidP="00E20A29">
      <w:pPr>
        <w:spacing w:before="153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extract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eigenfaces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from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lfw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3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transform</w:t>
      </w:r>
      <w:r>
        <w:rPr>
          <w:rFonts w:ascii="Trebuchet MS"/>
          <w:i/>
          <w:color w:val="34586C"/>
          <w:spacing w:val="3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data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from</w:t>
      </w:r>
      <w:r>
        <w:rPr>
          <w:rFonts w:ascii="Trebuchet MS"/>
          <w:b/>
          <w:color w:val="006598"/>
          <w:spacing w:val="12"/>
          <w:sz w:val="17"/>
        </w:rPr>
        <w:t xml:space="preserve"> </w:t>
      </w:r>
      <w:r>
        <w:rPr>
          <w:rFonts w:ascii="Trebuchet MS"/>
          <w:b/>
          <w:color w:val="00CCFF"/>
          <w:sz w:val="17"/>
        </w:rPr>
        <w:t>sklearn.decomposition</w:t>
      </w:r>
      <w:r>
        <w:rPr>
          <w:rFonts w:ascii="Trebuchet MS"/>
          <w:b/>
          <w:color w:val="00CCFF"/>
          <w:spacing w:val="13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import</w:t>
      </w:r>
      <w:r>
        <w:rPr>
          <w:rFonts w:ascii="Trebuchet MS"/>
          <w:b/>
          <w:color w:val="006598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PCA</w:t>
      </w:r>
    </w:p>
    <w:p w:rsidR="00E20A29" w:rsidRDefault="00E20A29" w:rsidP="00E20A29">
      <w:pPr>
        <w:spacing w:before="7" w:line="206" w:lineRule="auto"/>
        <w:ind w:left="839" w:right="2941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n_components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whiten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X_pca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75" w:line="235" w:lineRule="auto"/>
        <w:ind w:left="499" w:right="857" w:hanging="1"/>
        <w:jc w:val="both"/>
      </w:pPr>
      <w:r>
        <w:rPr>
          <w:w w:val="95"/>
        </w:rPr>
        <w:t>We saw earlier that this is a more semantic representation of the face images than the</w:t>
      </w:r>
      <w:r>
        <w:rPr>
          <w:spacing w:val="1"/>
          <w:w w:val="95"/>
        </w:rPr>
        <w:t xml:space="preserve"> </w:t>
      </w:r>
      <w:r>
        <w:t>raw pixels. It will also make computation faster. A good exercise would be for you to</w:t>
      </w:r>
      <w:r>
        <w:rPr>
          <w:spacing w:val="-45"/>
        </w:rPr>
        <w:t xml:space="preserve"> </w:t>
      </w:r>
      <w:r>
        <w:t>run the following experiments on the original data, without PCA, and see if you find</w:t>
      </w:r>
      <w:r>
        <w:rPr>
          <w:spacing w:val="1"/>
        </w:rPr>
        <w:t xml:space="preserve"> </w:t>
      </w:r>
      <w:r>
        <w:t>similar</w:t>
      </w:r>
      <w:r>
        <w:rPr>
          <w:spacing w:val="-1"/>
        </w:rPr>
        <w:t xml:space="preserve"> </w:t>
      </w:r>
      <w:r>
        <w:t>clusters.</w:t>
      </w:r>
    </w:p>
    <w:p w:rsidR="00E20A29" w:rsidRDefault="00E20A29" w:rsidP="00E20A29">
      <w:pPr>
        <w:pStyle w:val="BodyText"/>
        <w:spacing w:before="1"/>
        <w:rPr>
          <w:sz w:val="18"/>
        </w:rPr>
      </w:pPr>
    </w:p>
    <w:p w:rsidR="00E20A29" w:rsidRDefault="00E20A29" w:rsidP="00E20A29">
      <w:pPr>
        <w:spacing w:line="235" w:lineRule="auto"/>
        <w:ind w:left="500" w:right="858"/>
        <w:jc w:val="both"/>
        <w:rPr>
          <w:sz w:val="21"/>
        </w:rPr>
      </w:pPr>
      <w:r>
        <w:rPr>
          <w:rFonts w:ascii="Trebuchet MS"/>
          <w:b/>
          <w:w w:val="85"/>
          <w:sz w:val="23"/>
        </w:rPr>
        <w:t>Analyzing the faces dataset with DBSCAN.</w:t>
      </w:r>
      <w:r>
        <w:rPr>
          <w:rFonts w:ascii="Trebuchet MS"/>
          <w:b/>
          <w:spacing w:val="1"/>
          <w:w w:val="85"/>
          <w:sz w:val="23"/>
        </w:rPr>
        <w:t xml:space="preserve"> </w:t>
      </w:r>
      <w:r>
        <w:rPr>
          <w:w w:val="85"/>
          <w:sz w:val="21"/>
        </w:rPr>
        <w:t>We will start by applying DBSCAN, which we</w:t>
      </w:r>
      <w:r>
        <w:rPr>
          <w:spacing w:val="1"/>
          <w:w w:val="85"/>
          <w:sz w:val="21"/>
        </w:rPr>
        <w:t xml:space="preserve"> </w:t>
      </w:r>
      <w:r>
        <w:rPr>
          <w:sz w:val="21"/>
        </w:rPr>
        <w:t>just</w:t>
      </w:r>
      <w:r>
        <w:rPr>
          <w:spacing w:val="-1"/>
          <w:sz w:val="21"/>
        </w:rPr>
        <w:t xml:space="preserve"> </w:t>
      </w:r>
      <w:r>
        <w:rPr>
          <w:sz w:val="21"/>
        </w:rPr>
        <w:t>discussed:</w:t>
      </w:r>
    </w:p>
    <w:p w:rsidR="00E20A29" w:rsidRDefault="00E20A29" w:rsidP="00E20A29">
      <w:pPr>
        <w:spacing w:before="142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In[72]:</w:t>
      </w:r>
    </w:p>
    <w:p w:rsidR="00E20A29" w:rsidRDefault="00E20A29" w:rsidP="00E20A29">
      <w:pPr>
        <w:spacing w:before="152" w:line="196" w:lineRule="exact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apply</w:t>
      </w:r>
      <w:r>
        <w:rPr>
          <w:rFonts w:ascii="Trebuchet MS"/>
          <w:i/>
          <w:color w:val="34586C"/>
          <w:spacing w:val="1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DBSCAN</w:t>
      </w:r>
      <w:r>
        <w:rPr>
          <w:rFonts w:ascii="Trebuchet MS"/>
          <w:i/>
          <w:color w:val="34586C"/>
          <w:spacing w:val="1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with</w:t>
      </w:r>
      <w:r>
        <w:rPr>
          <w:rFonts w:ascii="Trebuchet MS"/>
          <w:i/>
          <w:color w:val="34586C"/>
          <w:spacing w:val="1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default</w:t>
      </w:r>
      <w:r>
        <w:rPr>
          <w:rFonts w:ascii="Trebuchet MS"/>
          <w:i/>
          <w:color w:val="34586C"/>
          <w:spacing w:val="1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parameters</w:t>
      </w:r>
    </w:p>
    <w:p w:rsidR="00E20A29" w:rsidRDefault="00E20A29" w:rsidP="00E20A29">
      <w:pPr>
        <w:spacing w:line="219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dbscan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()</w:t>
      </w:r>
    </w:p>
    <w:p w:rsidR="00E20A29" w:rsidRDefault="00E20A29" w:rsidP="00E20A29">
      <w:pPr>
        <w:spacing w:line="204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labels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"Unique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labels: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unique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Out[72]: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Unique labels: [-1]</w:t>
      </w:r>
    </w:p>
    <w:p w:rsidR="00E20A29" w:rsidRDefault="00E20A29" w:rsidP="00E20A29">
      <w:pPr>
        <w:pStyle w:val="BodyText"/>
        <w:spacing w:before="78" w:line="232" w:lineRule="auto"/>
        <w:ind w:left="499" w:right="857"/>
        <w:jc w:val="both"/>
      </w:pPr>
      <w:r>
        <w:rPr>
          <w:w w:val="95"/>
        </w:rPr>
        <w:t>We see that all the returned labels are –1, so all of the data was labeled as “noise” by</w:t>
      </w:r>
      <w:r>
        <w:rPr>
          <w:spacing w:val="1"/>
          <w:w w:val="95"/>
        </w:rPr>
        <w:t xml:space="preserve"> </w:t>
      </w:r>
      <w:r>
        <w:rPr>
          <w:w w:val="95"/>
        </w:rPr>
        <w:t>DBSCAN.</w:t>
      </w:r>
      <w:r>
        <w:rPr>
          <w:spacing w:val="29"/>
          <w:w w:val="95"/>
        </w:rPr>
        <w:t xml:space="preserve"> </w:t>
      </w:r>
      <w:r>
        <w:rPr>
          <w:w w:val="95"/>
        </w:rPr>
        <w:t>There</w:t>
      </w:r>
      <w:r>
        <w:rPr>
          <w:spacing w:val="28"/>
          <w:w w:val="95"/>
        </w:rPr>
        <w:t xml:space="preserve"> </w:t>
      </w:r>
      <w:r>
        <w:rPr>
          <w:w w:val="95"/>
        </w:rPr>
        <w:t>are</w:t>
      </w:r>
      <w:r>
        <w:rPr>
          <w:spacing w:val="29"/>
          <w:w w:val="95"/>
        </w:rPr>
        <w:t xml:space="preserve"> </w:t>
      </w:r>
      <w:r>
        <w:rPr>
          <w:w w:val="95"/>
        </w:rPr>
        <w:t>two</w:t>
      </w:r>
      <w:r>
        <w:rPr>
          <w:spacing w:val="29"/>
          <w:w w:val="95"/>
        </w:rPr>
        <w:t xml:space="preserve"> </w:t>
      </w:r>
      <w:r>
        <w:rPr>
          <w:w w:val="95"/>
        </w:rPr>
        <w:t>things</w:t>
      </w:r>
      <w:r>
        <w:rPr>
          <w:spacing w:val="29"/>
          <w:w w:val="95"/>
        </w:rPr>
        <w:t xml:space="preserve"> </w:t>
      </w:r>
      <w:r>
        <w:rPr>
          <w:w w:val="95"/>
        </w:rPr>
        <w:t>we</w:t>
      </w:r>
      <w:r>
        <w:rPr>
          <w:spacing w:val="29"/>
          <w:w w:val="95"/>
        </w:rPr>
        <w:t xml:space="preserve"> </w:t>
      </w:r>
      <w:r>
        <w:rPr>
          <w:w w:val="95"/>
        </w:rPr>
        <w:t>can</w:t>
      </w:r>
      <w:r>
        <w:rPr>
          <w:spacing w:val="29"/>
          <w:w w:val="95"/>
        </w:rPr>
        <w:t xml:space="preserve"> </w:t>
      </w:r>
      <w:r>
        <w:rPr>
          <w:w w:val="95"/>
        </w:rPr>
        <w:t>change</w:t>
      </w:r>
      <w:r>
        <w:rPr>
          <w:spacing w:val="29"/>
          <w:w w:val="95"/>
        </w:rPr>
        <w:t xml:space="preserve"> </w:t>
      </w:r>
      <w:r>
        <w:rPr>
          <w:w w:val="95"/>
        </w:rPr>
        <w:t>to</w:t>
      </w:r>
      <w:r>
        <w:rPr>
          <w:spacing w:val="29"/>
          <w:w w:val="95"/>
        </w:rPr>
        <w:t xml:space="preserve"> </w:t>
      </w:r>
      <w:r>
        <w:rPr>
          <w:w w:val="95"/>
        </w:rPr>
        <w:t>help</w:t>
      </w:r>
      <w:r>
        <w:rPr>
          <w:spacing w:val="29"/>
          <w:w w:val="95"/>
        </w:rPr>
        <w:t xml:space="preserve"> </w:t>
      </w:r>
      <w:r>
        <w:rPr>
          <w:w w:val="95"/>
        </w:rPr>
        <w:t>this:</w:t>
      </w:r>
      <w:r>
        <w:rPr>
          <w:spacing w:val="29"/>
          <w:w w:val="95"/>
        </w:rPr>
        <w:t xml:space="preserve"> </w:t>
      </w:r>
      <w:r>
        <w:rPr>
          <w:w w:val="95"/>
        </w:rPr>
        <w:t>we</w:t>
      </w:r>
      <w:r>
        <w:rPr>
          <w:spacing w:val="29"/>
          <w:w w:val="95"/>
        </w:rPr>
        <w:t xml:space="preserve"> </w:t>
      </w:r>
      <w:r>
        <w:rPr>
          <w:w w:val="95"/>
        </w:rPr>
        <w:t>can</w:t>
      </w:r>
      <w:r>
        <w:rPr>
          <w:spacing w:val="29"/>
          <w:w w:val="95"/>
        </w:rPr>
        <w:t xml:space="preserve"> </w:t>
      </w:r>
      <w:r>
        <w:rPr>
          <w:w w:val="95"/>
        </w:rPr>
        <w:t>make</w:t>
      </w:r>
      <w:r>
        <w:rPr>
          <w:spacing w:val="29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eps</w:t>
      </w:r>
      <w:r>
        <w:rPr>
          <w:rFonts w:ascii="MingLiU_HKSCS-ExtB" w:hAnsi="MingLiU_HKSCS-ExtB"/>
          <w:spacing w:val="-21"/>
          <w:w w:val="95"/>
          <w:sz w:val="20"/>
        </w:rPr>
        <w:t xml:space="preserve"> </w:t>
      </w:r>
      <w:r>
        <w:rPr>
          <w:w w:val="95"/>
        </w:rPr>
        <w:t>higher,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to expand the neighborhood of each point, and set </w:t>
      </w:r>
      <w:r>
        <w:rPr>
          <w:rFonts w:ascii="MingLiU_HKSCS-ExtB" w:hAnsi="MingLiU_HKSCS-ExtB"/>
          <w:w w:val="95"/>
          <w:sz w:val="20"/>
        </w:rPr>
        <w:t xml:space="preserve">min_samples </w:t>
      </w:r>
      <w:r>
        <w:rPr>
          <w:w w:val="95"/>
        </w:rPr>
        <w:t>lower, to consider</w:t>
      </w:r>
      <w:r>
        <w:rPr>
          <w:spacing w:val="1"/>
          <w:w w:val="95"/>
        </w:rPr>
        <w:t xml:space="preserve"> </w:t>
      </w:r>
      <w:r>
        <w:rPr>
          <w:w w:val="95"/>
        </w:rPr>
        <w:t>smaller</w:t>
      </w:r>
      <w:r>
        <w:rPr>
          <w:spacing w:val="8"/>
          <w:w w:val="95"/>
        </w:rPr>
        <w:t xml:space="preserve"> </w:t>
      </w:r>
      <w:r>
        <w:rPr>
          <w:w w:val="95"/>
        </w:rPr>
        <w:t>groups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points</w:t>
      </w:r>
      <w:r>
        <w:rPr>
          <w:spacing w:val="8"/>
          <w:w w:val="95"/>
        </w:rPr>
        <w:t xml:space="preserve"> </w:t>
      </w:r>
      <w:r>
        <w:rPr>
          <w:w w:val="95"/>
        </w:rPr>
        <w:t>as</w:t>
      </w:r>
      <w:r>
        <w:rPr>
          <w:spacing w:val="8"/>
          <w:w w:val="95"/>
        </w:rPr>
        <w:t xml:space="preserve"> </w:t>
      </w:r>
      <w:r>
        <w:rPr>
          <w:w w:val="95"/>
        </w:rPr>
        <w:t>clusters.</w:t>
      </w:r>
      <w:r>
        <w:rPr>
          <w:spacing w:val="8"/>
          <w:w w:val="95"/>
        </w:rPr>
        <w:t xml:space="preserve"> </w:t>
      </w:r>
      <w:r>
        <w:rPr>
          <w:w w:val="95"/>
        </w:rPr>
        <w:t>Let’s</w:t>
      </w:r>
      <w:r>
        <w:rPr>
          <w:spacing w:val="8"/>
          <w:w w:val="95"/>
        </w:rPr>
        <w:t xml:space="preserve"> </w:t>
      </w:r>
      <w:r>
        <w:rPr>
          <w:w w:val="95"/>
        </w:rPr>
        <w:t>try</w:t>
      </w:r>
      <w:r>
        <w:rPr>
          <w:spacing w:val="8"/>
          <w:w w:val="95"/>
        </w:rPr>
        <w:t xml:space="preserve"> </w:t>
      </w:r>
      <w:r>
        <w:rPr>
          <w:w w:val="95"/>
        </w:rPr>
        <w:t>changing</w:t>
      </w:r>
      <w:r>
        <w:rPr>
          <w:spacing w:val="8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min_samples</w:t>
      </w:r>
      <w:r>
        <w:rPr>
          <w:rFonts w:ascii="MingLiU_HKSCS-ExtB" w:hAnsi="MingLiU_HKSCS-ExtB"/>
          <w:spacing w:val="-42"/>
          <w:w w:val="95"/>
          <w:sz w:val="20"/>
        </w:rPr>
        <w:t xml:space="preserve"> </w:t>
      </w:r>
      <w:r>
        <w:rPr>
          <w:w w:val="95"/>
        </w:rPr>
        <w:t>first:</w:t>
      </w:r>
    </w:p>
    <w:p w:rsidR="00E20A29" w:rsidRDefault="00E20A29" w:rsidP="00E20A29">
      <w:pPr>
        <w:spacing w:line="232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In[73]:</w:t>
      </w:r>
    </w:p>
    <w:p w:rsidR="00E20A29" w:rsidRDefault="00E20A29" w:rsidP="00E20A29">
      <w:pPr>
        <w:spacing w:before="166" w:line="206" w:lineRule="auto"/>
        <w:ind w:left="840" w:right="4827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dbscan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min_samples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color w:val="000087"/>
          <w:spacing w:val="-9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"Unique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labels: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unique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Out[73]: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Unique labels: [-1]</w:t>
      </w:r>
    </w:p>
    <w:p w:rsidR="00E20A29" w:rsidRDefault="00E20A29" w:rsidP="00E20A29">
      <w:pPr>
        <w:pStyle w:val="BodyText"/>
        <w:spacing w:before="72" w:line="247" w:lineRule="auto"/>
        <w:ind w:left="500" w:right="857"/>
        <w:jc w:val="both"/>
      </w:pPr>
      <w:r>
        <w:t>Even when considering groups of three points, everything is labeled as noise. So, we</w:t>
      </w:r>
      <w:r>
        <w:rPr>
          <w:spacing w:val="-45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increase </w:t>
      </w:r>
      <w:r>
        <w:rPr>
          <w:rFonts w:ascii="MingLiU_HKSCS-ExtB"/>
          <w:sz w:val="20"/>
        </w:rPr>
        <w:t>eps</w:t>
      </w:r>
      <w:r>
        <w:t>:</w:t>
      </w:r>
    </w:p>
    <w:p w:rsidR="00E20A29" w:rsidRDefault="00E20A29" w:rsidP="00E20A29">
      <w:pPr>
        <w:spacing w:before="108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In[74]:</w:t>
      </w:r>
    </w:p>
    <w:p w:rsidR="00E20A29" w:rsidRDefault="00E20A29" w:rsidP="00E20A29">
      <w:pPr>
        <w:spacing w:before="166" w:line="206" w:lineRule="auto"/>
        <w:ind w:left="840" w:right="447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dbscan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min_samples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labels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"Unique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labels: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unique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Out[74]: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Unique labels: [-1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0]</w:t>
      </w:r>
    </w:p>
    <w:p w:rsidR="00E20A29" w:rsidRDefault="00E20A29" w:rsidP="00E20A29">
      <w:pPr>
        <w:pStyle w:val="BodyText"/>
        <w:spacing w:before="93" w:line="228" w:lineRule="auto"/>
        <w:ind w:left="499" w:right="857" w:hanging="1"/>
        <w:jc w:val="both"/>
      </w:pPr>
      <w:r>
        <w:rPr>
          <w:w w:val="95"/>
        </w:rPr>
        <w:t>Using</w:t>
      </w:r>
      <w:r>
        <w:rPr>
          <w:spacing w:val="25"/>
          <w:w w:val="95"/>
        </w:rPr>
        <w:t xml:space="preserve"> </w:t>
      </w:r>
      <w:r>
        <w:rPr>
          <w:w w:val="95"/>
        </w:rPr>
        <w:t>a</w:t>
      </w:r>
      <w:r>
        <w:rPr>
          <w:spacing w:val="26"/>
          <w:w w:val="95"/>
        </w:rPr>
        <w:t xml:space="preserve"> </w:t>
      </w:r>
      <w:r>
        <w:rPr>
          <w:w w:val="95"/>
        </w:rPr>
        <w:t>much</w:t>
      </w:r>
      <w:r>
        <w:rPr>
          <w:spacing w:val="25"/>
          <w:w w:val="95"/>
        </w:rPr>
        <w:t xml:space="preserve"> </w:t>
      </w:r>
      <w:r>
        <w:rPr>
          <w:w w:val="95"/>
        </w:rPr>
        <w:t>larger</w:t>
      </w:r>
      <w:r>
        <w:rPr>
          <w:spacing w:val="26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eps</w:t>
      </w:r>
      <w:r>
        <w:rPr>
          <w:rFonts w:ascii="MingLiU_HKSCS-ExtB" w:hAnsi="MingLiU_HKSCS-ExtB"/>
          <w:spacing w:val="-25"/>
          <w:w w:val="95"/>
          <w:sz w:val="20"/>
        </w:rPr>
        <w:t xml:space="preserve"> </w:t>
      </w:r>
      <w:r>
        <w:rPr>
          <w:w w:val="95"/>
        </w:rPr>
        <w:t>of</w:t>
      </w:r>
      <w:r>
        <w:rPr>
          <w:spacing w:val="26"/>
          <w:w w:val="95"/>
        </w:rPr>
        <w:t xml:space="preserve"> </w:t>
      </w:r>
      <w:r>
        <w:rPr>
          <w:rFonts w:ascii="MingLiU_HKSCS-ExtB" w:hAnsi="MingLiU_HKSCS-ExtB"/>
          <w:w w:val="95"/>
          <w:sz w:val="20"/>
        </w:rPr>
        <w:t>15</w:t>
      </w:r>
      <w:r>
        <w:rPr>
          <w:w w:val="95"/>
        </w:rPr>
        <w:t>,</w:t>
      </w:r>
      <w:r>
        <w:rPr>
          <w:spacing w:val="26"/>
          <w:w w:val="95"/>
        </w:rPr>
        <w:t xml:space="preserve"> </w:t>
      </w:r>
      <w:r>
        <w:rPr>
          <w:w w:val="95"/>
        </w:rPr>
        <w:t>we</w:t>
      </w:r>
      <w:r>
        <w:rPr>
          <w:spacing w:val="25"/>
          <w:w w:val="95"/>
        </w:rPr>
        <w:t xml:space="preserve"> </w:t>
      </w:r>
      <w:r>
        <w:rPr>
          <w:w w:val="95"/>
        </w:rPr>
        <w:t>get</w:t>
      </w:r>
      <w:r>
        <w:rPr>
          <w:spacing w:val="26"/>
          <w:w w:val="95"/>
        </w:rPr>
        <w:t xml:space="preserve"> </w:t>
      </w:r>
      <w:r>
        <w:rPr>
          <w:w w:val="95"/>
        </w:rPr>
        <w:t>only</w:t>
      </w:r>
      <w:r>
        <w:rPr>
          <w:spacing w:val="26"/>
          <w:w w:val="95"/>
        </w:rPr>
        <w:t xml:space="preserve"> </w:t>
      </w:r>
      <w:r>
        <w:rPr>
          <w:w w:val="95"/>
        </w:rPr>
        <w:t>a</w:t>
      </w:r>
      <w:r>
        <w:rPr>
          <w:spacing w:val="25"/>
          <w:w w:val="95"/>
        </w:rPr>
        <w:t xml:space="preserve"> </w:t>
      </w:r>
      <w:r>
        <w:rPr>
          <w:w w:val="95"/>
        </w:rPr>
        <w:t>single</w:t>
      </w:r>
      <w:r>
        <w:rPr>
          <w:spacing w:val="26"/>
          <w:w w:val="95"/>
        </w:rPr>
        <w:t xml:space="preserve"> </w:t>
      </w:r>
      <w:r>
        <w:rPr>
          <w:w w:val="95"/>
        </w:rPr>
        <w:t>cluster</w:t>
      </w:r>
      <w:r>
        <w:rPr>
          <w:spacing w:val="26"/>
          <w:w w:val="95"/>
        </w:rPr>
        <w:t xml:space="preserve"> </w:t>
      </w:r>
      <w:r>
        <w:rPr>
          <w:w w:val="95"/>
        </w:rPr>
        <w:t>and</w:t>
      </w:r>
      <w:r>
        <w:rPr>
          <w:spacing w:val="25"/>
          <w:w w:val="95"/>
        </w:rPr>
        <w:t xml:space="preserve"> </w:t>
      </w:r>
      <w:r>
        <w:rPr>
          <w:w w:val="95"/>
        </w:rPr>
        <w:t>noise</w:t>
      </w:r>
      <w:r>
        <w:rPr>
          <w:spacing w:val="26"/>
          <w:w w:val="95"/>
        </w:rPr>
        <w:t xml:space="preserve"> </w:t>
      </w:r>
      <w:r>
        <w:rPr>
          <w:w w:val="95"/>
        </w:rPr>
        <w:t>points.</w:t>
      </w:r>
      <w:r>
        <w:rPr>
          <w:spacing w:val="26"/>
          <w:w w:val="95"/>
        </w:rPr>
        <w:t xml:space="preserve"> </w:t>
      </w:r>
      <w:r>
        <w:rPr>
          <w:w w:val="95"/>
        </w:rPr>
        <w:t>We</w:t>
      </w:r>
      <w:r>
        <w:rPr>
          <w:spacing w:val="25"/>
          <w:w w:val="95"/>
        </w:rPr>
        <w:t xml:space="preserve"> </w:t>
      </w:r>
      <w:r>
        <w:rPr>
          <w:w w:val="95"/>
        </w:rPr>
        <w:t>can</w:t>
      </w:r>
      <w:r>
        <w:rPr>
          <w:spacing w:val="-43"/>
          <w:w w:val="95"/>
        </w:rPr>
        <w:t xml:space="preserve"> </w:t>
      </w:r>
      <w:r>
        <w:t>use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result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“noise”</w:t>
      </w:r>
      <w:r>
        <w:rPr>
          <w:spacing w:val="-10"/>
        </w:rPr>
        <w:t xml:space="preserve"> </w:t>
      </w:r>
      <w:r>
        <w:t>looks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compared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rest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data.</w:t>
      </w:r>
      <w:r>
        <w:rPr>
          <w:spacing w:val="-4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understand</w:t>
      </w:r>
      <w:r>
        <w:rPr>
          <w:spacing w:val="-4"/>
        </w:rPr>
        <w:t xml:space="preserve"> </w:t>
      </w:r>
      <w:r>
        <w:t>better</w:t>
      </w:r>
      <w:r>
        <w:rPr>
          <w:spacing w:val="-4"/>
        </w:rPr>
        <w:t xml:space="preserve"> </w:t>
      </w:r>
      <w:r>
        <w:t>what’s</w:t>
      </w:r>
      <w:r>
        <w:rPr>
          <w:spacing w:val="-4"/>
        </w:rPr>
        <w:t xml:space="preserve"> </w:t>
      </w:r>
      <w:r>
        <w:t>happening,</w:t>
      </w:r>
      <w:r>
        <w:rPr>
          <w:spacing w:val="-4"/>
        </w:rPr>
        <w:t xml:space="preserve"> </w:t>
      </w:r>
      <w:r>
        <w:t>let’s</w:t>
      </w:r>
      <w:r>
        <w:rPr>
          <w:spacing w:val="-4"/>
        </w:rPr>
        <w:t xml:space="preserve"> </w:t>
      </w:r>
      <w:r>
        <w:t>look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noise,</w:t>
      </w:r>
      <w:r>
        <w:rPr>
          <w:spacing w:val="-5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</w:t>
      </w:r>
      <w:r>
        <w:rPr>
          <w:spacing w:val="-1"/>
        </w:rPr>
        <w:t xml:space="preserve"> </w:t>
      </w:r>
      <w:r>
        <w:t>points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cluster:</w:t>
      </w:r>
    </w:p>
    <w:p w:rsidR="00E20A29" w:rsidRDefault="00E20A29" w:rsidP="00E20A29">
      <w:pPr>
        <w:spacing w:before="146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In[75]:</w:t>
      </w:r>
    </w:p>
    <w:p w:rsidR="00E20A29" w:rsidRDefault="00E20A29" w:rsidP="00E20A29">
      <w:pPr>
        <w:spacing w:before="152"/>
        <w:ind w:left="839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Count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number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of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points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all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and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noise.</w:t>
      </w:r>
    </w:p>
    <w:p w:rsidR="00E20A29" w:rsidRDefault="00E20A29" w:rsidP="00E20A29">
      <w:pPr>
        <w:spacing w:before="7" w:line="247" w:lineRule="auto"/>
        <w:ind w:left="839" w:right="2345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bincount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doesn't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allow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negative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numbers,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so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we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need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3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add</w:t>
      </w:r>
      <w:r>
        <w:rPr>
          <w:rFonts w:ascii="Trebuchet MS"/>
          <w:i/>
          <w:color w:val="34586C"/>
          <w:spacing w:val="32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1.</w:t>
      </w:r>
      <w:r>
        <w:rPr>
          <w:rFonts w:ascii="Trebuchet MS"/>
          <w:i/>
          <w:color w:val="34586C"/>
          <w:spacing w:val="-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first</w:t>
      </w:r>
      <w:r>
        <w:rPr>
          <w:rFonts w:ascii="Trebuchet MS"/>
          <w:i/>
          <w:color w:val="34586C"/>
          <w:spacing w:val="44"/>
          <w:w w:val="10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number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in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result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corresponds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to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noise</w:t>
      </w:r>
      <w:r>
        <w:rPr>
          <w:rFonts w:ascii="Trebuchet MS"/>
          <w:i/>
          <w:color w:val="34586C"/>
          <w:spacing w:val="47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points.</w:t>
      </w:r>
    </w:p>
    <w:p w:rsidR="00E20A29" w:rsidRDefault="00E20A29" w:rsidP="00E20A29">
      <w:pPr>
        <w:spacing w:line="229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"Number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of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points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per</w:t>
      </w:r>
      <w:r>
        <w:rPr>
          <w:rFonts w:ascii="MingLiU_HKSCS-ExtB"/>
          <w:color w:val="CC3200"/>
          <w:spacing w:val="5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cluster: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MingLiU_HKSCS-ExtB"/>
          <w:color w:val="545454"/>
          <w:sz w:val="17"/>
        </w:rPr>
        <w:t>+</w:t>
      </w:r>
      <w:r>
        <w:rPr>
          <w:rFonts w:ascii="MingLiU_HKSCS-ExtB"/>
          <w:color w:val="545454"/>
          <w:spacing w:val="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Out[75]: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Number of points per cluster: [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27 2036]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few</w:t>
      </w:r>
      <w:r>
        <w:rPr>
          <w:spacing w:val="1"/>
        </w:rPr>
        <w:t xml:space="preserve"> </w:t>
      </w:r>
      <w:r>
        <w:t>noise</w:t>
      </w:r>
      <w:r>
        <w:rPr>
          <w:spacing w:val="1"/>
        </w:rPr>
        <w:t xml:space="preserve"> </w:t>
      </w:r>
      <w:r>
        <w:t>points—only</w:t>
      </w:r>
      <w:r>
        <w:rPr>
          <w:spacing w:val="1"/>
        </w:rPr>
        <w:t xml:space="preserve"> </w:t>
      </w:r>
      <w:r>
        <w:t>27—so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all</w:t>
      </w:r>
      <w:r>
        <w:rPr>
          <w:spacing w:val="47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them</w:t>
      </w:r>
      <w:r>
        <w:rPr>
          <w:spacing w:val="48"/>
        </w:rPr>
        <w:t xml:space="preserve"> </w:t>
      </w:r>
      <w:r>
        <w:t>(see</w:t>
      </w:r>
      <w:r>
        <w:rPr>
          <w:spacing w:val="-45"/>
        </w:rPr>
        <w:t xml:space="preserve"> </w:t>
      </w:r>
      <w:hyperlink w:anchor="_bookmark478" w:history="1">
        <w:r>
          <w:rPr>
            <w:color w:val="980000"/>
          </w:rPr>
          <w:t>Figure 3-41</w:t>
        </w:r>
      </w:hyperlink>
      <w:r>
        <w:t>):</w:t>
      </w:r>
    </w:p>
    <w:p w:rsidR="00E20A29" w:rsidRDefault="00E20A29" w:rsidP="00E20A29">
      <w:pPr>
        <w:spacing w:before="141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In[76]: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noise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color w:val="545454"/>
          <w:sz w:val="17"/>
        </w:rPr>
        <w:t>==-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</w:t>
      </w:r>
    </w:p>
    <w:p w:rsidR="00E20A29" w:rsidRDefault="00E20A29" w:rsidP="00E20A29">
      <w:pPr>
        <w:pStyle w:val="BodyText"/>
        <w:spacing w:before="3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()},</w:t>
      </w:r>
    </w:p>
    <w:p w:rsidR="00E20A29" w:rsidRDefault="00E20A29" w:rsidP="00E20A29">
      <w:pPr>
        <w:spacing w:line="204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7" w:line="206" w:lineRule="auto"/>
        <w:ind w:left="1180" w:right="2871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noise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()):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vmin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vmax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73685" cy="1528572"/>
            <wp:effectExtent l="0" t="0" r="0" b="0"/>
            <wp:docPr id="22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0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685" cy="15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5"/>
        <w:rPr>
          <w:rFonts w:ascii="MingLiU_HKSCS-ExtB"/>
          <w:sz w:val="11"/>
        </w:rPr>
      </w:pPr>
    </w:p>
    <w:p w:rsidR="00E20A29" w:rsidRDefault="00E20A29" w:rsidP="00E20A29">
      <w:pPr>
        <w:spacing w:before="54"/>
        <w:ind w:left="500"/>
        <w:jc w:val="both"/>
        <w:rPr>
          <w:i/>
          <w:sz w:val="21"/>
        </w:rPr>
      </w:pPr>
      <w:bookmarkStart w:id="161" w:name="_bookmark478"/>
      <w:bookmarkEnd w:id="161"/>
      <w:r>
        <w:rPr>
          <w:i/>
          <w:w w:val="95"/>
          <w:sz w:val="21"/>
        </w:rPr>
        <w:t>Figure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3-41.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Samples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faces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labeled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as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noise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4"/>
          <w:w w:val="95"/>
          <w:sz w:val="21"/>
        </w:rPr>
        <w:t xml:space="preserve"> </w:t>
      </w:r>
      <w:r>
        <w:rPr>
          <w:i/>
          <w:w w:val="95"/>
          <w:sz w:val="21"/>
        </w:rPr>
        <w:t>DBSCAN</w:t>
      </w:r>
    </w:p>
    <w:p w:rsidR="00E20A29" w:rsidRDefault="00E20A29" w:rsidP="00E20A29">
      <w:pPr>
        <w:pStyle w:val="BodyText"/>
        <w:spacing w:before="8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 xml:space="preserve">Comparing these images to the random sample of face images from </w:t>
      </w:r>
      <w:hyperlink w:anchor="_bookmark380" w:history="1">
        <w:r>
          <w:rPr>
            <w:color w:val="980000"/>
          </w:rPr>
          <w:t>Figure 3-7</w:t>
        </w:r>
      </w:hyperlink>
      <w:r>
        <w:t>, we</w:t>
      </w:r>
      <w:r>
        <w:rPr>
          <w:spacing w:val="1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guess</w:t>
      </w:r>
      <w:r>
        <w:rPr>
          <w:spacing w:val="-9"/>
        </w:rPr>
        <w:t xml:space="preserve"> </w:t>
      </w:r>
      <w:r>
        <w:t>why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labeled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noise: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fifth</w:t>
      </w:r>
      <w:r>
        <w:rPr>
          <w:spacing w:val="-9"/>
        </w:rPr>
        <w:t xml:space="preserve"> </w:t>
      </w:r>
      <w:r>
        <w:t>image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9"/>
        </w:rPr>
        <w:t xml:space="preserve"> </w:t>
      </w:r>
      <w:r>
        <w:t>row</w:t>
      </w:r>
      <w:r>
        <w:rPr>
          <w:spacing w:val="-9"/>
        </w:rPr>
        <w:t xml:space="preserve"> </w:t>
      </w:r>
      <w:r>
        <w:t>shows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per‐</w:t>
      </w:r>
      <w:r>
        <w:rPr>
          <w:spacing w:val="-45"/>
        </w:rPr>
        <w:t xml:space="preserve"> </w:t>
      </w:r>
      <w:r>
        <w:t>son drinking from a glass, there are images of people wearing hats, and in the last</w:t>
      </w:r>
      <w:r>
        <w:rPr>
          <w:spacing w:val="1"/>
        </w:rPr>
        <w:t xml:space="preserve"> </w:t>
      </w:r>
      <w:r>
        <w:rPr>
          <w:w w:val="95"/>
        </w:rPr>
        <w:t>image there’s a hand in front of the person’s face. The other images contain odd angles</w:t>
      </w:r>
      <w:r>
        <w:rPr>
          <w:spacing w:val="1"/>
          <w:w w:val="95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crops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wide.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bookmarkStart w:id="162" w:name="_bookmark479"/>
      <w:bookmarkEnd w:id="162"/>
      <w:r>
        <w:t xml:space="preserve">This kind of analysis—trying to find “the odd one out”—is called </w:t>
      </w:r>
      <w:r>
        <w:rPr>
          <w:i/>
        </w:rPr>
        <w:t>outlier detection</w:t>
      </w:r>
      <w:r>
        <w:t>. If</w:t>
      </w:r>
      <w:r>
        <w:rPr>
          <w:spacing w:val="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real application,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might try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 better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of cropping</w:t>
      </w:r>
      <w:r>
        <w:rPr>
          <w:spacing w:val="-1"/>
        </w:rPr>
        <w:t xml:space="preserve"> </w:t>
      </w:r>
      <w:r>
        <w:t>images,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45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homogeneous</w:t>
      </w:r>
      <w:r>
        <w:rPr>
          <w:spacing w:val="-9"/>
        </w:rPr>
        <w:t xml:space="preserve"> </w:t>
      </w:r>
      <w:r>
        <w:t>data.</w:t>
      </w:r>
      <w:r>
        <w:rPr>
          <w:spacing w:val="-8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little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about</w:t>
      </w:r>
      <w:r>
        <w:rPr>
          <w:spacing w:val="-9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photos</w:t>
      </w:r>
      <w:r>
        <w:rPr>
          <w:spacing w:val="-8"/>
        </w:rPr>
        <w:t xml:space="preserve"> </w:t>
      </w:r>
      <w:r>
        <w:t>sometimes</w:t>
      </w:r>
      <w:r>
        <w:rPr>
          <w:spacing w:val="-45"/>
        </w:rPr>
        <w:t xml:space="preserve"> </w:t>
      </w:r>
      <w:r>
        <w:t>wearing hats, drinking, or holding something in front of their faces, but it’s good to</w:t>
      </w:r>
      <w:r>
        <w:rPr>
          <w:spacing w:val="1"/>
        </w:rPr>
        <w:t xml:space="preserve"> </w:t>
      </w:r>
      <w:r>
        <w:t>know that these are issues in the data that any algorithm we might apply needs to</w:t>
      </w:r>
      <w:r>
        <w:rPr>
          <w:spacing w:val="1"/>
        </w:rPr>
        <w:t xml:space="preserve"> </w:t>
      </w:r>
      <w:r>
        <w:t>handle.</w:t>
      </w:r>
    </w:p>
    <w:p w:rsidR="00E20A29" w:rsidRDefault="00E20A29" w:rsidP="00E20A29">
      <w:pPr>
        <w:pStyle w:val="BodyText"/>
        <w:spacing w:before="145" w:line="225" w:lineRule="auto"/>
        <w:ind w:left="499" w:right="857"/>
        <w:jc w:val="both"/>
      </w:pPr>
      <w:r>
        <w:rPr>
          <w:w w:val="95"/>
        </w:rPr>
        <w:t xml:space="preserve">If we want to find more interesting clusters than just one large one, we need to set </w:t>
      </w:r>
      <w:r>
        <w:rPr>
          <w:rFonts w:ascii="MingLiU_HKSCS-ExtB" w:hAnsi="MingLiU_HKSCS-ExtB"/>
          <w:w w:val="95"/>
          <w:sz w:val="20"/>
        </w:rPr>
        <w:t>eps</w:t>
      </w:r>
      <w:r>
        <w:rPr>
          <w:rFonts w:ascii="MingLiU_HKSCS-ExtB" w:hAnsi="MingLiU_HKSCS-ExtB"/>
          <w:spacing w:val="1"/>
          <w:w w:val="95"/>
          <w:sz w:val="20"/>
        </w:rPr>
        <w:t xml:space="preserve"> </w:t>
      </w:r>
      <w:r>
        <w:rPr>
          <w:w w:val="95"/>
        </w:rPr>
        <w:t xml:space="preserve">smaller, somewhere between </w:t>
      </w:r>
      <w:r>
        <w:rPr>
          <w:rFonts w:ascii="MingLiU_HKSCS-ExtB" w:hAnsi="MingLiU_HKSCS-ExtB"/>
          <w:w w:val="95"/>
          <w:sz w:val="20"/>
        </w:rPr>
        <w:t xml:space="preserve">15 </w:t>
      </w:r>
      <w:r>
        <w:rPr>
          <w:w w:val="95"/>
        </w:rPr>
        <w:t xml:space="preserve">and </w:t>
      </w:r>
      <w:r>
        <w:rPr>
          <w:rFonts w:ascii="MingLiU_HKSCS-ExtB" w:hAnsi="MingLiU_HKSCS-ExtB"/>
          <w:w w:val="95"/>
          <w:sz w:val="20"/>
        </w:rPr>
        <w:t xml:space="preserve">0.5 </w:t>
      </w:r>
      <w:r>
        <w:rPr>
          <w:w w:val="95"/>
        </w:rPr>
        <w:t>(the default). Let’s have a look at what differ‐</w:t>
      </w:r>
      <w:r>
        <w:rPr>
          <w:spacing w:val="1"/>
          <w:w w:val="95"/>
        </w:rPr>
        <w:t xml:space="preserve"> </w:t>
      </w:r>
      <w:r>
        <w:t>ent</w:t>
      </w:r>
      <w:r>
        <w:rPr>
          <w:spacing w:val="-1"/>
        </w:rPr>
        <w:t xml:space="preserve"> </w:t>
      </w:r>
      <w:r>
        <w:t>values</w:t>
      </w:r>
      <w:r>
        <w:rPr>
          <w:spacing w:val="-1"/>
        </w:rPr>
        <w:t xml:space="preserve"> </w:t>
      </w:r>
      <w:r>
        <w:t xml:space="preserve">of </w:t>
      </w:r>
      <w:r>
        <w:rPr>
          <w:rFonts w:ascii="MingLiU_HKSCS-ExtB" w:hAnsi="MingLiU_HKSCS-ExtB"/>
          <w:sz w:val="20"/>
        </w:rPr>
        <w:t>eps</w:t>
      </w:r>
      <w:r>
        <w:rPr>
          <w:rFonts w:ascii="MingLiU_HKSCS-ExtB" w:hAnsi="MingLiU_HKSCS-ExtB"/>
          <w:spacing w:val="-54"/>
          <w:sz w:val="20"/>
        </w:rPr>
        <w:t xml:space="preserve"> </w:t>
      </w:r>
      <w:r>
        <w:t>result in:</w:t>
      </w:r>
    </w:p>
    <w:p w:rsidR="00E20A29" w:rsidRDefault="00E20A29" w:rsidP="00E20A29">
      <w:pPr>
        <w:spacing w:before="12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In[77]: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7"/>
          <w:sz w:val="17"/>
        </w:rPr>
        <w:t xml:space="preserve"> 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000087"/>
          <w:spacing w:val="4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8"/>
          <w:sz w:val="17"/>
        </w:rPr>
        <w:t xml:space="preserve"> 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7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11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4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13</w:t>
      </w:r>
      <w:r>
        <w:rPr>
          <w:rFonts w:ascii="MingLiU_HKSCS-ExtB"/>
          <w:sz w:val="17"/>
        </w:rPr>
        <w:t>]:</w:t>
      </w:r>
    </w:p>
    <w:p w:rsidR="00E20A29" w:rsidRDefault="00E20A29" w:rsidP="00E20A29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</w:t>
      </w:r>
      <w:r>
        <w:rPr>
          <w:rFonts w:ascii="Trebuchet MS"/>
          <w:b/>
          <w:color w:val="CC3200"/>
          <w:sz w:val="17"/>
        </w:rPr>
        <w:t>\n</w:t>
      </w:r>
      <w:r>
        <w:rPr>
          <w:rFonts w:ascii="MingLiU_HKSCS-ExtB"/>
          <w:color w:val="CC3200"/>
          <w:sz w:val="17"/>
        </w:rPr>
        <w:t>eps={}"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7" w:line="206" w:lineRule="auto"/>
        <w:ind w:left="1179" w:right="4046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dbscan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min_samples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labels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96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"Clusters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present: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unique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line="221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sizes: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color w:val="000087"/>
          <w:spacing w:val="8"/>
          <w:sz w:val="17"/>
        </w:rPr>
        <w:t xml:space="preserve"> </w:t>
      </w:r>
      <w:r>
        <w:rPr>
          <w:rFonts w:ascii="MingLiU_HKSCS-ExtB"/>
          <w:color w:val="545454"/>
          <w:sz w:val="17"/>
        </w:rPr>
        <w:t>+</w:t>
      </w:r>
      <w:r>
        <w:rPr>
          <w:rFonts w:ascii="MingLiU_HKSCS-ExtB"/>
          <w:color w:val="545454"/>
          <w:spacing w:val="7"/>
          <w:sz w:val="17"/>
        </w:rPr>
        <w:t xml:space="preserve">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Out[78]: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eps=1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[-1]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[2063]</w:t>
      </w:r>
    </w:p>
    <w:p w:rsidR="00E20A29" w:rsidRDefault="00E20A29" w:rsidP="00E20A29">
      <w:pPr>
        <w:pStyle w:val="BodyText"/>
        <w:spacing w:before="3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eps=3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[-1]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[2063]</w:t>
      </w:r>
    </w:p>
    <w:p w:rsidR="00E20A29" w:rsidRDefault="00E20A29" w:rsidP="00E20A29">
      <w:pPr>
        <w:spacing w:line="221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lastRenderedPageBreak/>
        <w:t>eps=5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[-1]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[2063]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eps=7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5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7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9 10 11 12]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[2006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9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4]</w:t>
      </w:r>
    </w:p>
    <w:p w:rsidR="00E20A29" w:rsidRDefault="00E20A29" w:rsidP="00E20A29">
      <w:pPr>
        <w:pStyle w:val="BodyText"/>
        <w:spacing w:before="3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eps=9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2]</w:t>
      </w:r>
    </w:p>
    <w:p w:rsidR="00E20A29" w:rsidRDefault="00E20A29" w:rsidP="00E20A29">
      <w:pPr>
        <w:tabs>
          <w:tab w:val="left" w:pos="3304"/>
          <w:tab w:val="left" w:pos="3729"/>
        </w:tabs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[1269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788</w:t>
      </w:r>
      <w:r>
        <w:rPr>
          <w:rFonts w:ascii="MingLiU_HKSCS-ExtB"/>
          <w:sz w:val="17"/>
        </w:rPr>
        <w:tab/>
        <w:t>3</w:t>
      </w:r>
      <w:r>
        <w:rPr>
          <w:rFonts w:ascii="MingLiU_HKSCS-ExtB"/>
          <w:sz w:val="17"/>
        </w:rPr>
        <w:tab/>
        <w:t>3]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eps=11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0]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[ 430 1633]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before="1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eps=13</w:t>
      </w:r>
    </w:p>
    <w:p w:rsidR="00E20A29" w:rsidRDefault="00E20A29" w:rsidP="00E20A29">
      <w:pPr>
        <w:spacing w:line="204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Clusters present: [-1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0]</w:t>
      </w:r>
    </w:p>
    <w:p w:rsidR="00E20A29" w:rsidRDefault="00E20A29" w:rsidP="00E20A29">
      <w:pPr>
        <w:spacing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sizes: [ 112 1951]</w:t>
      </w:r>
    </w:p>
    <w:p w:rsidR="00E20A29" w:rsidRDefault="00E20A29" w:rsidP="00E20A29">
      <w:pPr>
        <w:pStyle w:val="BodyText"/>
        <w:spacing w:before="97" w:line="223" w:lineRule="auto"/>
        <w:ind w:left="499" w:right="857"/>
        <w:jc w:val="both"/>
      </w:pPr>
      <w:r>
        <w:t xml:space="preserve">For low settings of </w:t>
      </w:r>
      <w:r>
        <w:rPr>
          <w:rFonts w:ascii="MingLiU_HKSCS-ExtB"/>
          <w:sz w:val="20"/>
        </w:rPr>
        <w:t>eps</w:t>
      </w:r>
      <w:r>
        <w:t xml:space="preserve">, all points are labeled as noise. For </w:t>
      </w:r>
      <w:r>
        <w:rPr>
          <w:rFonts w:ascii="MingLiU_HKSCS-ExtB"/>
          <w:sz w:val="20"/>
        </w:rPr>
        <w:t>eps=7</w:t>
      </w:r>
      <w:r>
        <w:t>, we get many noise</w:t>
      </w:r>
      <w:r>
        <w:rPr>
          <w:spacing w:val="-45"/>
        </w:rPr>
        <w:t xml:space="preserve"> </w:t>
      </w:r>
      <w:r>
        <w:rPr>
          <w:w w:val="95"/>
        </w:rPr>
        <w:t xml:space="preserve">points and many smaller clusters. For </w:t>
      </w:r>
      <w:r>
        <w:rPr>
          <w:rFonts w:ascii="MingLiU_HKSCS-ExtB"/>
          <w:w w:val="95"/>
          <w:sz w:val="20"/>
        </w:rPr>
        <w:t xml:space="preserve">eps=9 </w:t>
      </w:r>
      <w:r>
        <w:rPr>
          <w:w w:val="95"/>
        </w:rPr>
        <w:t>we still get many noise points, but we get</w:t>
      </w:r>
      <w:r>
        <w:rPr>
          <w:spacing w:val="1"/>
          <w:w w:val="95"/>
        </w:rPr>
        <w:t xml:space="preserve"> </w:t>
      </w:r>
      <w:r>
        <w:t>one</w:t>
      </w:r>
      <w:r>
        <w:rPr>
          <w:spacing w:val="-10"/>
        </w:rPr>
        <w:t xml:space="preserve"> </w:t>
      </w:r>
      <w:r>
        <w:t>big</w:t>
      </w:r>
      <w:r>
        <w:rPr>
          <w:spacing w:val="-10"/>
        </w:rPr>
        <w:t xml:space="preserve"> </w:t>
      </w:r>
      <w:r>
        <w:t>cluster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some</w:t>
      </w:r>
      <w:r>
        <w:rPr>
          <w:spacing w:val="-9"/>
        </w:rPr>
        <w:t xml:space="preserve"> </w:t>
      </w:r>
      <w:r>
        <w:t>smaller</w:t>
      </w:r>
      <w:r>
        <w:rPr>
          <w:spacing w:val="-10"/>
        </w:rPr>
        <w:t xml:space="preserve"> </w:t>
      </w:r>
      <w:r>
        <w:t>clusters.</w:t>
      </w:r>
      <w:r>
        <w:rPr>
          <w:spacing w:val="-10"/>
        </w:rPr>
        <w:t xml:space="preserve"> </w:t>
      </w:r>
      <w:r>
        <w:t>Starting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rFonts w:ascii="MingLiU_HKSCS-ExtB"/>
          <w:sz w:val="20"/>
        </w:rPr>
        <w:t>eps=11</w:t>
      </w:r>
      <w:r>
        <w:t>,</w:t>
      </w:r>
      <w:r>
        <w:rPr>
          <w:spacing w:val="-10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>only</w:t>
      </w:r>
      <w:r>
        <w:rPr>
          <w:spacing w:val="-10"/>
        </w:rPr>
        <w:t xml:space="preserve"> </w:t>
      </w:r>
      <w:r>
        <w:t>one</w:t>
      </w:r>
      <w:r>
        <w:rPr>
          <w:spacing w:val="-9"/>
        </w:rPr>
        <w:t xml:space="preserve"> </w:t>
      </w:r>
      <w:r>
        <w:t>large</w:t>
      </w:r>
      <w:r>
        <w:rPr>
          <w:spacing w:val="-45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and noise.</w:t>
      </w:r>
    </w:p>
    <w:p w:rsidR="00E20A29" w:rsidRDefault="00E20A29" w:rsidP="00E20A29">
      <w:pPr>
        <w:pStyle w:val="BodyText"/>
        <w:spacing w:before="123" w:line="235" w:lineRule="auto"/>
        <w:ind w:left="499" w:right="857"/>
        <w:jc w:val="both"/>
      </w:pPr>
      <w:r>
        <w:t>What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interesting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note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never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>than</w:t>
      </w:r>
      <w:r>
        <w:rPr>
          <w:spacing w:val="-9"/>
        </w:rPr>
        <w:t xml:space="preserve"> </w:t>
      </w:r>
      <w:r>
        <w:t>one</w:t>
      </w:r>
      <w:r>
        <w:rPr>
          <w:spacing w:val="-8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t>cluster.</w:t>
      </w:r>
      <w:r>
        <w:rPr>
          <w:spacing w:val="-9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most,</w:t>
      </w:r>
      <w:r>
        <w:rPr>
          <w:spacing w:val="-45"/>
        </w:rPr>
        <w:t xml:space="preserve"> </w:t>
      </w:r>
      <w:r>
        <w:t>there is one large cluster containing most of the points, and some smaller clusters.</w:t>
      </w:r>
      <w:r>
        <w:rPr>
          <w:spacing w:val="1"/>
        </w:rPr>
        <w:t xml:space="preserve"> </w:t>
      </w:r>
      <w:r>
        <w:rPr>
          <w:spacing w:val="-1"/>
        </w:rPr>
        <w:t>This</w:t>
      </w:r>
      <w:r>
        <w:rPr>
          <w:spacing w:val="-11"/>
        </w:rPr>
        <w:t xml:space="preserve"> </w:t>
      </w:r>
      <w:r>
        <w:rPr>
          <w:spacing w:val="-1"/>
        </w:rPr>
        <w:t>indicates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two</w:t>
      </w:r>
      <w:r>
        <w:rPr>
          <w:spacing w:val="-1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three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kinds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images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</w:t>
      </w:r>
      <w:r>
        <w:rPr>
          <w:spacing w:val="-4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distinct,</w:t>
      </w:r>
      <w:r>
        <w:rPr>
          <w:spacing w:val="-5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rather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images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equally</w:t>
      </w:r>
      <w:r>
        <w:rPr>
          <w:spacing w:val="-5"/>
        </w:rPr>
        <w:t xml:space="preserve"> </w:t>
      </w:r>
      <w:r>
        <w:t>similar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(or</w:t>
      </w:r>
      <w:r>
        <w:rPr>
          <w:spacing w:val="-45"/>
        </w:rPr>
        <w:t xml:space="preserve"> </w:t>
      </w:r>
      <w:r>
        <w:t>dissimilar</w:t>
      </w:r>
      <w:r>
        <w:rPr>
          <w:spacing w:val="-1"/>
        </w:rPr>
        <w:t xml:space="preserve"> </w:t>
      </w:r>
      <w:r>
        <w:t>from) the rest.</w:t>
      </w:r>
    </w:p>
    <w:p w:rsidR="00E20A29" w:rsidRDefault="00E20A29" w:rsidP="00E20A29">
      <w:pPr>
        <w:pStyle w:val="BodyText"/>
        <w:spacing w:before="144" w:line="225" w:lineRule="auto"/>
        <w:ind w:left="500" w:right="857" w:hanging="1"/>
        <w:jc w:val="both"/>
      </w:pPr>
      <w:r>
        <w:rPr>
          <w:w w:val="95"/>
        </w:rPr>
        <w:t xml:space="preserve">The results for </w:t>
      </w:r>
      <w:r>
        <w:rPr>
          <w:rFonts w:ascii="MingLiU_HKSCS-ExtB" w:hAnsi="MingLiU_HKSCS-ExtB"/>
          <w:w w:val="95"/>
          <w:sz w:val="20"/>
        </w:rPr>
        <w:t xml:space="preserve">eps=7 </w:t>
      </w:r>
      <w:r>
        <w:rPr>
          <w:w w:val="95"/>
        </w:rPr>
        <w:t>look most interesting, with many small clusters. We can investi‐</w:t>
      </w:r>
      <w:r>
        <w:rPr>
          <w:spacing w:val="1"/>
          <w:w w:val="95"/>
        </w:rPr>
        <w:t xml:space="preserve"> </w:t>
      </w:r>
      <w:r>
        <w:t>gate this clustering in more detail by visualizing all of the points in each of the 13</w:t>
      </w:r>
      <w:r>
        <w:rPr>
          <w:spacing w:val="1"/>
        </w:rPr>
        <w:t xml:space="preserve"> </w:t>
      </w:r>
      <w:r>
        <w:t>small</w:t>
      </w:r>
      <w:r>
        <w:rPr>
          <w:spacing w:val="-1"/>
        </w:rPr>
        <w:t xml:space="preserve"> </w:t>
      </w:r>
      <w:r>
        <w:t>clusters (</w:t>
      </w:r>
      <w:hyperlink w:anchor="_bookmark480" w:history="1">
        <w:r>
          <w:rPr>
            <w:color w:val="980000"/>
          </w:rPr>
          <w:t>Figure 3-42</w:t>
        </w:r>
      </w:hyperlink>
      <w:r>
        <w:t>):</w:t>
      </w:r>
    </w:p>
    <w:p w:rsidR="00E20A29" w:rsidRDefault="00E20A29" w:rsidP="00E20A29">
      <w:pPr>
        <w:spacing w:before="143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In[78]:</w:t>
      </w:r>
    </w:p>
    <w:p w:rsidR="00E20A29" w:rsidRDefault="00E20A29" w:rsidP="00E20A29">
      <w:pPr>
        <w:spacing w:before="166" w:line="206" w:lineRule="auto"/>
        <w:ind w:left="840" w:right="457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000087"/>
          <w:spacing w:val="-6"/>
          <w:sz w:val="17"/>
        </w:rPr>
        <w:t xml:space="preserve">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min_samples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3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eps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7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labels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dbscan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7"/>
        <w:rPr>
          <w:rFonts w:ascii="MingLiU_HKSCS-ExtB"/>
          <w:sz w:val="14"/>
        </w:rPr>
      </w:pPr>
    </w:p>
    <w:p w:rsidR="00E20A29" w:rsidRDefault="00E20A29" w:rsidP="00E20A29">
      <w:pPr>
        <w:spacing w:line="206" w:lineRule="auto"/>
        <w:ind w:left="1180" w:right="4486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cluster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max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</w:t>
      </w:r>
      <w:r>
        <w:rPr>
          <w:rFonts w:ascii="MingLiU_HKSCS-ExtB"/>
          <w:sz w:val="17"/>
        </w:rPr>
        <w:t xml:space="preserve">) </w:t>
      </w:r>
      <w:r>
        <w:rPr>
          <w:rFonts w:ascii="MingLiU_HKSCS-ExtB"/>
          <w:color w:val="545454"/>
          <w:sz w:val="17"/>
        </w:rPr>
        <w:t xml:space="preserve">+ 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mask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labels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000087"/>
          <w:sz w:val="17"/>
        </w:rPr>
        <w:t>cluster</w:t>
      </w:r>
    </w:p>
    <w:p w:rsidR="00E20A29" w:rsidRDefault="00E20A29" w:rsidP="00E20A29">
      <w:pPr>
        <w:spacing w:line="196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n_images 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545454"/>
          <w:spacing w:val="8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4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n_images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 xml:space="preserve">n_images </w:t>
      </w:r>
      <w:r>
        <w:rPr>
          <w:rFonts w:ascii="MingLiU_HKSCS-ExtB"/>
          <w:color w:val="545454"/>
          <w:sz w:val="17"/>
        </w:rPr>
        <w:t xml:space="preserve">* </w:t>
      </w:r>
      <w:r>
        <w:rPr>
          <w:rFonts w:ascii="MingLiU_HKSCS-ExtB"/>
          <w:color w:val="FF6500"/>
          <w:sz w:val="17"/>
        </w:rPr>
        <w:t>1.5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04" w:lineRule="exact"/>
        <w:ind w:right="1854"/>
        <w:jc w:val="right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()})</w:t>
      </w:r>
    </w:p>
    <w:p w:rsidR="00E20A29" w:rsidRDefault="00E20A29" w:rsidP="00E20A29">
      <w:pPr>
        <w:spacing w:line="221" w:lineRule="exact"/>
        <w:ind w:right="1769"/>
        <w:jc w:val="right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000087"/>
          <w:spacing w:val="6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8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3"/>
        </w:rPr>
      </w:pPr>
    </w:p>
    <w:p w:rsidR="00E20A29" w:rsidRDefault="00E20A29" w:rsidP="00E20A29">
      <w:pPr>
        <w:spacing w:line="206" w:lineRule="auto"/>
        <w:ind w:left="1520" w:right="253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),</w:t>
      </w:r>
      <w:r>
        <w:rPr>
          <w:rFonts w:ascii="MingLiU_HKSCS-ExtB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vmin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9"/>
          <w:sz w:val="17"/>
        </w:rPr>
        <w:t xml:space="preserve"> </w:t>
      </w:r>
      <w:r>
        <w:rPr>
          <w:rFonts w:ascii="MingLiU_HKSCS-ExtB"/>
          <w:color w:val="000087"/>
          <w:sz w:val="17"/>
        </w:rPr>
        <w:t>vmax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split</w:t>
      </w:r>
      <w:r>
        <w:rPr>
          <w:rFonts w:ascii="MingLiU_HKSCS-ExtB"/>
          <w:sz w:val="17"/>
        </w:rPr>
        <w:t>()[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])</w:t>
      </w:r>
    </w:p>
    <w:p w:rsidR="00E20A29" w:rsidRDefault="00E20A29" w:rsidP="00E20A29">
      <w:pPr>
        <w:spacing w:line="206" w:lineRule="auto"/>
        <w:rPr>
          <w:rFonts w:ascii="MingLiU_HKSCS-ExtB"/>
          <w:sz w:val="17"/>
        </w:rPr>
        <w:sectPr w:rsidR="00E20A29">
          <w:pgSz w:w="10080" w:h="13230"/>
          <w:pgMar w:top="12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6806" cy="5754624"/>
            <wp:effectExtent l="0" t="0" r="0" b="0"/>
            <wp:docPr id="22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0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806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4"/>
        <w:rPr>
          <w:rFonts w:ascii="MingLiU_HKSCS-ExtB"/>
          <w:sz w:val="11"/>
        </w:rPr>
      </w:pPr>
    </w:p>
    <w:p w:rsidR="00E20A29" w:rsidRDefault="00E20A29" w:rsidP="00E20A29">
      <w:pPr>
        <w:spacing w:before="55"/>
        <w:ind w:left="500"/>
        <w:rPr>
          <w:i/>
          <w:sz w:val="21"/>
        </w:rPr>
      </w:pPr>
      <w:bookmarkStart w:id="163" w:name="_bookmark480"/>
      <w:bookmarkEnd w:id="163"/>
      <w:r>
        <w:rPr>
          <w:i/>
          <w:sz w:val="21"/>
        </w:rPr>
        <w:t>Figure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3-42.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Clusters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found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DBSCAN</w:t>
      </w:r>
      <w:r>
        <w:rPr>
          <w:i/>
          <w:spacing w:val="-4"/>
          <w:sz w:val="21"/>
        </w:rPr>
        <w:t xml:space="preserve"> </w:t>
      </w:r>
      <w:r>
        <w:rPr>
          <w:i/>
          <w:sz w:val="21"/>
        </w:rPr>
        <w:t>with</w:t>
      </w:r>
      <w:r>
        <w:rPr>
          <w:i/>
          <w:spacing w:val="-5"/>
          <w:sz w:val="21"/>
        </w:rPr>
        <w:t xml:space="preserve"> </w:t>
      </w:r>
      <w:r>
        <w:rPr>
          <w:i/>
          <w:sz w:val="21"/>
        </w:rPr>
        <w:t>eps=7</w:t>
      </w:r>
    </w:p>
    <w:p w:rsidR="00E20A29" w:rsidRDefault="00E20A29" w:rsidP="00E20A29">
      <w:pPr>
        <w:pStyle w:val="BodyText"/>
        <w:spacing w:before="7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0"/>
      </w:pPr>
      <w:r>
        <w:t>Some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clusters</w:t>
      </w:r>
      <w:r>
        <w:rPr>
          <w:spacing w:val="4"/>
        </w:rPr>
        <w:t xml:space="preserve"> </w:t>
      </w:r>
      <w:r>
        <w:t>correspond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very</w:t>
      </w:r>
      <w:r>
        <w:rPr>
          <w:spacing w:val="4"/>
        </w:rPr>
        <w:t xml:space="preserve"> </w:t>
      </w:r>
      <w:r>
        <w:t>distinct</w:t>
      </w:r>
      <w:r>
        <w:rPr>
          <w:spacing w:val="5"/>
        </w:rPr>
        <w:t xml:space="preserve"> </w:t>
      </w:r>
      <w:r>
        <w:t>faces</w:t>
      </w:r>
      <w:r>
        <w:rPr>
          <w:spacing w:val="4"/>
        </w:rPr>
        <w:t xml:space="preserve"> </w:t>
      </w:r>
      <w:r>
        <w:t>(within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data‐</w:t>
      </w:r>
      <w:r>
        <w:rPr>
          <w:spacing w:val="-45"/>
        </w:rPr>
        <w:t xml:space="preserve"> </w:t>
      </w:r>
      <w:r>
        <w:t>set),</w:t>
      </w:r>
      <w:r>
        <w:rPr>
          <w:spacing w:val="-9"/>
        </w:rPr>
        <w:t xml:space="preserve"> </w:t>
      </w:r>
      <w:r>
        <w:t>such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Sharon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Koizumi.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cluster,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orientation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face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also</w:t>
      </w:r>
    </w:p>
    <w:p w:rsidR="00E20A29" w:rsidRDefault="00E20A29" w:rsidP="00E20A29">
      <w:pPr>
        <w:spacing w:line="235" w:lineRule="auto"/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9"/>
        <w:jc w:val="both"/>
      </w:pPr>
      <w:r>
        <w:lastRenderedPageBreak/>
        <w:t>quite</w:t>
      </w:r>
      <w:r>
        <w:rPr>
          <w:spacing w:val="-7"/>
        </w:rPr>
        <w:t xml:space="preserve"> </w:t>
      </w:r>
      <w:r>
        <w:t>fixed,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facial</w:t>
      </w:r>
      <w:r>
        <w:rPr>
          <w:spacing w:val="-6"/>
        </w:rPr>
        <w:t xml:space="preserve"> </w:t>
      </w:r>
      <w:r>
        <w:t>expression.</w:t>
      </w:r>
      <w:r>
        <w:rPr>
          <w:spacing w:val="-7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clusters</w:t>
      </w:r>
      <w:r>
        <w:rPr>
          <w:spacing w:val="-7"/>
        </w:rPr>
        <w:t xml:space="preserve"> </w:t>
      </w:r>
      <w:r>
        <w:t>contain</w:t>
      </w:r>
      <w:r>
        <w:rPr>
          <w:spacing w:val="-7"/>
        </w:rPr>
        <w:t xml:space="preserve"> </w:t>
      </w:r>
      <w:r>
        <w:t>faces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mul‐</w:t>
      </w:r>
      <w:r>
        <w:rPr>
          <w:spacing w:val="-45"/>
        </w:rPr>
        <w:t xml:space="preserve"> </w:t>
      </w:r>
      <w:r>
        <w:t>tiple</w:t>
      </w:r>
      <w:r>
        <w:rPr>
          <w:spacing w:val="-3"/>
        </w:rPr>
        <w:t xml:space="preserve"> </w:t>
      </w:r>
      <w:r>
        <w:t>people,</w:t>
      </w:r>
      <w:r>
        <w:rPr>
          <w:spacing w:val="-3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orientation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expression.</w:t>
      </w:r>
    </w:p>
    <w:p w:rsidR="00E20A29" w:rsidRDefault="00E20A29" w:rsidP="00E20A29">
      <w:pPr>
        <w:pStyle w:val="BodyText"/>
        <w:spacing w:before="122" w:line="235" w:lineRule="auto"/>
        <w:ind w:left="499" w:right="858"/>
        <w:jc w:val="both"/>
      </w:pPr>
      <w:r>
        <w:t>This</w:t>
      </w:r>
      <w:r>
        <w:rPr>
          <w:spacing w:val="-2"/>
        </w:rPr>
        <w:t xml:space="preserve"> </w:t>
      </w:r>
      <w:r>
        <w:t>concludes</w:t>
      </w:r>
      <w:r>
        <w:rPr>
          <w:spacing w:val="-2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DBSCAN</w:t>
      </w:r>
      <w:r>
        <w:rPr>
          <w:spacing w:val="-2"/>
        </w:rPr>
        <w:t xml:space="preserve"> </w:t>
      </w:r>
      <w:r>
        <w:t>algorithm</w:t>
      </w:r>
      <w:r>
        <w:rPr>
          <w:spacing w:val="-2"/>
        </w:rPr>
        <w:t xml:space="preserve"> </w:t>
      </w:r>
      <w:r>
        <w:t>applied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faces</w:t>
      </w:r>
      <w:r>
        <w:rPr>
          <w:spacing w:val="-2"/>
        </w:rPr>
        <w:t xml:space="preserve"> </w:t>
      </w:r>
      <w:r>
        <w:t>dataset.</w:t>
      </w:r>
      <w:r>
        <w:rPr>
          <w:spacing w:val="-2"/>
        </w:rPr>
        <w:t xml:space="preserve"> </w:t>
      </w:r>
      <w:r>
        <w:t>As</w:t>
      </w:r>
      <w:r>
        <w:rPr>
          <w:spacing w:val="-45"/>
        </w:rPr>
        <w:t xml:space="preserve"> </w:t>
      </w:r>
      <w:r>
        <w:rPr>
          <w:spacing w:val="-1"/>
        </w:rPr>
        <w:t>you</w:t>
      </w:r>
      <w:r>
        <w:rPr>
          <w:spacing w:val="-11"/>
        </w:rPr>
        <w:t xml:space="preserve"> </w:t>
      </w:r>
      <w:r>
        <w:rPr>
          <w:spacing w:val="-1"/>
        </w:rPr>
        <w:t>can</w:t>
      </w:r>
      <w:r>
        <w:rPr>
          <w:spacing w:val="-11"/>
        </w:rPr>
        <w:t xml:space="preserve"> </w:t>
      </w:r>
      <w:r>
        <w:rPr>
          <w:spacing w:val="-1"/>
        </w:rPr>
        <w:t>see,</w:t>
      </w:r>
      <w:r>
        <w:rPr>
          <w:spacing w:val="-11"/>
        </w:rPr>
        <w:t xml:space="preserve"> </w:t>
      </w:r>
      <w:r>
        <w:rPr>
          <w:spacing w:val="-1"/>
        </w:rPr>
        <w:t>we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doing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t>manual</w:t>
      </w:r>
      <w:r>
        <w:rPr>
          <w:spacing w:val="-11"/>
        </w:rPr>
        <w:t xml:space="preserve"> </w:t>
      </w:r>
      <w:r>
        <w:t>analysis</w:t>
      </w:r>
      <w:r>
        <w:rPr>
          <w:spacing w:val="-11"/>
        </w:rPr>
        <w:t xml:space="preserve"> </w:t>
      </w:r>
      <w:r>
        <w:t>here,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much</w:t>
      </w:r>
      <w:r>
        <w:rPr>
          <w:spacing w:val="-11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auto‐</w:t>
      </w:r>
      <w:r>
        <w:rPr>
          <w:spacing w:val="-45"/>
        </w:rPr>
        <w:t xml:space="preserve"> </w:t>
      </w:r>
      <w:r>
        <w:t xml:space="preserve">matic search approach we could use for supervised learning based on </w:t>
      </w:r>
      <w:r>
        <w:rPr>
          <w:i/>
        </w:rPr>
        <w:t>R</w:t>
      </w:r>
      <w:r>
        <w:rPr>
          <w:vertAlign w:val="superscript"/>
        </w:rPr>
        <w:t>2</w:t>
      </w:r>
      <w:r>
        <w:t xml:space="preserve"> score or</w:t>
      </w:r>
      <w:r>
        <w:rPr>
          <w:spacing w:val="1"/>
        </w:rPr>
        <w:t xml:space="preserve"> </w:t>
      </w:r>
      <w:r>
        <w:t>accuracy.</w:t>
      </w:r>
    </w:p>
    <w:p w:rsidR="00E20A29" w:rsidRDefault="00E20A29" w:rsidP="00E20A29">
      <w:pPr>
        <w:pStyle w:val="BodyText"/>
        <w:spacing w:before="119"/>
        <w:ind w:left="499"/>
        <w:jc w:val="both"/>
      </w:pPr>
      <w:r>
        <w:t>Let’s</w:t>
      </w:r>
      <w:r>
        <w:rPr>
          <w:spacing w:val="-12"/>
        </w:rPr>
        <w:t xml:space="preserve"> </w:t>
      </w:r>
      <w:r>
        <w:t>move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applying</w:t>
      </w:r>
      <w:r>
        <w:rPr>
          <w:spacing w:val="-11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agglomerative</w:t>
      </w:r>
      <w:r>
        <w:rPr>
          <w:spacing w:val="-11"/>
        </w:rPr>
        <w:t xml:space="preserve"> </w:t>
      </w:r>
      <w:r>
        <w:t>clustering.</w:t>
      </w:r>
    </w:p>
    <w:p w:rsidR="00E20A29" w:rsidRDefault="00E20A29" w:rsidP="00E20A29">
      <w:pPr>
        <w:pStyle w:val="BodyText"/>
        <w:spacing w:before="9"/>
        <w:rPr>
          <w:sz w:val="17"/>
        </w:rPr>
      </w:pPr>
    </w:p>
    <w:p w:rsidR="00E20A29" w:rsidRDefault="00E20A29" w:rsidP="00E20A29">
      <w:pPr>
        <w:pStyle w:val="BodyText"/>
        <w:spacing w:before="1" w:line="235" w:lineRule="auto"/>
        <w:ind w:left="499" w:right="857"/>
        <w:jc w:val="both"/>
      </w:pPr>
      <w:r>
        <w:rPr>
          <w:rFonts w:ascii="Trebuchet MS" w:hAnsi="Trebuchet MS"/>
          <w:b/>
          <w:w w:val="80"/>
          <w:sz w:val="23"/>
        </w:rPr>
        <w:t>Analyzing</w:t>
      </w:r>
      <w:r>
        <w:rPr>
          <w:rFonts w:ascii="Trebuchet MS" w:hAnsi="Trebuchet MS"/>
          <w:b/>
          <w:spacing w:val="-16"/>
          <w:w w:val="80"/>
          <w:sz w:val="23"/>
        </w:rPr>
        <w:t xml:space="preserve"> </w:t>
      </w:r>
      <w:r>
        <w:rPr>
          <w:rFonts w:ascii="Trebuchet MS" w:hAnsi="Trebuchet MS"/>
          <w:b/>
          <w:w w:val="80"/>
          <w:sz w:val="23"/>
        </w:rPr>
        <w:t>the</w:t>
      </w:r>
      <w:r>
        <w:rPr>
          <w:rFonts w:ascii="Trebuchet MS" w:hAnsi="Trebuchet MS"/>
          <w:b/>
          <w:spacing w:val="-16"/>
          <w:w w:val="80"/>
          <w:sz w:val="23"/>
        </w:rPr>
        <w:t xml:space="preserve"> </w:t>
      </w:r>
      <w:r>
        <w:rPr>
          <w:rFonts w:ascii="Trebuchet MS" w:hAnsi="Trebuchet MS"/>
          <w:b/>
          <w:w w:val="80"/>
          <w:sz w:val="23"/>
        </w:rPr>
        <w:t>faces</w:t>
      </w:r>
      <w:r>
        <w:rPr>
          <w:rFonts w:ascii="Trebuchet MS" w:hAnsi="Trebuchet MS"/>
          <w:b/>
          <w:spacing w:val="-16"/>
          <w:w w:val="80"/>
          <w:sz w:val="23"/>
        </w:rPr>
        <w:t xml:space="preserve"> </w:t>
      </w:r>
      <w:r>
        <w:rPr>
          <w:rFonts w:ascii="Trebuchet MS" w:hAnsi="Trebuchet MS"/>
          <w:b/>
          <w:w w:val="80"/>
          <w:sz w:val="23"/>
        </w:rPr>
        <w:t>dataset</w:t>
      </w:r>
      <w:r>
        <w:rPr>
          <w:rFonts w:ascii="Trebuchet MS" w:hAnsi="Trebuchet MS"/>
          <w:b/>
          <w:spacing w:val="-15"/>
          <w:w w:val="80"/>
          <w:sz w:val="23"/>
        </w:rPr>
        <w:t xml:space="preserve"> </w:t>
      </w:r>
      <w:r>
        <w:rPr>
          <w:rFonts w:ascii="Trebuchet MS" w:hAnsi="Trebuchet MS"/>
          <w:b/>
          <w:w w:val="80"/>
          <w:sz w:val="23"/>
        </w:rPr>
        <w:t>with</w:t>
      </w:r>
      <w:r>
        <w:rPr>
          <w:rFonts w:ascii="Trebuchet MS" w:hAnsi="Trebuchet MS"/>
          <w:b/>
          <w:spacing w:val="-16"/>
          <w:w w:val="80"/>
          <w:sz w:val="23"/>
        </w:rPr>
        <w:t xml:space="preserve"> </w:t>
      </w:r>
      <w:r>
        <w:rPr>
          <w:rFonts w:ascii="Trebuchet MS" w:hAnsi="Trebuchet MS"/>
          <w:b/>
          <w:w w:val="80"/>
          <w:sz w:val="23"/>
        </w:rPr>
        <w:t>k-means.</w:t>
      </w:r>
      <w:r>
        <w:rPr>
          <w:rFonts w:ascii="Trebuchet MS" w:hAnsi="Trebuchet MS"/>
          <w:b/>
          <w:spacing w:val="5"/>
          <w:w w:val="80"/>
          <w:sz w:val="23"/>
        </w:rPr>
        <w:t xml:space="preserve"> </w:t>
      </w:r>
      <w:r>
        <w:rPr>
          <w:w w:val="80"/>
        </w:rPr>
        <w:t>We</w:t>
      </w:r>
      <w:r>
        <w:rPr>
          <w:spacing w:val="36"/>
          <w:w w:val="80"/>
        </w:rPr>
        <w:t xml:space="preserve"> </w:t>
      </w:r>
      <w:r>
        <w:rPr>
          <w:w w:val="80"/>
        </w:rPr>
        <w:t>saw</w:t>
      </w:r>
      <w:r>
        <w:rPr>
          <w:spacing w:val="36"/>
          <w:w w:val="80"/>
        </w:rPr>
        <w:t xml:space="preserve"> </w:t>
      </w:r>
      <w:r>
        <w:rPr>
          <w:w w:val="80"/>
        </w:rPr>
        <w:t>that</w:t>
      </w:r>
      <w:r>
        <w:rPr>
          <w:spacing w:val="36"/>
          <w:w w:val="80"/>
        </w:rPr>
        <w:t xml:space="preserve"> </w:t>
      </w:r>
      <w:r>
        <w:rPr>
          <w:w w:val="80"/>
        </w:rPr>
        <w:t>it</w:t>
      </w:r>
      <w:r>
        <w:rPr>
          <w:spacing w:val="36"/>
          <w:w w:val="80"/>
        </w:rPr>
        <w:t xml:space="preserve"> </w:t>
      </w:r>
      <w:r>
        <w:rPr>
          <w:w w:val="80"/>
        </w:rPr>
        <w:t>was</w:t>
      </w:r>
      <w:r>
        <w:rPr>
          <w:spacing w:val="36"/>
          <w:w w:val="80"/>
        </w:rPr>
        <w:t xml:space="preserve"> </w:t>
      </w:r>
      <w:r>
        <w:rPr>
          <w:w w:val="80"/>
        </w:rPr>
        <w:t>not</w:t>
      </w:r>
      <w:r>
        <w:rPr>
          <w:spacing w:val="36"/>
          <w:w w:val="80"/>
        </w:rPr>
        <w:t xml:space="preserve"> </w:t>
      </w:r>
      <w:r>
        <w:rPr>
          <w:w w:val="80"/>
        </w:rPr>
        <w:t>possible</w:t>
      </w:r>
      <w:r>
        <w:rPr>
          <w:spacing w:val="36"/>
          <w:w w:val="80"/>
        </w:rPr>
        <w:t xml:space="preserve"> </w:t>
      </w:r>
      <w:r>
        <w:rPr>
          <w:w w:val="80"/>
        </w:rPr>
        <w:t>to</w:t>
      </w:r>
      <w:r>
        <w:rPr>
          <w:spacing w:val="64"/>
        </w:rPr>
        <w:t xml:space="preserve"> </w:t>
      </w:r>
      <w:r>
        <w:rPr>
          <w:w w:val="80"/>
        </w:rPr>
        <w:t>create</w:t>
      </w:r>
      <w:r>
        <w:rPr>
          <w:spacing w:val="-36"/>
          <w:w w:val="80"/>
        </w:rPr>
        <w:t xml:space="preserve"> </w:t>
      </w:r>
      <w:r>
        <w:t xml:space="preserve">more than one big cluster using DBSCAN. Agglomerative clustering and </w:t>
      </w:r>
      <w:r>
        <w:rPr>
          <w:i/>
        </w:rPr>
        <w:t>k</w:t>
      </w:r>
      <w:r>
        <w:t>-means are</w:t>
      </w:r>
      <w:r>
        <w:rPr>
          <w:spacing w:val="1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create</w:t>
      </w:r>
      <w:r>
        <w:rPr>
          <w:spacing w:val="-3"/>
        </w:rPr>
        <w:t xml:space="preserve"> </w:t>
      </w:r>
      <w:r>
        <w:t>clusters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even</w:t>
      </w:r>
      <w:r>
        <w:rPr>
          <w:spacing w:val="-2"/>
        </w:rPr>
        <w:t xml:space="preserve"> </w:t>
      </w:r>
      <w:r>
        <w:t>size,</w:t>
      </w:r>
      <w:r>
        <w:rPr>
          <w:spacing w:val="-3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set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target</w:t>
      </w:r>
      <w:r>
        <w:rPr>
          <w:spacing w:val="-2"/>
        </w:rPr>
        <w:t xml:space="preserve"> </w:t>
      </w:r>
      <w:r>
        <w:t>num‐</w:t>
      </w:r>
      <w:r>
        <w:rPr>
          <w:spacing w:val="-45"/>
        </w:rPr>
        <w:t xml:space="preserve"> </w:t>
      </w:r>
      <w:r>
        <w:rPr>
          <w:w w:val="95"/>
        </w:rPr>
        <w:t>ber of clusters. We could set the number of clusters to the known number of people in</w:t>
      </w:r>
      <w:r>
        <w:rPr>
          <w:spacing w:val="1"/>
          <w:w w:val="95"/>
        </w:rPr>
        <w:t xml:space="preserve"> </w:t>
      </w:r>
      <w:r>
        <w:t>the dataset, though it is very unlikely that an unsupervised clustering algorithm will</w:t>
      </w:r>
      <w:r>
        <w:rPr>
          <w:spacing w:val="1"/>
        </w:rPr>
        <w:t xml:space="preserve"> </w:t>
      </w:r>
      <w:r>
        <w:t>recover them. Instead, we can start with a low number of clusters, like 10, which</w:t>
      </w:r>
      <w:r>
        <w:rPr>
          <w:spacing w:val="1"/>
        </w:rPr>
        <w:t xml:space="preserve"> </w:t>
      </w:r>
      <w:r>
        <w:t>might</w:t>
      </w:r>
      <w:r>
        <w:rPr>
          <w:spacing w:val="-2"/>
        </w:rPr>
        <w:t xml:space="preserve"> </w:t>
      </w:r>
      <w:r>
        <w:t>allow</w:t>
      </w:r>
      <w:r>
        <w:rPr>
          <w:spacing w:val="-1"/>
        </w:rPr>
        <w:t xml:space="preserve"> </w:t>
      </w:r>
      <w:r>
        <w:t>us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analyze</w:t>
      </w:r>
      <w:r>
        <w:rPr>
          <w:spacing w:val="-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clusters:</w:t>
      </w:r>
    </w:p>
    <w:p w:rsidR="00E20A29" w:rsidRDefault="00E20A29" w:rsidP="00E20A29">
      <w:pPr>
        <w:spacing w:before="145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In[79]:</w:t>
      </w:r>
    </w:p>
    <w:p w:rsidR="00E20A29" w:rsidRDefault="00E20A29" w:rsidP="00E20A29">
      <w:pPr>
        <w:spacing w:before="152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48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extract</w:t>
      </w:r>
      <w:r>
        <w:rPr>
          <w:rFonts w:ascii="Trebuchet MS"/>
          <w:i/>
          <w:color w:val="34586C"/>
          <w:spacing w:val="4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  <w:r>
        <w:rPr>
          <w:rFonts w:ascii="Trebuchet MS"/>
          <w:i/>
          <w:color w:val="34586C"/>
          <w:spacing w:val="4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with</w:t>
      </w:r>
      <w:r>
        <w:rPr>
          <w:rFonts w:ascii="Trebuchet MS"/>
          <w:i/>
          <w:color w:val="34586C"/>
          <w:spacing w:val="49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k-means</w:t>
      </w:r>
    </w:p>
    <w:p w:rsidR="00E20A29" w:rsidRDefault="00E20A29" w:rsidP="00E20A29">
      <w:pPr>
        <w:spacing w:before="22" w:line="206" w:lineRule="auto"/>
        <w:ind w:left="840" w:right="41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km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KMeans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random_state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3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labels_km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km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sizes</w:t>
      </w:r>
      <w:r>
        <w:rPr>
          <w:rFonts w:ascii="MingLiU_HKSCS-ExtB"/>
          <w:color w:val="CC3200"/>
          <w:spacing w:val="10"/>
          <w:sz w:val="17"/>
        </w:rPr>
        <w:t xml:space="preserve"> </w:t>
      </w:r>
      <w:r>
        <w:rPr>
          <w:rFonts w:ascii="MingLiU_HKSCS-ExtB"/>
          <w:color w:val="CC3200"/>
          <w:sz w:val="17"/>
        </w:rPr>
        <w:t>k-means:</w:t>
      </w:r>
      <w:r>
        <w:rPr>
          <w:rFonts w:ascii="MingLiU_HKSCS-ExtB"/>
          <w:color w:val="CC3200"/>
          <w:spacing w:val="9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labels_km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Out[79]:</w:t>
      </w:r>
    </w:p>
    <w:p w:rsidR="00E20A29" w:rsidRDefault="00E20A29" w:rsidP="00E20A29">
      <w:pPr>
        <w:spacing w:before="142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 k-means: [269 128 170 186 386 222 237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64 253 148]</w:t>
      </w:r>
    </w:p>
    <w:p w:rsidR="00E20A29" w:rsidRDefault="00E20A29" w:rsidP="00E20A29">
      <w:pPr>
        <w:pStyle w:val="BodyText"/>
        <w:spacing w:before="76" w:line="235" w:lineRule="auto"/>
        <w:ind w:left="500" w:right="858" w:hanging="1"/>
        <w:jc w:val="both"/>
      </w:pPr>
      <w:r>
        <w:t xml:space="preserve">As you can see, </w:t>
      </w:r>
      <w:r>
        <w:rPr>
          <w:i/>
        </w:rPr>
        <w:t>k</w:t>
      </w:r>
      <w:r>
        <w:t>-means clustering partitioned the data into relatively similarly sized</w:t>
      </w:r>
      <w:r>
        <w:rPr>
          <w:spacing w:val="-45"/>
        </w:rPr>
        <w:t xml:space="preserve"> </w:t>
      </w:r>
      <w:r>
        <w:t>clusters</w:t>
      </w:r>
      <w:r>
        <w:rPr>
          <w:spacing w:val="-1"/>
        </w:rPr>
        <w:t xml:space="preserve"> </w:t>
      </w:r>
      <w:r>
        <w:t>from 64 to 386. This is quite different from the result of DBSCAN.</w:t>
      </w:r>
    </w:p>
    <w:p w:rsidR="00E20A29" w:rsidRDefault="00E20A29" w:rsidP="00E20A29">
      <w:pPr>
        <w:pStyle w:val="BodyText"/>
        <w:spacing w:before="122" w:line="235" w:lineRule="auto"/>
        <w:ind w:left="499" w:right="857"/>
        <w:jc w:val="both"/>
      </w:pPr>
      <w:r>
        <w:t xml:space="preserve">We can further analyze the outcome of </w:t>
      </w:r>
      <w:r>
        <w:rPr>
          <w:i/>
        </w:rPr>
        <w:t>k</w:t>
      </w:r>
      <w:r>
        <w:t>-means by visualizing the cluster centers</w:t>
      </w:r>
      <w:r>
        <w:rPr>
          <w:spacing w:val="1"/>
        </w:rPr>
        <w:t xml:space="preserve"> </w:t>
      </w:r>
      <w:r>
        <w:t>(</w:t>
      </w:r>
      <w:hyperlink w:anchor="_bookmark481" w:history="1">
        <w:r>
          <w:rPr>
            <w:color w:val="980000"/>
          </w:rPr>
          <w:t>Figure 3-43</w:t>
        </w:r>
      </w:hyperlink>
      <w:r>
        <w:t xml:space="preserve">). As we clustered in the representation produced by </w:t>
      </w:r>
      <w:r>
        <w:rPr>
          <w:rFonts w:ascii="MingLiU_HKSCS-ExtB"/>
          <w:sz w:val="20"/>
        </w:rPr>
        <w:t>PCA</w:t>
      </w:r>
      <w:r>
        <w:t>, we need to</w:t>
      </w:r>
      <w:r>
        <w:rPr>
          <w:spacing w:val="1"/>
        </w:rPr>
        <w:t xml:space="preserve"> </w:t>
      </w:r>
      <w:r>
        <w:t>rotate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centers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space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visualize</w:t>
      </w:r>
      <w:r>
        <w:rPr>
          <w:spacing w:val="1"/>
        </w:rPr>
        <w:t xml:space="preserve"> </w:t>
      </w:r>
      <w:r>
        <w:t>them,</w:t>
      </w:r>
      <w:r>
        <w:rPr>
          <w:spacing w:val="1"/>
        </w:rPr>
        <w:t xml:space="preserve"> </w:t>
      </w:r>
      <w:r>
        <w:t>using</w:t>
      </w:r>
      <w:r>
        <w:rPr>
          <w:spacing w:val="-45"/>
        </w:rPr>
        <w:t xml:space="preserve"> </w:t>
      </w:r>
      <w:r>
        <w:rPr>
          <w:rFonts w:ascii="MingLiU_HKSCS-ExtB"/>
          <w:sz w:val="20"/>
        </w:rPr>
        <w:t>pca.inverse_transform</w:t>
      </w:r>
      <w:r>
        <w:t>:</w:t>
      </w:r>
    </w:p>
    <w:p w:rsidR="00E20A29" w:rsidRDefault="00E20A29" w:rsidP="00E20A29">
      <w:pPr>
        <w:spacing w:before="121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In[80]: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()},</w:t>
      </w:r>
    </w:p>
    <w:p w:rsidR="00E20A29" w:rsidRDefault="00E20A29" w:rsidP="00E20A29">
      <w:pPr>
        <w:spacing w:line="204" w:lineRule="exact"/>
        <w:ind w:left="296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12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4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7" w:line="206" w:lineRule="auto"/>
        <w:ind w:left="1180" w:right="2175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center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cluster_centers_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ravel</w:t>
      </w:r>
      <w:r>
        <w:rPr>
          <w:rFonts w:ascii="MingLiU_HKSCS-ExtB"/>
          <w:sz w:val="17"/>
        </w:rPr>
        <w:t>()):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inverse_transform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center</w:t>
      </w:r>
      <w:r>
        <w:rPr>
          <w:rFonts w:ascii="MingLiU_HKSCS-ExtB"/>
          <w:sz w:val="17"/>
        </w:rPr>
        <w:t>)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>),</w:t>
      </w:r>
    </w:p>
    <w:p w:rsidR="00E20A29" w:rsidRDefault="00E20A29" w:rsidP="00E20A29">
      <w:pPr>
        <w:spacing w:line="213" w:lineRule="exact"/>
        <w:ind w:left="203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vmin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vmax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rPr>
          <w:rFonts w:ascii="MingLiU_HKSCS-ExtB"/>
          <w:sz w:val="1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9843" cy="1618488"/>
            <wp:effectExtent l="0" t="0" r="0" b="0"/>
            <wp:docPr id="23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843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3"/>
        <w:rPr>
          <w:rFonts w:ascii="MingLiU_HKSCS-ExtB"/>
          <w:sz w:val="8"/>
        </w:rPr>
      </w:pPr>
    </w:p>
    <w:p w:rsidR="00E20A29" w:rsidRDefault="00E20A29" w:rsidP="00E20A29">
      <w:pPr>
        <w:spacing w:before="55"/>
        <w:ind w:left="500"/>
        <w:jc w:val="both"/>
        <w:rPr>
          <w:i/>
          <w:sz w:val="21"/>
        </w:rPr>
      </w:pPr>
      <w:bookmarkStart w:id="164" w:name="_bookmark481"/>
      <w:bookmarkEnd w:id="164"/>
      <w:r>
        <w:rPr>
          <w:i/>
          <w:w w:val="95"/>
          <w:sz w:val="21"/>
        </w:rPr>
        <w:t>Figure</w:t>
      </w:r>
      <w:r>
        <w:rPr>
          <w:i/>
          <w:spacing w:val="-2"/>
          <w:w w:val="95"/>
          <w:sz w:val="21"/>
        </w:rPr>
        <w:t xml:space="preserve"> </w:t>
      </w:r>
      <w:r>
        <w:rPr>
          <w:i/>
          <w:w w:val="95"/>
          <w:sz w:val="21"/>
        </w:rPr>
        <w:t>3-43.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centers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k-means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when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setting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number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1"/>
          <w:w w:val="95"/>
          <w:sz w:val="21"/>
        </w:rPr>
        <w:t xml:space="preserve"> </w:t>
      </w:r>
      <w:r>
        <w:rPr>
          <w:i/>
          <w:w w:val="95"/>
          <w:sz w:val="21"/>
        </w:rPr>
        <w:t>10</w:t>
      </w:r>
    </w:p>
    <w:p w:rsidR="00E20A29" w:rsidRDefault="00E20A29" w:rsidP="00E20A29">
      <w:pPr>
        <w:pStyle w:val="BodyText"/>
        <w:spacing w:before="7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t xml:space="preserve">The cluster centers found by </w:t>
      </w:r>
      <w:r>
        <w:rPr>
          <w:i/>
        </w:rPr>
        <w:t>k</w:t>
      </w:r>
      <w:r>
        <w:t>-means are very smooth versions of faces. This is not</w:t>
      </w:r>
      <w:r>
        <w:rPr>
          <w:spacing w:val="1"/>
        </w:rPr>
        <w:t xml:space="preserve"> </w:t>
      </w:r>
      <w:r>
        <w:rPr>
          <w:spacing w:val="-1"/>
        </w:rPr>
        <w:t>very</w:t>
      </w:r>
      <w:r>
        <w:rPr>
          <w:spacing w:val="-11"/>
        </w:rPr>
        <w:t xml:space="preserve"> </w:t>
      </w:r>
      <w:r>
        <w:rPr>
          <w:spacing w:val="-1"/>
        </w:rPr>
        <w:t>surprising,</w:t>
      </w:r>
      <w:r>
        <w:rPr>
          <w:spacing w:val="-11"/>
        </w:rPr>
        <w:t xml:space="preserve"> </w:t>
      </w:r>
      <w:r>
        <w:rPr>
          <w:spacing w:val="-1"/>
        </w:rPr>
        <w:t>given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each</w:t>
      </w:r>
      <w:r>
        <w:rPr>
          <w:spacing w:val="-11"/>
        </w:rPr>
        <w:t xml:space="preserve"> </w:t>
      </w:r>
      <w:r>
        <w:t>center</w:t>
      </w:r>
      <w:r>
        <w:rPr>
          <w:spacing w:val="-1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average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64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386</w:t>
      </w:r>
      <w:r>
        <w:rPr>
          <w:spacing w:val="-11"/>
        </w:rPr>
        <w:t xml:space="preserve"> </w:t>
      </w:r>
      <w:r>
        <w:t>face</w:t>
      </w:r>
      <w:r>
        <w:rPr>
          <w:spacing w:val="-11"/>
        </w:rPr>
        <w:t xml:space="preserve"> </w:t>
      </w:r>
      <w:r>
        <w:t>images.</w:t>
      </w:r>
      <w:r>
        <w:rPr>
          <w:spacing w:val="-10"/>
        </w:rPr>
        <w:t xml:space="preserve"> </w:t>
      </w:r>
      <w:r>
        <w:t>Working</w:t>
      </w:r>
      <w:r>
        <w:rPr>
          <w:spacing w:val="-45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reduced</w:t>
      </w:r>
      <w:r>
        <w:rPr>
          <w:spacing w:val="-5"/>
        </w:rPr>
        <w:t xml:space="preserve"> </w:t>
      </w:r>
      <w:r>
        <w:t>PCA</w:t>
      </w:r>
      <w:r>
        <w:rPr>
          <w:spacing w:val="-5"/>
        </w:rPr>
        <w:t xml:space="preserve"> </w:t>
      </w:r>
      <w:r>
        <w:t>representation</w:t>
      </w:r>
      <w:r>
        <w:rPr>
          <w:spacing w:val="-6"/>
        </w:rPr>
        <w:t xml:space="preserve"> </w:t>
      </w:r>
      <w:r>
        <w:t>adds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smoothness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images</w:t>
      </w:r>
      <w:r>
        <w:rPr>
          <w:spacing w:val="-5"/>
        </w:rPr>
        <w:t xml:space="preserve"> </w:t>
      </w:r>
      <w:r>
        <w:t>(compared</w:t>
      </w:r>
      <w:r>
        <w:rPr>
          <w:spacing w:val="-46"/>
        </w:rPr>
        <w:t xml:space="preserve"> </w:t>
      </w:r>
      <w:r>
        <w:t xml:space="preserve">to the faces reconstructed using 100 PCA dimensions in </w:t>
      </w:r>
      <w:hyperlink w:anchor="_bookmark385" w:history="1">
        <w:r>
          <w:rPr>
            <w:color w:val="980000"/>
          </w:rPr>
          <w:t>Figure 3-11</w:t>
        </w:r>
      </w:hyperlink>
      <w:r>
        <w:t>). The clustering</w:t>
      </w:r>
      <w:r>
        <w:rPr>
          <w:spacing w:val="1"/>
        </w:rPr>
        <w:t xml:space="preserve"> </w:t>
      </w:r>
      <w:r>
        <w:t>seems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pick</w:t>
      </w:r>
      <w:r>
        <w:rPr>
          <w:spacing w:val="-8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orientations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face,</w:t>
      </w:r>
      <w:r>
        <w:rPr>
          <w:spacing w:val="-8"/>
        </w:rPr>
        <w:t xml:space="preserve"> </w:t>
      </w:r>
      <w:r>
        <w:t>different</w:t>
      </w:r>
      <w:r>
        <w:rPr>
          <w:spacing w:val="-8"/>
        </w:rPr>
        <w:t xml:space="preserve"> </w:t>
      </w:r>
      <w:r>
        <w:t>expressions</w:t>
      </w:r>
      <w:r>
        <w:rPr>
          <w:spacing w:val="-8"/>
        </w:rPr>
        <w:t xml:space="preserve"> </w:t>
      </w:r>
      <w:r>
        <w:t>(the</w:t>
      </w:r>
      <w:r>
        <w:rPr>
          <w:spacing w:val="-8"/>
        </w:rPr>
        <w:t xml:space="preserve"> </w:t>
      </w:r>
      <w:r>
        <w:t>third</w:t>
      </w:r>
      <w:r>
        <w:rPr>
          <w:spacing w:val="-45"/>
        </w:rPr>
        <w:t xml:space="preserve"> </w:t>
      </w:r>
      <w:r>
        <w:t>cluster</w:t>
      </w:r>
      <w:r>
        <w:rPr>
          <w:spacing w:val="-9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seems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smiling</w:t>
      </w:r>
      <w:r>
        <w:rPr>
          <w:spacing w:val="-9"/>
        </w:rPr>
        <w:t xml:space="preserve"> </w:t>
      </w:r>
      <w:r>
        <w:t>face),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shirt</w:t>
      </w:r>
      <w:r>
        <w:rPr>
          <w:spacing w:val="-9"/>
        </w:rPr>
        <w:t xml:space="preserve"> </w:t>
      </w:r>
      <w:r>
        <w:t>collars</w:t>
      </w:r>
      <w:r>
        <w:rPr>
          <w:spacing w:val="-9"/>
        </w:rPr>
        <w:t xml:space="preserve"> </w:t>
      </w:r>
      <w:r>
        <w:t>(see</w:t>
      </w:r>
      <w:r>
        <w:rPr>
          <w:spacing w:val="-9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>second-to-last</w:t>
      </w:r>
      <w:r>
        <w:rPr>
          <w:spacing w:val="-1"/>
        </w:rPr>
        <w:t xml:space="preserve"> </w:t>
      </w:r>
      <w:r>
        <w:t>cluster</w:t>
      </w:r>
      <w:r>
        <w:rPr>
          <w:spacing w:val="-1"/>
        </w:rPr>
        <w:t xml:space="preserve"> </w:t>
      </w:r>
      <w:r>
        <w:t>center).</w:t>
      </w:r>
    </w:p>
    <w:p w:rsidR="00E20A29" w:rsidRDefault="00E20A29" w:rsidP="00E20A29">
      <w:pPr>
        <w:pStyle w:val="BodyText"/>
        <w:spacing w:before="126" w:line="235" w:lineRule="auto"/>
        <w:ind w:left="499" w:right="857" w:hanging="1"/>
        <w:jc w:val="both"/>
      </w:pP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detailed</w:t>
      </w:r>
      <w:r>
        <w:rPr>
          <w:spacing w:val="-9"/>
        </w:rPr>
        <w:t xml:space="preserve"> </w:t>
      </w:r>
      <w:r>
        <w:t>view,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hyperlink w:anchor="_bookmark482" w:history="1">
        <w:r>
          <w:rPr>
            <w:color w:val="980000"/>
          </w:rPr>
          <w:t>Figure</w:t>
        </w:r>
        <w:r>
          <w:rPr>
            <w:color w:val="980000"/>
            <w:spacing w:val="-11"/>
          </w:rPr>
          <w:t xml:space="preserve"> </w:t>
        </w:r>
        <w:r>
          <w:rPr>
            <w:color w:val="980000"/>
          </w:rPr>
          <w:t>3-44</w:t>
        </w:r>
        <w:r>
          <w:rPr>
            <w:color w:val="980000"/>
            <w:spacing w:val="-7"/>
          </w:rPr>
          <w:t xml:space="preserve"> </w:t>
        </w:r>
      </w:hyperlink>
      <w:r>
        <w:t>we</w:t>
      </w:r>
      <w:r>
        <w:rPr>
          <w:spacing w:val="-9"/>
        </w:rPr>
        <w:t xml:space="preserve"> </w:t>
      </w:r>
      <w:r>
        <w:t>show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cluster</w:t>
      </w:r>
      <w:r>
        <w:rPr>
          <w:spacing w:val="-9"/>
        </w:rPr>
        <w:t xml:space="preserve"> </w:t>
      </w:r>
      <w:r>
        <w:t>center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five</w:t>
      </w:r>
      <w:r>
        <w:rPr>
          <w:spacing w:val="-9"/>
        </w:rPr>
        <w:t xml:space="preserve"> </w:t>
      </w:r>
      <w:r>
        <w:t>most</w:t>
      </w:r>
      <w:r>
        <w:rPr>
          <w:spacing w:val="-45"/>
        </w:rPr>
        <w:t xml:space="preserve"> </w:t>
      </w:r>
      <w:r>
        <w:t>typical</w:t>
      </w:r>
      <w:r>
        <w:rPr>
          <w:spacing w:val="-9"/>
        </w:rPr>
        <w:t xml:space="preserve"> </w:t>
      </w:r>
      <w:r>
        <w:t>images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cluster</w:t>
      </w:r>
      <w:r>
        <w:rPr>
          <w:spacing w:val="-8"/>
        </w:rPr>
        <w:t xml:space="preserve"> </w:t>
      </w:r>
      <w:r>
        <w:t>(the</w:t>
      </w:r>
      <w:r>
        <w:rPr>
          <w:spacing w:val="-8"/>
        </w:rPr>
        <w:t xml:space="preserve"> </w:t>
      </w:r>
      <w:r>
        <w:t>images</w:t>
      </w:r>
      <w:r>
        <w:rPr>
          <w:spacing w:val="-8"/>
        </w:rPr>
        <w:t xml:space="preserve"> </w:t>
      </w:r>
      <w:r>
        <w:t>assigned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cluster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closest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rPr>
          <w:spacing w:val="-1"/>
        </w:rPr>
        <w:t>cluster</w:t>
      </w:r>
      <w:r>
        <w:rPr>
          <w:spacing w:val="-11"/>
        </w:rPr>
        <w:t xml:space="preserve"> </w:t>
      </w:r>
      <w:r>
        <w:rPr>
          <w:spacing w:val="-1"/>
        </w:rPr>
        <w:t>center)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t>five</w:t>
      </w:r>
      <w:r>
        <w:rPr>
          <w:spacing w:val="-11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t>atypical</w:t>
      </w:r>
      <w:r>
        <w:rPr>
          <w:spacing w:val="-11"/>
        </w:rPr>
        <w:t xml:space="preserve"> </w:t>
      </w:r>
      <w:r>
        <w:t>images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cluster</w:t>
      </w:r>
      <w:r>
        <w:rPr>
          <w:spacing w:val="-11"/>
        </w:rPr>
        <w:t xml:space="preserve"> </w:t>
      </w:r>
      <w:r>
        <w:t>(the</w:t>
      </w:r>
      <w:r>
        <w:rPr>
          <w:spacing w:val="-10"/>
        </w:rPr>
        <w:t xml:space="preserve"> </w:t>
      </w:r>
      <w:r>
        <w:t>images</w:t>
      </w:r>
      <w:r>
        <w:rPr>
          <w:spacing w:val="-11"/>
        </w:rPr>
        <w:t xml:space="preserve"> </w:t>
      </w:r>
      <w:r>
        <w:t>assigned</w:t>
      </w:r>
      <w:r>
        <w:rPr>
          <w:spacing w:val="-11"/>
        </w:rPr>
        <w:t xml:space="preserve"> </w:t>
      </w:r>
      <w:r>
        <w:t>to</w:t>
      </w:r>
      <w:r>
        <w:rPr>
          <w:spacing w:val="-4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cluster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furthest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cluster</w:t>
      </w:r>
      <w:r>
        <w:rPr>
          <w:spacing w:val="-2"/>
        </w:rPr>
        <w:t xml:space="preserve"> </w:t>
      </w:r>
      <w:r>
        <w:t>center):</w:t>
      </w:r>
    </w:p>
    <w:p w:rsidR="00E20A29" w:rsidRDefault="00E20A29" w:rsidP="00E20A29">
      <w:pPr>
        <w:spacing w:before="143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In[81]:</w:t>
      </w:r>
    </w:p>
    <w:p w:rsidR="00E20A29" w:rsidRDefault="00E20A29" w:rsidP="00E20A29">
      <w:pPr>
        <w:spacing w:before="142" w:line="221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mglearn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plots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plot_kmeans_faces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km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pca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,</w:t>
      </w:r>
    </w:p>
    <w:p w:rsidR="00E20A29" w:rsidRDefault="00E20A29" w:rsidP="00E20A29">
      <w:pPr>
        <w:spacing w:line="221" w:lineRule="exact"/>
        <w:ind w:left="356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21" w:lineRule="exact"/>
        <w:rPr>
          <w:rFonts w:ascii="MingLiU_HKSCS-ExtB"/>
          <w:sz w:val="17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990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3945859" cy="6039231"/>
            <wp:effectExtent l="0" t="0" r="0" b="0"/>
            <wp:docPr id="23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859" cy="603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10"/>
        <w:rPr>
          <w:rFonts w:ascii="MingLiU_HKSCS-ExtB"/>
          <w:sz w:val="8"/>
        </w:rPr>
      </w:pPr>
    </w:p>
    <w:p w:rsidR="00E20A29" w:rsidRDefault="00E20A29" w:rsidP="00E20A29">
      <w:pPr>
        <w:spacing w:before="59" w:line="235" w:lineRule="auto"/>
        <w:ind w:left="500" w:right="1089"/>
        <w:jc w:val="both"/>
        <w:rPr>
          <w:i/>
          <w:sz w:val="21"/>
        </w:rPr>
      </w:pPr>
      <w:bookmarkStart w:id="165" w:name="_bookmark482"/>
      <w:bookmarkEnd w:id="165"/>
      <w:r>
        <w:rPr>
          <w:i/>
          <w:w w:val="95"/>
          <w:sz w:val="21"/>
        </w:rPr>
        <w:t>Figure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3-44.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Sample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images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for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each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k-means—the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centers</w:t>
      </w:r>
      <w:r>
        <w:rPr>
          <w:i/>
          <w:spacing w:val="-4"/>
          <w:w w:val="95"/>
          <w:sz w:val="21"/>
        </w:rPr>
        <w:t xml:space="preserve"> </w:t>
      </w:r>
      <w:r>
        <w:rPr>
          <w:i/>
          <w:w w:val="95"/>
          <w:sz w:val="21"/>
        </w:rPr>
        <w:t>are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left,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followed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five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closest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points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each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center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-7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five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points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that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are</w:t>
      </w:r>
      <w:r>
        <w:rPr>
          <w:i/>
          <w:spacing w:val="-42"/>
          <w:w w:val="95"/>
          <w:sz w:val="21"/>
        </w:rPr>
        <w:t xml:space="preserve"> </w:t>
      </w:r>
      <w:r>
        <w:rPr>
          <w:i/>
          <w:sz w:val="21"/>
        </w:rPr>
        <w:t>assigned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to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cluster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but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are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furthest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away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from</w:t>
      </w:r>
      <w:r>
        <w:rPr>
          <w:i/>
          <w:spacing w:val="-6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7"/>
          <w:sz w:val="21"/>
        </w:rPr>
        <w:t xml:space="preserve"> </w:t>
      </w:r>
      <w:r>
        <w:rPr>
          <w:i/>
          <w:sz w:val="21"/>
        </w:rPr>
        <w:t>center</w:t>
      </w:r>
    </w:p>
    <w:p w:rsidR="00E20A29" w:rsidRDefault="00E20A29" w:rsidP="00E20A29">
      <w:pPr>
        <w:spacing w:line="235" w:lineRule="auto"/>
        <w:jc w:val="both"/>
        <w:rPr>
          <w:sz w:val="21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hyperlink w:anchor="_bookmark482" w:history="1">
        <w:r>
          <w:rPr>
            <w:color w:val="980000"/>
          </w:rPr>
          <w:t xml:space="preserve">Figure 3-44 </w:t>
        </w:r>
      </w:hyperlink>
      <w:r>
        <w:t>confirms our intuition about smiling faces for the third cluster, and also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importance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orientation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clusters.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“atypical”</w:t>
      </w:r>
      <w:r>
        <w:rPr>
          <w:spacing w:val="-11"/>
        </w:rPr>
        <w:t xml:space="preserve"> </w:t>
      </w:r>
      <w:r>
        <w:t>points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very</w:t>
      </w:r>
      <w:r>
        <w:rPr>
          <w:spacing w:val="-45"/>
        </w:rPr>
        <w:t xml:space="preserve"> </w:t>
      </w:r>
      <w:r>
        <w:t>similar to the cluster centers, though, and their assignment seems somewhat arbi‐</w:t>
      </w:r>
      <w:r>
        <w:rPr>
          <w:spacing w:val="1"/>
        </w:rPr>
        <w:t xml:space="preserve"> </w:t>
      </w:r>
      <w:r>
        <w:t>trary.</w:t>
      </w:r>
      <w:r>
        <w:rPr>
          <w:spacing w:val="-8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attributed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fact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8"/>
        </w:rPr>
        <w:t xml:space="preserve"> </w:t>
      </w:r>
      <w:r>
        <w:t>partitions</w:t>
      </w:r>
      <w:r>
        <w:rPr>
          <w:spacing w:val="-8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points</w:t>
      </w:r>
      <w:r>
        <w:rPr>
          <w:spacing w:val="-8"/>
        </w:rPr>
        <w:t xml:space="preserve"> </w:t>
      </w:r>
      <w:r>
        <w:t>and</w:t>
      </w:r>
      <w:r>
        <w:rPr>
          <w:spacing w:val="-45"/>
        </w:rPr>
        <w:t xml:space="preserve"> </w:t>
      </w:r>
      <w:r>
        <w:t>doesn’t have a concept of “noise” points, as DBSCAN does. Using a larger number of</w:t>
      </w:r>
      <w:r>
        <w:rPr>
          <w:spacing w:val="-45"/>
        </w:rPr>
        <w:t xml:space="preserve"> </w:t>
      </w:r>
      <w:r>
        <w:t>clusters, the algorithm could find finer distinctions. However, adding more clusters</w:t>
      </w:r>
      <w:r>
        <w:rPr>
          <w:spacing w:val="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manual</w:t>
      </w:r>
      <w:r>
        <w:rPr>
          <w:spacing w:val="-1"/>
        </w:rPr>
        <w:t xml:space="preserve"> </w:t>
      </w:r>
      <w:r>
        <w:t>inspection</w:t>
      </w:r>
      <w:r>
        <w:rPr>
          <w:spacing w:val="-1"/>
        </w:rPr>
        <w:t xml:space="preserve"> </w:t>
      </w:r>
      <w:r>
        <w:t>even</w:t>
      </w:r>
      <w:r>
        <w:rPr>
          <w:spacing w:val="-1"/>
        </w:rPr>
        <w:t xml:space="preserve"> </w:t>
      </w:r>
      <w:r>
        <w:t>harder.</w:t>
      </w:r>
    </w:p>
    <w:p w:rsidR="00E20A29" w:rsidRDefault="00E20A29" w:rsidP="00E20A29">
      <w:pPr>
        <w:pStyle w:val="BodyText"/>
        <w:spacing w:before="3"/>
        <w:rPr>
          <w:sz w:val="18"/>
        </w:rPr>
      </w:pPr>
    </w:p>
    <w:p w:rsidR="00E20A29" w:rsidRDefault="00E20A29" w:rsidP="00E20A29">
      <w:pPr>
        <w:spacing w:line="235" w:lineRule="auto"/>
        <w:ind w:left="500" w:right="851"/>
        <w:rPr>
          <w:sz w:val="21"/>
        </w:rPr>
      </w:pPr>
      <w:bookmarkStart w:id="166" w:name="_bookmark483"/>
      <w:bookmarkEnd w:id="166"/>
      <w:r>
        <w:rPr>
          <w:rFonts w:ascii="Trebuchet MS" w:hAnsi="Trebuchet MS"/>
          <w:b/>
          <w:w w:val="75"/>
          <w:sz w:val="23"/>
        </w:rPr>
        <w:t>Analyzing</w:t>
      </w:r>
      <w:r>
        <w:rPr>
          <w:rFonts w:ascii="Trebuchet MS" w:hAnsi="Trebuchet MS"/>
          <w:b/>
          <w:spacing w:val="-3"/>
          <w:w w:val="75"/>
          <w:sz w:val="23"/>
        </w:rPr>
        <w:t xml:space="preserve"> </w:t>
      </w:r>
      <w:r>
        <w:rPr>
          <w:rFonts w:ascii="Trebuchet MS" w:hAnsi="Trebuchet MS"/>
          <w:b/>
          <w:w w:val="75"/>
          <w:sz w:val="23"/>
        </w:rPr>
        <w:t>the</w:t>
      </w:r>
      <w:r>
        <w:rPr>
          <w:rFonts w:ascii="Trebuchet MS" w:hAnsi="Trebuchet MS"/>
          <w:b/>
          <w:spacing w:val="-2"/>
          <w:w w:val="75"/>
          <w:sz w:val="23"/>
        </w:rPr>
        <w:t xml:space="preserve"> </w:t>
      </w:r>
      <w:r>
        <w:rPr>
          <w:rFonts w:ascii="Trebuchet MS" w:hAnsi="Trebuchet MS"/>
          <w:b/>
          <w:w w:val="75"/>
          <w:sz w:val="23"/>
        </w:rPr>
        <w:t>faces</w:t>
      </w:r>
      <w:r>
        <w:rPr>
          <w:rFonts w:ascii="Trebuchet MS" w:hAnsi="Trebuchet MS"/>
          <w:b/>
          <w:spacing w:val="-2"/>
          <w:w w:val="75"/>
          <w:sz w:val="23"/>
        </w:rPr>
        <w:t xml:space="preserve"> </w:t>
      </w:r>
      <w:r>
        <w:rPr>
          <w:rFonts w:ascii="Trebuchet MS" w:hAnsi="Trebuchet MS"/>
          <w:b/>
          <w:w w:val="75"/>
          <w:sz w:val="23"/>
        </w:rPr>
        <w:t>dataset</w:t>
      </w:r>
      <w:r>
        <w:rPr>
          <w:rFonts w:ascii="Trebuchet MS" w:hAnsi="Trebuchet MS"/>
          <w:b/>
          <w:spacing w:val="-3"/>
          <w:w w:val="75"/>
          <w:sz w:val="23"/>
        </w:rPr>
        <w:t xml:space="preserve"> </w:t>
      </w:r>
      <w:r>
        <w:rPr>
          <w:rFonts w:ascii="Trebuchet MS" w:hAnsi="Trebuchet MS"/>
          <w:b/>
          <w:w w:val="75"/>
          <w:sz w:val="23"/>
        </w:rPr>
        <w:t>with</w:t>
      </w:r>
      <w:r>
        <w:rPr>
          <w:rFonts w:ascii="Trebuchet MS" w:hAnsi="Trebuchet MS"/>
          <w:b/>
          <w:spacing w:val="-2"/>
          <w:w w:val="75"/>
          <w:sz w:val="23"/>
        </w:rPr>
        <w:t xml:space="preserve"> </w:t>
      </w:r>
      <w:r>
        <w:rPr>
          <w:rFonts w:ascii="Trebuchet MS" w:hAnsi="Trebuchet MS"/>
          <w:b/>
          <w:w w:val="75"/>
          <w:sz w:val="23"/>
        </w:rPr>
        <w:t>agglomerative</w:t>
      </w:r>
      <w:r>
        <w:rPr>
          <w:rFonts w:ascii="Trebuchet MS" w:hAnsi="Trebuchet MS"/>
          <w:b/>
          <w:spacing w:val="-2"/>
          <w:w w:val="75"/>
          <w:sz w:val="23"/>
        </w:rPr>
        <w:t xml:space="preserve"> </w:t>
      </w:r>
      <w:r>
        <w:rPr>
          <w:rFonts w:ascii="Trebuchet MS" w:hAnsi="Trebuchet MS"/>
          <w:b/>
          <w:w w:val="75"/>
          <w:sz w:val="23"/>
        </w:rPr>
        <w:t>clustering.</w:t>
      </w:r>
      <w:r>
        <w:rPr>
          <w:rFonts w:ascii="Trebuchet MS" w:hAnsi="Trebuchet MS"/>
          <w:b/>
          <w:spacing w:val="15"/>
          <w:w w:val="75"/>
          <w:sz w:val="23"/>
        </w:rPr>
        <w:t xml:space="preserve"> </w:t>
      </w:r>
      <w:r>
        <w:rPr>
          <w:w w:val="75"/>
          <w:sz w:val="21"/>
        </w:rPr>
        <w:t>Now,</w:t>
      </w:r>
      <w:r>
        <w:rPr>
          <w:spacing w:val="7"/>
          <w:w w:val="75"/>
          <w:sz w:val="21"/>
        </w:rPr>
        <w:t xml:space="preserve"> </w:t>
      </w:r>
      <w:r>
        <w:rPr>
          <w:w w:val="75"/>
          <w:sz w:val="21"/>
        </w:rPr>
        <w:t>let’s</w:t>
      </w:r>
      <w:r>
        <w:rPr>
          <w:spacing w:val="7"/>
          <w:w w:val="75"/>
          <w:sz w:val="21"/>
        </w:rPr>
        <w:t xml:space="preserve"> </w:t>
      </w:r>
      <w:r>
        <w:rPr>
          <w:w w:val="75"/>
          <w:sz w:val="21"/>
        </w:rPr>
        <w:t>look</w:t>
      </w:r>
      <w:r>
        <w:rPr>
          <w:spacing w:val="7"/>
          <w:w w:val="75"/>
          <w:sz w:val="21"/>
        </w:rPr>
        <w:t xml:space="preserve"> </w:t>
      </w:r>
      <w:r>
        <w:rPr>
          <w:w w:val="75"/>
          <w:sz w:val="21"/>
        </w:rPr>
        <w:t>at</w:t>
      </w:r>
      <w:r>
        <w:rPr>
          <w:spacing w:val="7"/>
          <w:w w:val="75"/>
          <w:sz w:val="21"/>
        </w:rPr>
        <w:t xml:space="preserve"> </w:t>
      </w:r>
      <w:r>
        <w:rPr>
          <w:w w:val="75"/>
          <w:sz w:val="21"/>
        </w:rPr>
        <w:t>the</w:t>
      </w:r>
      <w:r>
        <w:rPr>
          <w:spacing w:val="7"/>
          <w:w w:val="75"/>
          <w:sz w:val="21"/>
        </w:rPr>
        <w:t xml:space="preserve"> </w:t>
      </w:r>
      <w:r>
        <w:rPr>
          <w:w w:val="75"/>
          <w:sz w:val="21"/>
        </w:rPr>
        <w:t>results</w:t>
      </w:r>
      <w:r>
        <w:rPr>
          <w:spacing w:val="7"/>
          <w:w w:val="75"/>
          <w:sz w:val="21"/>
        </w:rPr>
        <w:t xml:space="preserve"> </w:t>
      </w:r>
      <w:r>
        <w:rPr>
          <w:w w:val="75"/>
          <w:sz w:val="21"/>
        </w:rPr>
        <w:t>of</w:t>
      </w:r>
      <w:r>
        <w:rPr>
          <w:spacing w:val="-33"/>
          <w:w w:val="75"/>
          <w:sz w:val="21"/>
        </w:rPr>
        <w:t xml:space="preserve"> </w:t>
      </w:r>
      <w:r>
        <w:rPr>
          <w:w w:val="95"/>
          <w:sz w:val="21"/>
        </w:rPr>
        <w:t>agglomerative</w:t>
      </w:r>
      <w:r>
        <w:rPr>
          <w:spacing w:val="2"/>
          <w:w w:val="95"/>
          <w:sz w:val="21"/>
        </w:rPr>
        <w:t xml:space="preserve"> </w:t>
      </w:r>
      <w:r>
        <w:rPr>
          <w:w w:val="95"/>
          <w:sz w:val="21"/>
        </w:rPr>
        <w:t>clustering:</w:t>
      </w:r>
    </w:p>
    <w:p w:rsidR="00E20A29" w:rsidRDefault="00E20A29" w:rsidP="00E20A29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In[82]:</w:t>
      </w:r>
    </w:p>
    <w:p w:rsidR="00E20A29" w:rsidRDefault="00E20A29" w:rsidP="00E20A29">
      <w:pPr>
        <w:spacing w:before="168" w:line="216" w:lineRule="auto"/>
        <w:ind w:left="840" w:right="2771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extract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with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ward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agglomerative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agglomerative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AgglomerativeClustering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labels_agg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agglomerative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sizes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agglomerative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clustering:</w:t>
      </w:r>
      <w:r>
        <w:rPr>
          <w:rFonts w:ascii="MingLiU_HKSCS-ExtB"/>
          <w:color w:val="CC3200"/>
          <w:spacing w:val="4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</w:p>
    <w:p w:rsidR="00E20A29" w:rsidRDefault="00E20A29" w:rsidP="00E20A29">
      <w:pPr>
        <w:spacing w:line="208" w:lineRule="exact"/>
        <w:ind w:left="118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labels_agg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Out[82]:</w:t>
      </w:r>
    </w:p>
    <w:p w:rsidR="00E20A29" w:rsidRDefault="00E20A29" w:rsidP="00E20A29">
      <w:pPr>
        <w:spacing w:before="142"/>
        <w:ind w:left="500" w:firstLine="339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 agglomerative clustering: [255 623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86 102 122 199 265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26 230 155]</w:t>
      </w:r>
    </w:p>
    <w:p w:rsidR="00E20A29" w:rsidRDefault="00E20A29" w:rsidP="00E20A29">
      <w:pPr>
        <w:pStyle w:val="BodyText"/>
        <w:spacing w:before="76" w:line="235" w:lineRule="auto"/>
        <w:ind w:left="499" w:right="857"/>
        <w:jc w:val="both"/>
      </w:pPr>
      <w:r>
        <w:t>Agglomerative clustering also produces relatively equally sized clusters, with cluster</w:t>
      </w:r>
      <w:r>
        <w:rPr>
          <w:spacing w:val="1"/>
        </w:rPr>
        <w:t xml:space="preserve"> </w:t>
      </w:r>
      <w:r>
        <w:t>sizes</w:t>
      </w:r>
      <w:r>
        <w:rPr>
          <w:spacing w:val="-3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623.</w:t>
      </w:r>
      <w:r>
        <w:rPr>
          <w:spacing w:val="-2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t>uneven</w:t>
      </w:r>
      <w:r>
        <w:rPr>
          <w:spacing w:val="-2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i/>
        </w:rPr>
        <w:t>k</w:t>
      </w:r>
      <w:r>
        <w:t>-means,</w:t>
      </w:r>
      <w:r>
        <w:rPr>
          <w:spacing w:val="-45"/>
        </w:rPr>
        <w:t xml:space="preserve"> </w:t>
      </w:r>
      <w:r>
        <w:t>but much more even than the ones produced by DBSCAN.</w:t>
      </w:r>
    </w:p>
    <w:p w:rsidR="00E20A29" w:rsidRDefault="00E20A29" w:rsidP="00E20A29">
      <w:pPr>
        <w:pStyle w:val="BodyText"/>
        <w:spacing w:before="122" w:line="235" w:lineRule="auto"/>
        <w:ind w:left="499" w:right="858"/>
        <w:jc w:val="both"/>
      </w:pPr>
      <w:r>
        <w:t>We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compute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ARI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3"/>
        </w:rPr>
        <w:t xml:space="preserve"> </w:t>
      </w:r>
      <w:r>
        <w:t>whether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partitions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  <w:r>
        <w:rPr>
          <w:spacing w:val="-45"/>
        </w:rPr>
        <w:t xml:space="preserve"> </w:t>
      </w:r>
      <w:r>
        <w:t>agglomerative</w:t>
      </w:r>
      <w:r>
        <w:rPr>
          <w:spacing w:val="-1"/>
        </w:rPr>
        <w:t xml:space="preserve"> </w:t>
      </w:r>
      <w:r>
        <w:t>clustering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i/>
        </w:rPr>
        <w:t>k</w:t>
      </w:r>
      <w:r>
        <w:t>-means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similar:</w:t>
      </w:r>
    </w:p>
    <w:p w:rsidR="00E20A29" w:rsidRDefault="00E20A29" w:rsidP="00E20A29">
      <w:pPr>
        <w:spacing w:before="142"/>
        <w:ind w:left="499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In[83]: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"ARI:</w:t>
      </w:r>
      <w:r>
        <w:rPr>
          <w:rFonts w:ascii="MingLiU_HKSCS-ExtB"/>
          <w:color w:val="CC3200"/>
          <w:spacing w:val="13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{:.2f}"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adjusted_rand_score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labels_agg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13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labels_km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spacing w:before="96"/>
        <w:ind w:left="4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Out[83]:</w:t>
      </w:r>
    </w:p>
    <w:p w:rsidR="00E20A29" w:rsidRDefault="00E20A29" w:rsidP="00E20A29">
      <w:pPr>
        <w:spacing w:before="142"/>
        <w:ind w:left="840"/>
        <w:rPr>
          <w:rFonts w:ascii="MingLiU_HKSCS-ExtB"/>
          <w:sz w:val="17"/>
        </w:rPr>
      </w:pPr>
      <w:r>
        <w:rPr>
          <w:rFonts w:ascii="MingLiU_HKSCS-ExtB"/>
          <w:sz w:val="17"/>
        </w:rPr>
        <w:t>ARI: 0.13</w:t>
      </w:r>
    </w:p>
    <w:p w:rsidR="00E20A29" w:rsidRDefault="00E20A29" w:rsidP="00E20A29">
      <w:pPr>
        <w:pStyle w:val="BodyText"/>
        <w:spacing w:before="96" w:line="225" w:lineRule="auto"/>
        <w:ind w:left="499" w:right="858"/>
        <w:jc w:val="both"/>
      </w:pPr>
      <w:r>
        <w:rPr>
          <w:w w:val="95"/>
        </w:rPr>
        <w:t xml:space="preserve">An ARI of only 0.13 means that the two clusterings </w:t>
      </w:r>
      <w:r>
        <w:rPr>
          <w:rFonts w:ascii="MingLiU_HKSCS-ExtB"/>
          <w:w w:val="95"/>
          <w:sz w:val="20"/>
        </w:rPr>
        <w:t xml:space="preserve">labels_agg </w:t>
      </w:r>
      <w:r>
        <w:rPr>
          <w:w w:val="95"/>
        </w:rPr>
        <w:t xml:space="preserve">and </w:t>
      </w:r>
      <w:r>
        <w:rPr>
          <w:rFonts w:ascii="MingLiU_HKSCS-ExtB"/>
          <w:w w:val="95"/>
          <w:sz w:val="20"/>
        </w:rPr>
        <w:t xml:space="preserve">labels_km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t>little in common. This is not very surprising, given the fact that points further away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cluster</w:t>
      </w:r>
      <w:r>
        <w:rPr>
          <w:spacing w:val="-3"/>
        </w:rPr>
        <w:t xml:space="preserve"> </w:t>
      </w:r>
      <w:r>
        <w:t>centers</w:t>
      </w:r>
      <w:r>
        <w:rPr>
          <w:spacing w:val="-3"/>
        </w:rPr>
        <w:t xml:space="preserve"> </w:t>
      </w:r>
      <w:r>
        <w:t>seem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common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i/>
        </w:rPr>
        <w:t>k</w:t>
      </w:r>
      <w:r>
        <w:t>-means.</w:t>
      </w:r>
    </w:p>
    <w:p w:rsidR="00E20A29" w:rsidRDefault="00E20A29" w:rsidP="00E20A29">
      <w:pPr>
        <w:pStyle w:val="BodyText"/>
        <w:spacing w:before="123" w:line="235" w:lineRule="auto"/>
        <w:ind w:left="499" w:right="857"/>
        <w:jc w:val="both"/>
      </w:pPr>
      <w:r>
        <w:t>Next, we might want to plot the dendrogram (</w:t>
      </w:r>
      <w:hyperlink w:anchor="_bookmark484" w:history="1">
        <w:r>
          <w:rPr>
            <w:color w:val="980000"/>
          </w:rPr>
          <w:t>Figure 3-45</w:t>
        </w:r>
      </w:hyperlink>
      <w:r>
        <w:t>). We’ll limit the depth of</w:t>
      </w:r>
      <w:r>
        <w:rPr>
          <w:spacing w:val="1"/>
        </w:rPr>
        <w:t xml:space="preserve"> </w:t>
      </w:r>
      <w:r>
        <w:t>the tree in the plot, as branching down to the individual 2,063 data points would</w:t>
      </w:r>
      <w:r>
        <w:rPr>
          <w:spacing w:val="1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unreadably dense</w:t>
      </w:r>
      <w:r>
        <w:rPr>
          <w:spacing w:val="-1"/>
        </w:rPr>
        <w:t xml:space="preserve"> </w:t>
      </w:r>
      <w:r>
        <w:t>plot: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spacing w:before="47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lastRenderedPageBreak/>
        <w:t>In[84]:</w:t>
      </w:r>
    </w:p>
    <w:p w:rsidR="00E20A29" w:rsidRDefault="00E20A29" w:rsidP="00E20A29">
      <w:pPr>
        <w:spacing w:before="142" w:line="226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linkage_array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ward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8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now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plot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dendrogram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for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2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linkage_array</w:t>
      </w:r>
    </w:p>
    <w:p w:rsidR="00E20A29" w:rsidRDefault="00E20A29" w:rsidP="00E20A29">
      <w:pPr>
        <w:spacing w:before="7" w:line="196" w:lineRule="exact"/>
        <w:ind w:left="840"/>
        <w:rPr>
          <w:rFonts w:ascii="Trebuchet MS"/>
          <w:i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containing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the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distances</w:t>
      </w:r>
      <w:r>
        <w:rPr>
          <w:rFonts w:ascii="Trebuchet MS"/>
          <w:i/>
          <w:color w:val="34586C"/>
          <w:spacing w:val="55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between</w:t>
      </w:r>
      <w:r>
        <w:rPr>
          <w:rFonts w:ascii="Trebuchet MS"/>
          <w:i/>
          <w:color w:val="34586C"/>
          <w:spacing w:val="54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</w:p>
    <w:p w:rsidR="00E20A29" w:rsidRDefault="00E20A29" w:rsidP="00E20A29">
      <w:pPr>
        <w:spacing w:line="219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figure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20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5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before="7" w:line="206" w:lineRule="auto"/>
        <w:ind w:left="840" w:right="1853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dendrogram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linkage_array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7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truncate_mode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CC3200"/>
          <w:sz w:val="17"/>
        </w:rPr>
        <w:t>'level'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-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no_labels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326565"/>
          <w:sz w:val="17"/>
        </w:rPr>
        <w:t>True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xlabel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"Sample index"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13" w:lineRule="exact"/>
        <w:ind w:left="84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 distance"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pStyle w:val="BodyText"/>
        <w:spacing w:before="13"/>
        <w:rPr>
          <w:rFonts w:ascii="MingLiU_HKSCS-ExtB"/>
          <w:sz w:val="13"/>
        </w:rPr>
      </w:pPr>
      <w:r>
        <w:rPr>
          <w:noProof/>
          <w:lang w:val="en-IN" w:eastAsia="en-IN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1028290</wp:posOffset>
            </wp:positionH>
            <wp:positionV relativeFrom="paragraph">
              <wp:posOffset>148613</wp:posOffset>
            </wp:positionV>
            <wp:extent cx="4368884" cy="1133475"/>
            <wp:effectExtent l="0" t="0" r="0" b="0"/>
            <wp:wrapTopAndBottom/>
            <wp:docPr id="23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8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spacing w:before="143"/>
        <w:ind w:left="499"/>
        <w:jc w:val="both"/>
        <w:rPr>
          <w:i/>
          <w:sz w:val="21"/>
        </w:rPr>
      </w:pPr>
      <w:bookmarkStart w:id="167" w:name="_bookmark484"/>
      <w:bookmarkEnd w:id="167"/>
      <w:r>
        <w:rPr>
          <w:i/>
          <w:w w:val="95"/>
          <w:sz w:val="21"/>
        </w:rPr>
        <w:t>Figure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3-45.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Dendrogram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agglomerative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clustering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on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faces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dataset</w:t>
      </w:r>
    </w:p>
    <w:p w:rsidR="00E20A29" w:rsidRDefault="00E20A29" w:rsidP="00E20A29">
      <w:pPr>
        <w:pStyle w:val="BodyText"/>
        <w:spacing w:before="8"/>
        <w:rPr>
          <w:i/>
          <w:sz w:val="19"/>
        </w:rPr>
      </w:pPr>
    </w:p>
    <w:p w:rsidR="00E20A29" w:rsidRDefault="00E20A29" w:rsidP="00E20A29">
      <w:pPr>
        <w:pStyle w:val="BodyText"/>
        <w:spacing w:line="235" w:lineRule="auto"/>
        <w:ind w:left="499" w:right="857"/>
        <w:jc w:val="both"/>
      </w:pPr>
      <w:r>
        <w:rPr>
          <w:w w:val="95"/>
        </w:rPr>
        <w:t>Creating 10 clusters, we cut across the tree at the very top, where there are 10 vertical</w:t>
      </w:r>
      <w:r>
        <w:rPr>
          <w:spacing w:val="1"/>
          <w:w w:val="95"/>
        </w:rPr>
        <w:t xml:space="preserve"> </w:t>
      </w:r>
      <w:r>
        <w:t xml:space="preserve">lines. In the dendrogram for the toy data shown in </w:t>
      </w:r>
      <w:hyperlink w:anchor="_bookmark451" w:history="1">
        <w:r>
          <w:rPr>
            <w:color w:val="980000"/>
          </w:rPr>
          <w:t>Figure 3-36</w:t>
        </w:r>
      </w:hyperlink>
      <w:r>
        <w:t>, you could see by the</w:t>
      </w:r>
      <w:r>
        <w:rPr>
          <w:spacing w:val="-45"/>
        </w:rPr>
        <w:t xml:space="preserve"> </w:t>
      </w:r>
      <w:r>
        <w:rPr>
          <w:w w:val="95"/>
        </w:rPr>
        <w:t>length of the branches that two or three clusters might capture the data appropriately.</w:t>
      </w:r>
      <w:r>
        <w:rPr>
          <w:spacing w:val="1"/>
          <w:w w:val="95"/>
        </w:rPr>
        <w:t xml:space="preserve"> </w:t>
      </w:r>
      <w:r>
        <w:t>For the faces data, there doesn’t seem to be a very natural cutoff point. There are</w:t>
      </w:r>
      <w:r>
        <w:rPr>
          <w:spacing w:val="1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branches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represent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distinct</w:t>
      </w:r>
      <w:r>
        <w:rPr>
          <w:spacing w:val="-5"/>
        </w:rPr>
        <w:t xml:space="preserve"> </w:t>
      </w:r>
      <w:r>
        <w:t>groups,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doesn’t</w:t>
      </w:r>
      <w:r>
        <w:rPr>
          <w:spacing w:val="-5"/>
        </w:rPr>
        <w:t xml:space="preserve"> </w:t>
      </w:r>
      <w:r>
        <w:t>appear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</w:t>
      </w:r>
      <w:r>
        <w:rPr>
          <w:spacing w:val="-45"/>
        </w:rPr>
        <w:t xml:space="preserve"> </w:t>
      </w:r>
      <w:r>
        <w:t>particular</w:t>
      </w:r>
      <w:r>
        <w:rPr>
          <w:spacing w:val="-5"/>
        </w:rPr>
        <w:t xml:space="preserve"> </w:t>
      </w:r>
      <w:r>
        <w:t>number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clusters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fit.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surprising,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results</w:t>
      </w:r>
      <w:r>
        <w:rPr>
          <w:spacing w:val="-45"/>
        </w:rPr>
        <w:t xml:space="preserve"> </w:t>
      </w:r>
      <w:r>
        <w:t>of DBSCAN, which tried to cluster all points together.</w:t>
      </w:r>
    </w:p>
    <w:p w:rsidR="00E20A29" w:rsidRDefault="00E20A29" w:rsidP="00E20A29">
      <w:pPr>
        <w:pStyle w:val="BodyText"/>
        <w:spacing w:before="126" w:line="235" w:lineRule="auto"/>
        <w:ind w:left="499" w:right="857"/>
        <w:jc w:val="both"/>
      </w:pPr>
      <w:r>
        <w:t xml:space="preserve">Let’s visualize the 10 clusters, as we did for </w:t>
      </w:r>
      <w:r>
        <w:rPr>
          <w:i/>
        </w:rPr>
        <w:t>k</w:t>
      </w:r>
      <w:r>
        <w:t>-means earlier (</w:t>
      </w:r>
      <w:hyperlink w:anchor="_bookmark485" w:history="1">
        <w:r>
          <w:rPr>
            <w:color w:val="980000"/>
          </w:rPr>
          <w:t>Figure 3-46</w:t>
        </w:r>
      </w:hyperlink>
      <w:r>
        <w:t>). Note that</w:t>
      </w:r>
      <w:r>
        <w:rPr>
          <w:spacing w:val="1"/>
        </w:rPr>
        <w:t xml:space="preserve"> </w:t>
      </w:r>
      <w:r>
        <w:t>there is no notion of cluster center in agglomerative clustering (though we could</w:t>
      </w:r>
      <w:r>
        <w:rPr>
          <w:spacing w:val="1"/>
        </w:rPr>
        <w:t xml:space="preserve"> </w:t>
      </w:r>
      <w:r>
        <w:t>compute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mean),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show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first</w:t>
      </w:r>
      <w:r>
        <w:rPr>
          <w:spacing w:val="-10"/>
        </w:rPr>
        <w:t xml:space="preserve"> </w:t>
      </w:r>
      <w:r>
        <w:t>couple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points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cluster.</w:t>
      </w:r>
      <w:r>
        <w:rPr>
          <w:spacing w:val="-9"/>
        </w:rPr>
        <w:t xml:space="preserve"> </w:t>
      </w:r>
      <w:r>
        <w:t>We</w:t>
      </w:r>
      <w:r>
        <w:rPr>
          <w:spacing w:val="-4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points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cluster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first</w:t>
      </w:r>
      <w:r>
        <w:rPr>
          <w:spacing w:val="-4"/>
        </w:rPr>
        <w:t xml:space="preserve"> </w:t>
      </w:r>
      <w:r>
        <w:t>image:</w:t>
      </w:r>
    </w:p>
    <w:p w:rsidR="00E20A29" w:rsidRDefault="00E20A29" w:rsidP="00E20A29">
      <w:pPr>
        <w:spacing w:before="143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In[85]: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n_clusters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FF6500"/>
          <w:sz w:val="17"/>
        </w:rPr>
        <w:t>10</w:t>
      </w:r>
    </w:p>
    <w:p w:rsidR="00E20A29" w:rsidRDefault="00E20A29" w:rsidP="00E20A29">
      <w:pPr>
        <w:spacing w:before="7" w:line="206" w:lineRule="auto"/>
        <w:ind w:left="1179" w:right="4866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cluster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mask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labels_agg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000087"/>
          <w:sz w:val="17"/>
        </w:rPr>
        <w:t>cluster</w:t>
      </w:r>
    </w:p>
    <w:p w:rsidR="00E20A29" w:rsidRDefault="00E20A29" w:rsidP="00E20A29">
      <w:pPr>
        <w:spacing w:line="196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()},</w:t>
      </w:r>
    </w:p>
    <w:p w:rsidR="00E20A29" w:rsidRDefault="00E20A29" w:rsidP="00E20A29">
      <w:pPr>
        <w:spacing w:before="6" w:line="206" w:lineRule="auto"/>
        <w:ind w:left="1179" w:right="3876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196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asdf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],</w:t>
      </w:r>
    </w:p>
    <w:p w:rsidR="00E20A29" w:rsidRDefault="00E20A29" w:rsidP="00E20A29">
      <w:pPr>
        <w:spacing w:before="7" w:line="206" w:lineRule="auto"/>
        <w:ind w:left="1519" w:right="2448" w:firstLine="255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labels_agg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vmin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vmax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split</w:t>
      </w:r>
      <w:r>
        <w:rPr>
          <w:rFonts w:ascii="MingLiU_HKSCS-ExtB"/>
          <w:sz w:val="17"/>
        </w:rPr>
        <w:t>()[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20A29" w:rsidRDefault="00E20A29" w:rsidP="00E20A29">
      <w:pPr>
        <w:spacing w:line="213" w:lineRule="exact"/>
        <w:ind w:left="262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fontdict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'fontsize'</w:t>
      </w:r>
      <w:r>
        <w:rPr>
          <w:rFonts w:ascii="MingLiU_HKSCS-ExtB"/>
          <w:sz w:val="17"/>
        </w:rPr>
        <w:t xml:space="preserve">: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})</w:t>
      </w:r>
    </w:p>
    <w:p w:rsidR="00E20A29" w:rsidRDefault="00E20A29" w:rsidP="00E20A29">
      <w:pPr>
        <w:spacing w:line="213" w:lineRule="exact"/>
        <w:rPr>
          <w:rFonts w:ascii="MingLiU_HKSCS-ExtB"/>
          <w:sz w:val="17"/>
        </w:rPr>
        <w:sectPr w:rsidR="00E20A29">
          <w:pgSz w:w="10080" w:h="13230"/>
          <w:pgMar w:top="102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89120" cy="6400800"/>
            <wp:effectExtent l="0" t="0" r="0" b="0"/>
            <wp:docPr id="23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spacing w:before="3"/>
        <w:rPr>
          <w:rFonts w:ascii="MingLiU_HKSCS-ExtB"/>
          <w:sz w:val="8"/>
        </w:rPr>
      </w:pPr>
    </w:p>
    <w:p w:rsidR="00E20A29" w:rsidRDefault="00E20A29" w:rsidP="00E20A29">
      <w:pPr>
        <w:spacing w:before="59" w:line="235" w:lineRule="auto"/>
        <w:ind w:left="500" w:right="851"/>
        <w:rPr>
          <w:i/>
          <w:sz w:val="21"/>
        </w:rPr>
      </w:pPr>
      <w:bookmarkStart w:id="168" w:name="_bookmark485"/>
      <w:bookmarkEnd w:id="168"/>
      <w:r>
        <w:rPr>
          <w:i/>
          <w:w w:val="95"/>
          <w:sz w:val="21"/>
        </w:rPr>
        <w:t>Figure 3-46. Random images from the clusters generated by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In[82]—each row corre‐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sponds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one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cluster;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number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left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lists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number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images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in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each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</w:p>
    <w:p w:rsidR="00E20A29" w:rsidRDefault="00E20A29" w:rsidP="00E20A29">
      <w:pPr>
        <w:spacing w:line="235" w:lineRule="auto"/>
        <w:rPr>
          <w:sz w:val="21"/>
        </w:rPr>
        <w:sectPr w:rsidR="00E20A29">
          <w:pgSz w:w="10080" w:h="13230"/>
          <w:pgMar w:top="116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spacing w:before="47" w:line="235" w:lineRule="auto"/>
        <w:ind w:left="499" w:right="857"/>
        <w:jc w:val="both"/>
      </w:pPr>
      <w:bookmarkStart w:id="169" w:name="_bookmark486"/>
      <w:bookmarkEnd w:id="169"/>
      <w:r>
        <w:lastRenderedPageBreak/>
        <w:t>While some of the clusters seem to have a semantic theme, many of them are too</w:t>
      </w:r>
      <w:r>
        <w:rPr>
          <w:spacing w:val="1"/>
        </w:rPr>
        <w:t xml:space="preserve"> </w:t>
      </w:r>
      <w:r>
        <w:rPr>
          <w:w w:val="95"/>
        </w:rPr>
        <w:t>large to be actually homogeneous. To get more homogeneous clusters, we can run the</w:t>
      </w:r>
      <w:r>
        <w:rPr>
          <w:spacing w:val="1"/>
          <w:w w:val="95"/>
        </w:rPr>
        <w:t xml:space="preserve"> </w:t>
      </w:r>
      <w:r>
        <w:t>algorithm</w:t>
      </w:r>
      <w:r>
        <w:rPr>
          <w:spacing w:val="-3"/>
        </w:rPr>
        <w:t xml:space="preserve"> </w:t>
      </w:r>
      <w:r>
        <w:t>again,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clusters,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pick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clusters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are</w:t>
      </w:r>
      <w:r>
        <w:rPr>
          <w:spacing w:val="-45"/>
        </w:rPr>
        <w:t xml:space="preserve"> </w:t>
      </w:r>
      <w:r>
        <w:t>particularly</w:t>
      </w:r>
      <w:r>
        <w:rPr>
          <w:spacing w:val="-1"/>
        </w:rPr>
        <w:t xml:space="preserve"> </w:t>
      </w:r>
      <w:r>
        <w:t>interesting (</w:t>
      </w:r>
      <w:hyperlink w:anchor="_bookmark487" w:history="1">
        <w:r>
          <w:rPr>
            <w:color w:val="980000"/>
          </w:rPr>
          <w:t>Figure 3-47</w:t>
        </w:r>
      </w:hyperlink>
      <w:r>
        <w:t>):</w:t>
      </w:r>
    </w:p>
    <w:p w:rsidR="00E20A29" w:rsidRDefault="00E20A29" w:rsidP="00E20A29">
      <w:pPr>
        <w:spacing w:before="144"/>
        <w:ind w:left="500"/>
        <w:rPr>
          <w:rFonts w:ascii="Trebuchet MS"/>
          <w:b/>
          <w:sz w:val="20"/>
        </w:rPr>
      </w:pPr>
      <w:r>
        <w:rPr>
          <w:rFonts w:ascii="Trebuchet MS"/>
          <w:b/>
          <w:w w:val="110"/>
          <w:sz w:val="20"/>
        </w:rPr>
        <w:t>In[86]:</w:t>
      </w:r>
    </w:p>
    <w:p w:rsidR="00E20A29" w:rsidRDefault="00E20A29" w:rsidP="00E20A29">
      <w:pPr>
        <w:spacing w:before="165" w:line="220" w:lineRule="auto"/>
        <w:ind w:left="839" w:right="3111"/>
        <w:rPr>
          <w:rFonts w:ascii="MingLiU_HKSCS-ExtB"/>
          <w:sz w:val="17"/>
        </w:rPr>
      </w:pPr>
      <w:r>
        <w:rPr>
          <w:rFonts w:ascii="Trebuchet MS"/>
          <w:i/>
          <w:color w:val="34586C"/>
          <w:sz w:val="17"/>
        </w:rPr>
        <w:t>#</w:t>
      </w:r>
      <w:r>
        <w:rPr>
          <w:rFonts w:ascii="Trebuchet MS"/>
          <w:i/>
          <w:color w:val="34586C"/>
          <w:spacing w:val="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extract</w:t>
      </w:r>
      <w:r>
        <w:rPr>
          <w:rFonts w:ascii="Trebuchet MS"/>
          <w:i/>
          <w:color w:val="34586C"/>
          <w:spacing w:val="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clusters</w:t>
      </w:r>
      <w:r>
        <w:rPr>
          <w:rFonts w:ascii="Trebuchet MS"/>
          <w:i/>
          <w:color w:val="34586C"/>
          <w:spacing w:val="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with</w:t>
      </w:r>
      <w:r>
        <w:rPr>
          <w:rFonts w:ascii="Trebuchet MS"/>
          <w:i/>
          <w:color w:val="34586C"/>
          <w:spacing w:val="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ward</w:t>
      </w:r>
      <w:r>
        <w:rPr>
          <w:rFonts w:ascii="Trebuchet MS"/>
          <w:i/>
          <w:color w:val="34586C"/>
          <w:spacing w:val="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agglomerative</w:t>
      </w:r>
      <w:r>
        <w:rPr>
          <w:rFonts w:ascii="Trebuchet MS"/>
          <w:i/>
          <w:color w:val="34586C"/>
          <w:spacing w:val="6"/>
          <w:sz w:val="17"/>
        </w:rPr>
        <w:t xml:space="preserve"> </w:t>
      </w:r>
      <w:r>
        <w:rPr>
          <w:rFonts w:ascii="Trebuchet MS"/>
          <w:i/>
          <w:color w:val="34586C"/>
          <w:sz w:val="17"/>
        </w:rPr>
        <w:t>clustering</w:t>
      </w:r>
      <w:r>
        <w:rPr>
          <w:rFonts w:ascii="Trebuchet MS"/>
          <w:i/>
          <w:color w:val="34586C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agglomerative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AgglomerativeClustering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n_clusters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40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labels_agg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agglomerative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fit_predict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X_pca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208" w:lineRule="exact"/>
        <w:ind w:left="83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print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"cluster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sizes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agglomerative</w:t>
      </w:r>
      <w:r>
        <w:rPr>
          <w:rFonts w:ascii="MingLiU_HKSCS-ExtB"/>
          <w:color w:val="CC3200"/>
          <w:spacing w:val="8"/>
          <w:sz w:val="17"/>
        </w:rPr>
        <w:t xml:space="preserve"> </w:t>
      </w:r>
      <w:r>
        <w:rPr>
          <w:rFonts w:ascii="MingLiU_HKSCS-ExtB"/>
          <w:color w:val="CC3200"/>
          <w:sz w:val="17"/>
        </w:rPr>
        <w:t>clustering:</w:t>
      </w:r>
      <w:r>
        <w:rPr>
          <w:rFonts w:ascii="MingLiU_HKSCS-ExtB"/>
          <w:color w:val="CC3200"/>
          <w:spacing w:val="7"/>
          <w:sz w:val="17"/>
        </w:rPr>
        <w:t xml:space="preserve"> </w:t>
      </w:r>
      <w:r>
        <w:rPr>
          <w:rFonts w:ascii="MingLiU_HKSCS-ExtB"/>
          <w:color w:val="CC3200"/>
          <w:sz w:val="17"/>
        </w:rPr>
        <w:t>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bincount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labels_agg</w:t>
      </w:r>
      <w:r>
        <w:rPr>
          <w:rFonts w:ascii="MingLiU_HKSCS-ExtB"/>
          <w:sz w:val="17"/>
        </w:rPr>
        <w:t>)))</w:t>
      </w:r>
    </w:p>
    <w:p w:rsidR="00E20A29" w:rsidRDefault="00E20A29" w:rsidP="00E20A29">
      <w:pPr>
        <w:pStyle w:val="BodyText"/>
        <w:spacing w:before="2"/>
        <w:rPr>
          <w:rFonts w:ascii="MingLiU_HKSCS-ExtB"/>
          <w:sz w:val="12"/>
        </w:rPr>
      </w:pPr>
    </w:p>
    <w:p w:rsidR="00E20A29" w:rsidRDefault="00E20A29" w:rsidP="00E20A29">
      <w:pPr>
        <w:spacing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n_clusters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FF6500"/>
          <w:sz w:val="17"/>
        </w:rPr>
        <w:t>40</w:t>
      </w:r>
    </w:p>
    <w:p w:rsidR="00E20A29" w:rsidRDefault="00E20A29" w:rsidP="00E20A29">
      <w:pPr>
        <w:spacing w:line="204" w:lineRule="exact"/>
        <w:ind w:left="839"/>
        <w:rPr>
          <w:rFonts w:ascii="Trebuchet MS"/>
          <w:i/>
          <w:sz w:val="17"/>
        </w:rPr>
      </w:pPr>
      <w:r>
        <w:rPr>
          <w:rFonts w:ascii="Trebuchet MS"/>
          <w:b/>
          <w:color w:val="006598"/>
          <w:w w:val="105"/>
          <w:sz w:val="17"/>
        </w:rPr>
        <w:t>for</w:t>
      </w:r>
      <w:r>
        <w:rPr>
          <w:rFonts w:ascii="Trebuchet MS"/>
          <w:b/>
          <w:color w:val="006598"/>
          <w:spacing w:val="33"/>
          <w:w w:val="105"/>
          <w:sz w:val="17"/>
        </w:rPr>
        <w:t xml:space="preserve"> </w:t>
      </w:r>
      <w:r>
        <w:rPr>
          <w:rFonts w:ascii="MingLiU_HKSCS-ExtB"/>
          <w:color w:val="000087"/>
          <w:w w:val="105"/>
          <w:sz w:val="17"/>
        </w:rPr>
        <w:t>cluster</w:t>
      </w:r>
      <w:r>
        <w:rPr>
          <w:rFonts w:ascii="MingLiU_HKSCS-ExtB"/>
          <w:color w:val="000087"/>
          <w:spacing w:val="-2"/>
          <w:w w:val="105"/>
          <w:sz w:val="17"/>
        </w:rPr>
        <w:t xml:space="preserve"> </w:t>
      </w:r>
      <w:r>
        <w:rPr>
          <w:rFonts w:ascii="Trebuchet MS"/>
          <w:b/>
          <w:w w:val="105"/>
          <w:sz w:val="17"/>
        </w:rPr>
        <w:t>in</w:t>
      </w:r>
      <w:r>
        <w:rPr>
          <w:rFonts w:ascii="Trebuchet MS"/>
          <w:b/>
          <w:spacing w:val="33"/>
          <w:w w:val="105"/>
          <w:sz w:val="17"/>
        </w:rPr>
        <w:t xml:space="preserve"> </w:t>
      </w:r>
      <w:r>
        <w:rPr>
          <w:rFonts w:ascii="MingLiU_HKSCS-ExtB"/>
          <w:w w:val="105"/>
          <w:sz w:val="17"/>
        </w:rPr>
        <w:t>[</w:t>
      </w:r>
      <w:r>
        <w:rPr>
          <w:rFonts w:ascii="MingLiU_HKSCS-ExtB"/>
          <w:color w:val="FF6500"/>
          <w:w w:val="105"/>
          <w:sz w:val="17"/>
        </w:rPr>
        <w:t>10</w:t>
      </w:r>
      <w:r>
        <w:rPr>
          <w:rFonts w:ascii="MingLiU_HKSCS-ExtB"/>
          <w:w w:val="105"/>
          <w:sz w:val="17"/>
        </w:rPr>
        <w:t>,</w:t>
      </w:r>
      <w:r>
        <w:rPr>
          <w:rFonts w:ascii="MingLiU_HKSCS-ExtB"/>
          <w:spacing w:val="-2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13</w:t>
      </w:r>
      <w:r>
        <w:rPr>
          <w:rFonts w:ascii="MingLiU_HKSCS-ExtB"/>
          <w:w w:val="105"/>
          <w:sz w:val="17"/>
        </w:rPr>
        <w:t>,</w:t>
      </w:r>
      <w:r>
        <w:rPr>
          <w:rFonts w:ascii="MingLiU_HKSCS-ExtB"/>
          <w:spacing w:val="-2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19</w:t>
      </w:r>
      <w:r>
        <w:rPr>
          <w:rFonts w:ascii="MingLiU_HKSCS-ExtB"/>
          <w:w w:val="105"/>
          <w:sz w:val="17"/>
        </w:rPr>
        <w:t>,</w:t>
      </w:r>
      <w:r>
        <w:rPr>
          <w:rFonts w:ascii="MingLiU_HKSCS-ExtB"/>
          <w:spacing w:val="-2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22</w:t>
      </w:r>
      <w:r>
        <w:rPr>
          <w:rFonts w:ascii="MingLiU_HKSCS-ExtB"/>
          <w:w w:val="105"/>
          <w:sz w:val="17"/>
        </w:rPr>
        <w:t>,</w:t>
      </w:r>
      <w:r>
        <w:rPr>
          <w:rFonts w:ascii="MingLiU_HKSCS-ExtB"/>
          <w:spacing w:val="-1"/>
          <w:w w:val="105"/>
          <w:sz w:val="17"/>
        </w:rPr>
        <w:t xml:space="preserve"> </w:t>
      </w:r>
      <w:r>
        <w:rPr>
          <w:rFonts w:ascii="MingLiU_HKSCS-ExtB"/>
          <w:color w:val="FF6500"/>
          <w:w w:val="105"/>
          <w:sz w:val="17"/>
        </w:rPr>
        <w:t>36</w:t>
      </w:r>
      <w:r>
        <w:rPr>
          <w:rFonts w:ascii="MingLiU_HKSCS-ExtB"/>
          <w:w w:val="105"/>
          <w:sz w:val="17"/>
        </w:rPr>
        <w:t>]:</w:t>
      </w:r>
      <w:r>
        <w:rPr>
          <w:rFonts w:ascii="MingLiU_HKSCS-ExtB"/>
          <w:spacing w:val="-2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#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hand-picked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"interesting"</w:t>
      </w:r>
      <w:r>
        <w:rPr>
          <w:rFonts w:ascii="Trebuchet MS"/>
          <w:i/>
          <w:color w:val="34586C"/>
          <w:spacing w:val="33"/>
          <w:w w:val="105"/>
          <w:sz w:val="17"/>
        </w:rPr>
        <w:t xml:space="preserve"> </w:t>
      </w:r>
      <w:r>
        <w:rPr>
          <w:rFonts w:ascii="Trebuchet MS"/>
          <w:i/>
          <w:color w:val="34586C"/>
          <w:w w:val="105"/>
          <w:sz w:val="17"/>
        </w:rPr>
        <w:t>clusters</w:t>
      </w:r>
    </w:p>
    <w:p w:rsidR="00E20A29" w:rsidRDefault="00E20A29" w:rsidP="00E20A29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 xml:space="preserve">mask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 xml:space="preserve">labels_agg </w:t>
      </w:r>
      <w:r>
        <w:rPr>
          <w:rFonts w:ascii="MingLiU_HKSCS-ExtB"/>
          <w:color w:val="545454"/>
          <w:sz w:val="17"/>
        </w:rPr>
        <w:t xml:space="preserve">== </w:t>
      </w:r>
      <w:r>
        <w:rPr>
          <w:rFonts w:ascii="MingLiU_HKSCS-ExtB"/>
          <w:color w:val="000087"/>
          <w:sz w:val="17"/>
        </w:rPr>
        <w:t>cluster</w:t>
      </w:r>
    </w:p>
    <w:p w:rsidR="00E20A29" w:rsidRDefault="00E20A29" w:rsidP="00E20A29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 xml:space="preserve">axes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plt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subplots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subplot_kw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'xticks'</w:t>
      </w:r>
      <w:r>
        <w:rPr>
          <w:rFonts w:ascii="MingLiU_HKSCS-ExtB"/>
          <w:sz w:val="17"/>
        </w:rPr>
        <w:t xml:space="preserve">: (), </w:t>
      </w:r>
      <w:r>
        <w:rPr>
          <w:rFonts w:ascii="MingLiU_HKSCS-ExtB"/>
          <w:color w:val="CC3200"/>
          <w:sz w:val="17"/>
        </w:rPr>
        <w:t>'yticks'</w:t>
      </w:r>
      <w:r>
        <w:rPr>
          <w:rFonts w:ascii="MingLiU_HKSCS-ExtB"/>
          <w:sz w:val="17"/>
        </w:rPr>
        <w:t>: ()},</w:t>
      </w:r>
    </w:p>
    <w:p w:rsidR="00E20A29" w:rsidRDefault="00E20A29" w:rsidP="00E20A29">
      <w:pPr>
        <w:spacing w:before="7" w:line="206" w:lineRule="auto"/>
        <w:ind w:left="1179" w:right="3876" w:firstLine="2125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figsize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8</w:t>
      </w:r>
      <w:r>
        <w:rPr>
          <w:rFonts w:ascii="MingLiU_HKSCS-ExtB"/>
          <w:sz w:val="17"/>
        </w:rPr>
        <w:t>))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cluster_size </w:t>
      </w:r>
      <w:r>
        <w:rPr>
          <w:rFonts w:ascii="MingLiU_HKSCS-ExtB"/>
          <w:color w:val="545454"/>
          <w:sz w:val="17"/>
        </w:rPr>
        <w:t xml:space="preserve">= </w:t>
      </w:r>
      <w:r>
        <w:rPr>
          <w:rFonts w:ascii="MingLiU_HKSCS-ExtB"/>
          <w:color w:val="000087"/>
          <w:sz w:val="17"/>
        </w:rPr>
        <w:t>np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sum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line="196" w:lineRule="exact"/>
        <w:ind w:left="1179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set_ylabel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CC3200"/>
          <w:sz w:val="17"/>
        </w:rPr>
        <w:t>"#{}: {}"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format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cluster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cluster_size</w:t>
      </w:r>
      <w:r>
        <w:rPr>
          <w:rFonts w:ascii="MingLiU_HKSCS-ExtB"/>
          <w:sz w:val="17"/>
        </w:rPr>
        <w:t>))</w:t>
      </w:r>
    </w:p>
    <w:p w:rsidR="00E20A29" w:rsidRDefault="00E20A29" w:rsidP="00E20A29">
      <w:pPr>
        <w:spacing w:line="204" w:lineRule="exact"/>
        <w:ind w:left="1179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38"/>
          <w:sz w:val="17"/>
        </w:rPr>
        <w:t xml:space="preserve"> 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5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asdf</w:t>
      </w:r>
      <w:r>
        <w:rPr>
          <w:rFonts w:ascii="MingLiU_HKSCS-ExtB"/>
          <w:sz w:val="17"/>
        </w:rPr>
        <w:t>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000087"/>
          <w:spacing w:val="5"/>
          <w:sz w:val="17"/>
        </w:rPr>
        <w:t xml:space="preserve">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39"/>
          <w:sz w:val="17"/>
        </w:rPr>
        <w:t xml:space="preserve"> </w:t>
      </w:r>
      <w:r>
        <w:rPr>
          <w:rFonts w:ascii="MingLiU_HKSCS-ExtB"/>
          <w:color w:val="326565"/>
          <w:sz w:val="17"/>
        </w:rPr>
        <w:t>zip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X_people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],</w:t>
      </w:r>
      <w:r>
        <w:rPr>
          <w:rFonts w:ascii="MingLiU_HKSCS-ExtB"/>
          <w:spacing w:val="6"/>
          <w:sz w:val="17"/>
        </w:rPr>
        <w:t xml:space="preserve"> </w:t>
      </w:r>
      <w:r>
        <w:rPr>
          <w:rFonts w:ascii="MingLiU_HKSCS-ExtB"/>
          <w:color w:val="000087"/>
          <w:sz w:val="17"/>
        </w:rPr>
        <w:t>y_people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>],</w:t>
      </w:r>
    </w:p>
    <w:p w:rsidR="00E20A29" w:rsidRDefault="00E20A29" w:rsidP="00E20A29">
      <w:pPr>
        <w:spacing w:before="7" w:line="206" w:lineRule="auto"/>
        <w:ind w:left="1519" w:right="2448" w:firstLine="2550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labels_agg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mask</w:t>
      </w:r>
      <w:r>
        <w:rPr>
          <w:rFonts w:ascii="MingLiU_HKSCS-ExtB"/>
          <w:sz w:val="17"/>
        </w:rPr>
        <w:t xml:space="preserve">],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imshow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reshape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image_shape</w:t>
      </w:r>
      <w:r>
        <w:rPr>
          <w:rFonts w:ascii="MingLiU_HKSCS-ExtB"/>
          <w:sz w:val="17"/>
        </w:rPr>
        <w:t xml:space="preserve">), </w:t>
      </w:r>
      <w:r>
        <w:rPr>
          <w:rFonts w:ascii="MingLiU_HKSCS-ExtB"/>
          <w:color w:val="000087"/>
          <w:sz w:val="17"/>
        </w:rPr>
        <w:t>vmin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0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000087"/>
          <w:sz w:val="17"/>
        </w:rPr>
        <w:t>vmax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)</w:t>
      </w:r>
      <w:r>
        <w:rPr>
          <w:rFonts w:ascii="MingLiU_HKSCS-ExtB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set_title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people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target_names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label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split</w:t>
      </w:r>
      <w:r>
        <w:rPr>
          <w:rFonts w:ascii="MingLiU_HKSCS-ExtB"/>
          <w:sz w:val="17"/>
        </w:rPr>
        <w:t>()[</w:t>
      </w:r>
      <w:r>
        <w:rPr>
          <w:rFonts w:ascii="MingLiU_HKSCS-ExtB"/>
          <w:color w:val="545454"/>
          <w:sz w:val="17"/>
        </w:rPr>
        <w:t>-</w:t>
      </w:r>
      <w:r>
        <w:rPr>
          <w:rFonts w:ascii="MingLiU_HKSCS-ExtB"/>
          <w:color w:val="FF6500"/>
          <w:sz w:val="17"/>
        </w:rPr>
        <w:t>1</w:t>
      </w:r>
      <w:r>
        <w:rPr>
          <w:rFonts w:ascii="MingLiU_HKSCS-ExtB"/>
          <w:sz w:val="17"/>
        </w:rPr>
        <w:t>],</w:t>
      </w:r>
    </w:p>
    <w:p w:rsidR="00E20A29" w:rsidRDefault="00E20A29" w:rsidP="00E20A29">
      <w:pPr>
        <w:spacing w:line="196" w:lineRule="exact"/>
        <w:ind w:left="2624"/>
        <w:rPr>
          <w:rFonts w:ascii="MingLiU_HKSCS-ExtB"/>
          <w:sz w:val="17"/>
        </w:rPr>
      </w:pPr>
      <w:r>
        <w:rPr>
          <w:rFonts w:ascii="MingLiU_HKSCS-ExtB"/>
          <w:color w:val="000087"/>
          <w:sz w:val="17"/>
        </w:rPr>
        <w:t>fontdict</w:t>
      </w:r>
      <w:r>
        <w:rPr>
          <w:rFonts w:ascii="MingLiU_HKSCS-ExtB"/>
          <w:color w:val="545454"/>
          <w:sz w:val="17"/>
        </w:rPr>
        <w:t>=</w:t>
      </w:r>
      <w:r>
        <w:rPr>
          <w:rFonts w:ascii="MingLiU_HKSCS-ExtB"/>
          <w:sz w:val="17"/>
        </w:rPr>
        <w:t>{</w:t>
      </w:r>
      <w:r>
        <w:rPr>
          <w:rFonts w:ascii="MingLiU_HKSCS-ExtB"/>
          <w:color w:val="CC3200"/>
          <w:sz w:val="17"/>
        </w:rPr>
        <w:t>'fontsize'</w:t>
      </w:r>
      <w:r>
        <w:rPr>
          <w:rFonts w:ascii="MingLiU_HKSCS-ExtB"/>
          <w:sz w:val="17"/>
        </w:rPr>
        <w:t xml:space="preserve">: </w:t>
      </w:r>
      <w:r>
        <w:rPr>
          <w:rFonts w:ascii="MingLiU_HKSCS-ExtB"/>
          <w:color w:val="FF6500"/>
          <w:sz w:val="17"/>
        </w:rPr>
        <w:t>9</w:t>
      </w:r>
      <w:r>
        <w:rPr>
          <w:rFonts w:ascii="MingLiU_HKSCS-ExtB"/>
          <w:sz w:val="17"/>
        </w:rPr>
        <w:t>})</w:t>
      </w:r>
    </w:p>
    <w:p w:rsidR="00E20A29" w:rsidRDefault="00E20A29" w:rsidP="00E20A29">
      <w:pPr>
        <w:spacing w:before="7" w:line="206" w:lineRule="auto"/>
        <w:ind w:left="1519" w:right="3448" w:hanging="340"/>
        <w:rPr>
          <w:rFonts w:ascii="MingLiU_HKSCS-ExtB"/>
          <w:sz w:val="17"/>
        </w:rPr>
      </w:pPr>
      <w:r>
        <w:rPr>
          <w:rFonts w:ascii="Trebuchet MS"/>
          <w:b/>
          <w:color w:val="006598"/>
          <w:sz w:val="17"/>
        </w:rPr>
        <w:t>for</w:t>
      </w:r>
      <w:r>
        <w:rPr>
          <w:rFonts w:ascii="Trebuchet MS"/>
          <w:b/>
          <w:color w:val="006598"/>
          <w:spacing w:val="1"/>
          <w:sz w:val="17"/>
        </w:rPr>
        <w:t xml:space="preserve"> </w:t>
      </w:r>
      <w:r>
        <w:rPr>
          <w:rFonts w:ascii="MingLiU_HKSCS-ExtB"/>
          <w:color w:val="000087"/>
          <w:sz w:val="17"/>
        </w:rPr>
        <w:t xml:space="preserve">i </w:t>
      </w:r>
      <w:r>
        <w:rPr>
          <w:rFonts w:ascii="Trebuchet MS"/>
          <w:b/>
          <w:sz w:val="17"/>
        </w:rPr>
        <w:t>in</w:t>
      </w:r>
      <w:r>
        <w:rPr>
          <w:rFonts w:ascii="Trebuchet MS"/>
          <w:b/>
          <w:spacing w:val="1"/>
          <w:sz w:val="17"/>
        </w:rPr>
        <w:t xml:space="preserve"> </w:t>
      </w:r>
      <w:r>
        <w:rPr>
          <w:rFonts w:ascii="MingLiU_HKSCS-ExtB"/>
          <w:color w:val="326565"/>
          <w:sz w:val="17"/>
        </w:rPr>
        <w:t>range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000087"/>
          <w:sz w:val="17"/>
        </w:rPr>
        <w:t>cluster_size</w:t>
      </w:r>
      <w:r>
        <w:rPr>
          <w:rFonts w:ascii="MingLiU_HKSCS-ExtB"/>
          <w:sz w:val="17"/>
        </w:rPr>
        <w:t xml:space="preserve">, </w:t>
      </w:r>
      <w:r>
        <w:rPr>
          <w:rFonts w:ascii="MingLiU_HKSCS-ExtB"/>
          <w:color w:val="FF6500"/>
          <w:sz w:val="17"/>
        </w:rPr>
        <w:t>15</w:t>
      </w:r>
      <w:r>
        <w:rPr>
          <w:rFonts w:ascii="MingLiU_HKSCS-ExtB"/>
          <w:sz w:val="17"/>
        </w:rPr>
        <w:t>):</w:t>
      </w:r>
      <w:r>
        <w:rPr>
          <w:rFonts w:ascii="MingLiU_HKSCS-ExtB"/>
          <w:spacing w:val="-82"/>
          <w:sz w:val="17"/>
        </w:rPr>
        <w:t xml:space="preserve"> </w:t>
      </w:r>
      <w:r>
        <w:rPr>
          <w:rFonts w:ascii="MingLiU_HKSCS-ExtB"/>
          <w:color w:val="000087"/>
          <w:sz w:val="17"/>
        </w:rPr>
        <w:t>axes</w:t>
      </w:r>
      <w:r>
        <w:rPr>
          <w:rFonts w:ascii="MingLiU_HKSCS-ExtB"/>
          <w:sz w:val="17"/>
        </w:rPr>
        <w:t>[</w:t>
      </w:r>
      <w:r>
        <w:rPr>
          <w:rFonts w:ascii="MingLiU_HKSCS-ExtB"/>
          <w:color w:val="000087"/>
          <w:sz w:val="17"/>
        </w:rPr>
        <w:t>i</w:t>
      </w:r>
      <w:r>
        <w:rPr>
          <w:rFonts w:ascii="MingLiU_HKSCS-ExtB"/>
          <w:sz w:val="17"/>
        </w:rPr>
        <w:t>]</w:t>
      </w:r>
      <w:r>
        <w:rPr>
          <w:rFonts w:ascii="MingLiU_HKSCS-ExtB"/>
          <w:color w:val="545454"/>
          <w:sz w:val="17"/>
        </w:rPr>
        <w:t>.</w:t>
      </w:r>
      <w:r>
        <w:rPr>
          <w:rFonts w:ascii="MingLiU_HKSCS-ExtB"/>
          <w:color w:val="000087"/>
          <w:sz w:val="17"/>
        </w:rPr>
        <w:t>set_visible</w:t>
      </w:r>
      <w:r>
        <w:rPr>
          <w:rFonts w:ascii="MingLiU_HKSCS-ExtB"/>
          <w:sz w:val="17"/>
        </w:rPr>
        <w:t>(</w:t>
      </w:r>
      <w:r>
        <w:rPr>
          <w:rFonts w:ascii="MingLiU_HKSCS-ExtB"/>
          <w:color w:val="326565"/>
          <w:sz w:val="17"/>
        </w:rPr>
        <w:t>False</w:t>
      </w:r>
      <w:r>
        <w:rPr>
          <w:rFonts w:ascii="MingLiU_HKSCS-ExtB"/>
          <w:sz w:val="17"/>
        </w:rPr>
        <w:t>)</w:t>
      </w:r>
    </w:p>
    <w:p w:rsidR="00E20A29" w:rsidRDefault="00E20A29" w:rsidP="00E20A29">
      <w:pPr>
        <w:spacing w:before="105"/>
        <w:ind w:left="50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>Out[86]:</w:t>
      </w:r>
    </w:p>
    <w:p w:rsidR="00E20A29" w:rsidRDefault="00E20A29" w:rsidP="00E20A29">
      <w:pPr>
        <w:spacing w:before="142" w:line="221" w:lineRule="exact"/>
        <w:ind w:left="839"/>
        <w:rPr>
          <w:rFonts w:ascii="MingLiU_HKSCS-ExtB"/>
          <w:sz w:val="17"/>
        </w:rPr>
      </w:pPr>
      <w:r>
        <w:rPr>
          <w:rFonts w:ascii="MingLiU_HKSCS-ExtB"/>
          <w:sz w:val="17"/>
        </w:rPr>
        <w:t>cluster sizes agglomerative clustering:</w:t>
      </w:r>
    </w:p>
    <w:p w:rsidR="00E20A29" w:rsidRDefault="00E20A29" w:rsidP="00E20A29">
      <w:pPr>
        <w:spacing w:line="204" w:lineRule="exact"/>
        <w:ind w:left="924"/>
        <w:rPr>
          <w:rFonts w:ascii="MingLiU_HKSCS-ExtB"/>
          <w:sz w:val="17"/>
        </w:rPr>
      </w:pPr>
      <w:r>
        <w:rPr>
          <w:rFonts w:ascii="MingLiU_HKSCS-ExtB"/>
          <w:sz w:val="17"/>
        </w:rPr>
        <w:t>[ 58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80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79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40 222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50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55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78 172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26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60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66 152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27</w:t>
      </w:r>
    </w:p>
    <w:p w:rsidR="00E20A29" w:rsidRDefault="00E20A29" w:rsidP="00E20A29">
      <w:pPr>
        <w:tabs>
          <w:tab w:val="left" w:pos="2114"/>
          <w:tab w:val="left" w:pos="2454"/>
          <w:tab w:val="left" w:pos="3134"/>
          <w:tab w:val="left" w:pos="3474"/>
          <w:tab w:val="left" w:pos="3814"/>
        </w:tabs>
        <w:spacing w:line="204" w:lineRule="exact"/>
        <w:ind w:left="1009"/>
        <w:rPr>
          <w:rFonts w:ascii="MingLiU_HKSCS-ExtB"/>
          <w:sz w:val="17"/>
        </w:rPr>
      </w:pPr>
      <w:r>
        <w:rPr>
          <w:rFonts w:ascii="MingLiU_HKSCS-ExtB"/>
          <w:sz w:val="17"/>
        </w:rPr>
        <w:t>47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54</w:t>
      </w:r>
      <w:r>
        <w:rPr>
          <w:rFonts w:ascii="MingLiU_HKSCS-ExtB"/>
          <w:sz w:val="17"/>
        </w:rPr>
        <w:tab/>
        <w:t>5</w:t>
      </w:r>
      <w:r>
        <w:rPr>
          <w:rFonts w:ascii="MingLiU_HKSCS-ExtB"/>
          <w:sz w:val="17"/>
        </w:rPr>
        <w:tab/>
        <w:t>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56</w:t>
      </w:r>
      <w:r>
        <w:rPr>
          <w:rFonts w:ascii="MingLiU_HKSCS-ExtB"/>
          <w:sz w:val="17"/>
        </w:rPr>
        <w:tab/>
        <w:t>3</w:t>
      </w:r>
      <w:r>
        <w:rPr>
          <w:rFonts w:ascii="MingLiU_HKSCS-ExtB"/>
          <w:sz w:val="17"/>
        </w:rPr>
        <w:tab/>
        <w:t>5</w:t>
      </w:r>
      <w:r>
        <w:rPr>
          <w:rFonts w:ascii="MingLiU_HKSCS-ExtB"/>
          <w:sz w:val="17"/>
        </w:rPr>
        <w:tab/>
        <w:t>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82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37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89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28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24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40</w:t>
      </w:r>
    </w:p>
    <w:p w:rsidR="00E20A29" w:rsidRDefault="00E20A29" w:rsidP="00E20A29">
      <w:pPr>
        <w:spacing w:line="221" w:lineRule="exact"/>
        <w:ind w:left="1009"/>
        <w:rPr>
          <w:rFonts w:ascii="MingLiU_HKSCS-ExtB"/>
          <w:sz w:val="17"/>
        </w:rPr>
      </w:pPr>
      <w:r>
        <w:rPr>
          <w:rFonts w:ascii="MingLiU_HKSCS-ExtB"/>
          <w:sz w:val="17"/>
        </w:rPr>
        <w:t>21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10 113</w:t>
      </w:r>
      <w:r>
        <w:rPr>
          <w:rFonts w:ascii="MingLiU_HKSCS-ExtB"/>
          <w:spacing w:val="85"/>
          <w:sz w:val="17"/>
        </w:rPr>
        <w:t xml:space="preserve"> </w:t>
      </w:r>
      <w:r>
        <w:rPr>
          <w:rFonts w:ascii="MingLiU_HKSCS-ExtB"/>
          <w:sz w:val="17"/>
        </w:rPr>
        <w:t>69]</w:t>
      </w:r>
    </w:p>
    <w:p w:rsidR="00E20A29" w:rsidRDefault="00E20A29" w:rsidP="00E20A29">
      <w:pPr>
        <w:pStyle w:val="BodyText"/>
        <w:spacing w:before="5"/>
        <w:rPr>
          <w:rFonts w:ascii="MingLiU_HKSCS-ExtB"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125951</wp:posOffset>
            </wp:positionV>
            <wp:extent cx="4407180" cy="453389"/>
            <wp:effectExtent l="0" t="0" r="0" b="0"/>
            <wp:wrapTopAndBottom/>
            <wp:docPr id="23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1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180" cy="45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866153</wp:posOffset>
            </wp:positionV>
            <wp:extent cx="4394034" cy="612076"/>
            <wp:effectExtent l="0" t="0" r="0" b="0"/>
            <wp:wrapTopAndBottom/>
            <wp:docPr id="24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1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034" cy="612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1765617</wp:posOffset>
            </wp:positionV>
            <wp:extent cx="4370145" cy="449580"/>
            <wp:effectExtent l="0" t="0" r="0" b="0"/>
            <wp:wrapTopAndBottom/>
            <wp:docPr id="243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1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14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6"/>
        <w:rPr>
          <w:rFonts w:ascii="MingLiU_HKSCS-ExtB"/>
          <w:sz w:val="27"/>
        </w:rPr>
      </w:pPr>
    </w:p>
    <w:p w:rsidR="00E20A29" w:rsidRDefault="00E20A29" w:rsidP="00E20A29">
      <w:pPr>
        <w:pStyle w:val="BodyText"/>
        <w:spacing w:before="7"/>
        <w:rPr>
          <w:rFonts w:ascii="MingLiU_HKSCS-ExtB"/>
          <w:sz w:val="27"/>
        </w:rPr>
      </w:pPr>
    </w:p>
    <w:p w:rsidR="00E20A29" w:rsidRDefault="00E20A29" w:rsidP="00E20A29">
      <w:pPr>
        <w:rPr>
          <w:rFonts w:ascii="MingLiU_HKSCS-ExtB"/>
          <w:sz w:val="27"/>
        </w:rPr>
        <w:sectPr w:rsidR="00E20A29">
          <w:pgSz w:w="10080" w:h="13230"/>
          <w:pgMar w:top="100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BodyText"/>
        <w:ind w:left="644"/>
        <w:rPr>
          <w:rFonts w:ascii="MingLiU_HKSCS-ExtB"/>
          <w:sz w:val="20"/>
        </w:rPr>
      </w:pPr>
      <w:r>
        <w:rPr>
          <w:rFonts w:ascii="MingLiU_HKSCS-ExtB"/>
          <w:noProof/>
          <w:sz w:val="20"/>
          <w:lang w:val="en-IN" w:eastAsia="en-IN"/>
        </w:rPr>
        <w:lastRenderedPageBreak/>
        <w:drawing>
          <wp:inline distT="0" distB="0" distL="0" distR="0">
            <wp:extent cx="4394729" cy="802385"/>
            <wp:effectExtent l="0" t="0" r="0" b="0"/>
            <wp:docPr id="245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1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4729" cy="8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A29" w:rsidRDefault="00E20A29" w:rsidP="00E20A29">
      <w:pPr>
        <w:pStyle w:val="BodyText"/>
        <w:rPr>
          <w:rFonts w:ascii="MingLiU_HKSCS-ExtB"/>
          <w:sz w:val="20"/>
        </w:rPr>
      </w:pPr>
    </w:p>
    <w:p w:rsidR="00E20A29" w:rsidRDefault="00E20A29" w:rsidP="00E20A29">
      <w:pPr>
        <w:pStyle w:val="BodyText"/>
        <w:spacing w:before="1"/>
        <w:rPr>
          <w:rFonts w:ascii="MingLiU_HKSCS-ExtB"/>
          <w:sz w:val="12"/>
        </w:rPr>
      </w:pPr>
      <w:r>
        <w:rPr>
          <w:noProof/>
          <w:lang w:val="en-IN" w:eastAsia="en-IN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1005839</wp:posOffset>
            </wp:positionH>
            <wp:positionV relativeFrom="paragraph">
              <wp:posOffset>132231</wp:posOffset>
            </wp:positionV>
            <wp:extent cx="4407180" cy="453389"/>
            <wp:effectExtent l="0" t="0" r="0" b="0"/>
            <wp:wrapTopAndBottom/>
            <wp:docPr id="247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18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180" cy="453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29" w:rsidRDefault="00E20A29" w:rsidP="00E20A29">
      <w:pPr>
        <w:pStyle w:val="BodyText"/>
        <w:spacing w:before="4"/>
        <w:rPr>
          <w:rFonts w:ascii="MingLiU_HKSCS-ExtB"/>
          <w:sz w:val="5"/>
        </w:rPr>
      </w:pPr>
    </w:p>
    <w:p w:rsidR="00E20A29" w:rsidRDefault="00E20A29" w:rsidP="00E20A29">
      <w:pPr>
        <w:spacing w:before="58" w:line="235" w:lineRule="auto"/>
        <w:ind w:left="500" w:right="1052"/>
        <w:jc w:val="both"/>
        <w:rPr>
          <w:i/>
          <w:sz w:val="21"/>
        </w:rPr>
      </w:pPr>
      <w:bookmarkStart w:id="170" w:name="_bookmark487"/>
      <w:bookmarkEnd w:id="170"/>
      <w:r>
        <w:rPr>
          <w:i/>
          <w:w w:val="95"/>
          <w:sz w:val="21"/>
        </w:rPr>
        <w:t>Figure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3-47.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Images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from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selected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found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by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agglomerative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clustering</w:t>
      </w:r>
      <w:r>
        <w:rPr>
          <w:i/>
          <w:spacing w:val="-8"/>
          <w:w w:val="95"/>
          <w:sz w:val="21"/>
        </w:rPr>
        <w:t xml:space="preserve"> </w:t>
      </w:r>
      <w:r>
        <w:rPr>
          <w:i/>
          <w:w w:val="95"/>
          <w:sz w:val="21"/>
        </w:rPr>
        <w:t>when</w:t>
      </w:r>
      <w:r>
        <w:rPr>
          <w:i/>
          <w:spacing w:val="-9"/>
          <w:w w:val="95"/>
          <w:sz w:val="21"/>
        </w:rPr>
        <w:t xml:space="preserve"> </w:t>
      </w:r>
      <w:r>
        <w:rPr>
          <w:i/>
          <w:w w:val="95"/>
          <w:sz w:val="21"/>
        </w:rPr>
        <w:t>set‐</w:t>
      </w:r>
      <w:r>
        <w:rPr>
          <w:i/>
          <w:spacing w:val="1"/>
          <w:w w:val="95"/>
          <w:sz w:val="21"/>
        </w:rPr>
        <w:t xml:space="preserve"> </w:t>
      </w:r>
      <w:r>
        <w:rPr>
          <w:i/>
          <w:w w:val="95"/>
          <w:sz w:val="21"/>
        </w:rPr>
        <w:t>ting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number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clusters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40—the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text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to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left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shows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index</w:t>
      </w:r>
      <w:r>
        <w:rPr>
          <w:i/>
          <w:spacing w:val="-6"/>
          <w:w w:val="95"/>
          <w:sz w:val="21"/>
        </w:rPr>
        <w:t xml:space="preserve"> </w:t>
      </w:r>
      <w:r>
        <w:rPr>
          <w:i/>
          <w:w w:val="95"/>
          <w:sz w:val="21"/>
        </w:rPr>
        <w:t>of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the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cluster</w:t>
      </w:r>
      <w:r>
        <w:rPr>
          <w:i/>
          <w:spacing w:val="-5"/>
          <w:w w:val="95"/>
          <w:sz w:val="21"/>
        </w:rPr>
        <w:t xml:space="preserve"> </w:t>
      </w:r>
      <w:r>
        <w:rPr>
          <w:i/>
          <w:w w:val="95"/>
          <w:sz w:val="21"/>
        </w:rPr>
        <w:t>and</w:t>
      </w:r>
      <w:r>
        <w:rPr>
          <w:i/>
          <w:spacing w:val="-43"/>
          <w:w w:val="95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total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number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of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points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in</w:t>
      </w:r>
      <w:r>
        <w:rPr>
          <w:i/>
          <w:spacing w:val="-2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cluster</w:t>
      </w:r>
    </w:p>
    <w:p w:rsidR="00E20A29" w:rsidRDefault="00E20A29" w:rsidP="00E20A29">
      <w:pPr>
        <w:pStyle w:val="BodyText"/>
        <w:spacing w:before="10"/>
        <w:rPr>
          <w:i/>
          <w:sz w:val="19"/>
        </w:rPr>
      </w:pPr>
    </w:p>
    <w:p w:rsidR="00E20A29" w:rsidRDefault="00E20A29" w:rsidP="00E20A29">
      <w:pPr>
        <w:pStyle w:val="BodyText"/>
        <w:spacing w:before="1" w:line="235" w:lineRule="auto"/>
        <w:ind w:left="499" w:right="858"/>
        <w:jc w:val="both"/>
      </w:pPr>
      <w:r>
        <w:t>Here,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clustering</w:t>
      </w:r>
      <w:r>
        <w:rPr>
          <w:spacing w:val="-9"/>
        </w:rPr>
        <w:t xml:space="preserve"> </w:t>
      </w:r>
      <w:r>
        <w:t>seems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picked</w:t>
      </w:r>
      <w:r>
        <w:rPr>
          <w:spacing w:val="-8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“dark</w:t>
      </w:r>
      <w:r>
        <w:rPr>
          <w:spacing w:val="-8"/>
        </w:rPr>
        <w:t xml:space="preserve"> </w:t>
      </w:r>
      <w:r>
        <w:t>skinned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smiling,”</w:t>
      </w:r>
      <w:r>
        <w:rPr>
          <w:spacing w:val="-8"/>
        </w:rPr>
        <w:t xml:space="preserve"> </w:t>
      </w:r>
      <w:r>
        <w:t>“collared</w:t>
      </w:r>
      <w:r>
        <w:rPr>
          <w:spacing w:val="-45"/>
        </w:rPr>
        <w:t xml:space="preserve"> </w:t>
      </w:r>
      <w:r>
        <w:t>shirt,” “smiling woman,” “Hussein,” and “high forehead.” We could also find these</w:t>
      </w:r>
      <w:r>
        <w:rPr>
          <w:spacing w:val="1"/>
        </w:rPr>
        <w:t xml:space="preserve"> </w:t>
      </w:r>
      <w:bookmarkStart w:id="171" w:name="_bookmark488"/>
      <w:bookmarkEnd w:id="171"/>
      <w:r>
        <w:t>highly</w:t>
      </w:r>
      <w:r>
        <w:rPr>
          <w:spacing w:val="-4"/>
        </w:rPr>
        <w:t xml:space="preserve"> </w:t>
      </w:r>
      <w:r>
        <w:t>similar</w:t>
      </w:r>
      <w:r>
        <w:rPr>
          <w:spacing w:val="-3"/>
        </w:rPr>
        <w:t xml:space="preserve"> </w:t>
      </w:r>
      <w:r>
        <w:t>clusters</w:t>
      </w:r>
      <w:r>
        <w:rPr>
          <w:spacing w:val="-4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dendrogram,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analysis.</w:t>
      </w:r>
    </w:p>
    <w:p w:rsidR="00E20A29" w:rsidRDefault="00E20A29" w:rsidP="00E20A29">
      <w:pPr>
        <w:pStyle w:val="BodyText"/>
        <w:spacing w:before="3"/>
        <w:rPr>
          <w:sz w:val="16"/>
        </w:rPr>
      </w:pPr>
    </w:p>
    <w:p w:rsidR="00E20A29" w:rsidRDefault="00E20A29" w:rsidP="00E20A29">
      <w:pPr>
        <w:pStyle w:val="Heading3"/>
      </w:pPr>
      <w:bookmarkStart w:id="172" w:name="Summary_of_Clustering_Methods"/>
      <w:bookmarkStart w:id="173" w:name="_bookmark489"/>
      <w:bookmarkEnd w:id="172"/>
      <w:bookmarkEnd w:id="173"/>
      <w:r>
        <w:rPr>
          <w:w w:val="70"/>
        </w:rPr>
        <w:t>Summary</w:t>
      </w:r>
      <w:r>
        <w:rPr>
          <w:spacing w:val="38"/>
          <w:w w:val="70"/>
        </w:rPr>
        <w:t xml:space="preserve"> </w:t>
      </w:r>
      <w:r>
        <w:rPr>
          <w:w w:val="70"/>
        </w:rPr>
        <w:t>of</w:t>
      </w:r>
      <w:r>
        <w:rPr>
          <w:spacing w:val="38"/>
          <w:w w:val="70"/>
        </w:rPr>
        <w:t xml:space="preserve"> </w:t>
      </w:r>
      <w:r>
        <w:rPr>
          <w:w w:val="70"/>
        </w:rPr>
        <w:t>Clustering</w:t>
      </w:r>
      <w:r>
        <w:rPr>
          <w:spacing w:val="38"/>
          <w:w w:val="70"/>
        </w:rPr>
        <w:t xml:space="preserve"> </w:t>
      </w:r>
      <w:r>
        <w:rPr>
          <w:w w:val="70"/>
        </w:rPr>
        <w:t>Methods</w:t>
      </w:r>
    </w:p>
    <w:p w:rsidR="00E20A29" w:rsidRDefault="00E20A29" w:rsidP="00E20A29">
      <w:pPr>
        <w:pStyle w:val="BodyText"/>
        <w:spacing w:before="100" w:line="235" w:lineRule="auto"/>
        <w:ind w:left="499" w:right="857"/>
        <w:jc w:val="both"/>
      </w:pPr>
      <w:bookmarkStart w:id="174" w:name="_bookmark490"/>
      <w:bookmarkEnd w:id="174"/>
      <w:r>
        <w:t>This section has shown that applying and evaluating clustering is a highly qualitative</w:t>
      </w:r>
      <w:r>
        <w:rPr>
          <w:spacing w:val="1"/>
        </w:rPr>
        <w:t xml:space="preserve"> </w:t>
      </w:r>
      <w:r>
        <w:t>procedure, and often most helpful in the exploratory phase of data analysis. We</w:t>
      </w:r>
      <w:r>
        <w:rPr>
          <w:spacing w:val="1"/>
        </w:rPr>
        <w:t xml:space="preserve"> </w:t>
      </w:r>
      <w:r>
        <w:t xml:space="preserve">looked at three clustering algorithms: </w:t>
      </w:r>
      <w:r>
        <w:rPr>
          <w:i/>
        </w:rPr>
        <w:t>k</w:t>
      </w:r>
      <w:r>
        <w:t>-means, DBSCAN, and agglomerative cluster‐</w:t>
      </w:r>
      <w:r>
        <w:rPr>
          <w:spacing w:val="-45"/>
        </w:rPr>
        <w:t xml:space="preserve"> </w:t>
      </w:r>
      <w:r>
        <w:t xml:space="preserve">ing. All three have a way of controlling the granularity of clustering. </w:t>
      </w:r>
      <w:r>
        <w:rPr>
          <w:i/>
        </w:rPr>
        <w:t>k</w:t>
      </w:r>
      <w:r>
        <w:t>-means and</w:t>
      </w:r>
      <w:r>
        <w:rPr>
          <w:spacing w:val="1"/>
        </w:rPr>
        <w:t xml:space="preserve"> </w:t>
      </w:r>
      <w:r>
        <w:t>agglomerative clustering allow you to specify the number of desired clusters, while</w:t>
      </w:r>
      <w:r>
        <w:rPr>
          <w:spacing w:val="1"/>
        </w:rPr>
        <w:t xml:space="preserve"> </w:t>
      </w:r>
      <w:r>
        <w:t xml:space="preserve">DBSCAN lets you define proximity using the </w:t>
      </w:r>
      <w:r>
        <w:rPr>
          <w:rFonts w:ascii="MingLiU_HKSCS-ExtB" w:hAnsi="MingLiU_HKSCS-ExtB"/>
          <w:sz w:val="20"/>
        </w:rPr>
        <w:t xml:space="preserve">eps </w:t>
      </w:r>
      <w:r>
        <w:t>parameter, which indirectly influ‐</w:t>
      </w:r>
      <w:r>
        <w:rPr>
          <w:spacing w:val="1"/>
        </w:rPr>
        <w:t xml:space="preserve"> </w:t>
      </w:r>
      <w:r>
        <w:rPr>
          <w:w w:val="95"/>
        </w:rPr>
        <w:t>ences cluster size. All three methods can be used on large, real-world datasets, are rel‐</w:t>
      </w:r>
      <w:r>
        <w:rPr>
          <w:spacing w:val="1"/>
          <w:w w:val="95"/>
        </w:rPr>
        <w:t xml:space="preserve"> </w:t>
      </w:r>
      <w:r>
        <w:t>atively</w:t>
      </w:r>
      <w:r>
        <w:rPr>
          <w:spacing w:val="-4"/>
        </w:rPr>
        <w:t xml:space="preserve"> </w:t>
      </w:r>
      <w:r>
        <w:t>easy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understand,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allow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clustering</w:t>
      </w:r>
      <w:r>
        <w:rPr>
          <w:spacing w:val="-3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clusters.</w:t>
      </w:r>
    </w:p>
    <w:p w:rsidR="00E20A29" w:rsidRDefault="00E20A29" w:rsidP="00E20A29">
      <w:pPr>
        <w:pStyle w:val="BodyText"/>
        <w:spacing w:before="115" w:line="235" w:lineRule="auto"/>
        <w:ind w:left="499" w:right="857"/>
        <w:jc w:val="both"/>
      </w:pPr>
      <w:r>
        <w:t xml:space="preserve">Each of the algorithms has somewhat different strengths. </w:t>
      </w:r>
      <w:r>
        <w:rPr>
          <w:i/>
        </w:rPr>
        <w:t>k</w:t>
      </w:r>
      <w:r>
        <w:t>-means allows for a char‐</w:t>
      </w:r>
      <w:r>
        <w:rPr>
          <w:spacing w:val="-45"/>
        </w:rPr>
        <w:t xml:space="preserve"> </w:t>
      </w:r>
      <w:r>
        <w:t>acterization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clusters</w:t>
      </w:r>
      <w:r>
        <w:rPr>
          <w:spacing w:val="-7"/>
        </w:rPr>
        <w:t xml:space="preserve"> </w:t>
      </w:r>
      <w:r>
        <w:t>using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cluster</w:t>
      </w:r>
      <w:r>
        <w:rPr>
          <w:spacing w:val="-7"/>
        </w:rPr>
        <w:t xml:space="preserve"> </w:t>
      </w:r>
      <w:r>
        <w:t>means.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viewed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decom‐</w:t>
      </w:r>
      <w:r>
        <w:rPr>
          <w:spacing w:val="-45"/>
        </w:rPr>
        <w:t xml:space="preserve"> </w:t>
      </w:r>
      <w:r>
        <w:t>position</w:t>
      </w:r>
      <w:r>
        <w:rPr>
          <w:spacing w:val="-5"/>
        </w:rPr>
        <w:t xml:space="preserve"> </w:t>
      </w:r>
      <w:r>
        <w:t>method,</w:t>
      </w:r>
      <w:r>
        <w:rPr>
          <w:spacing w:val="-4"/>
        </w:rPr>
        <w:t xml:space="preserve"> </w:t>
      </w:r>
      <w:r>
        <w:t>where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point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represented</w:t>
      </w:r>
      <w:r>
        <w:rPr>
          <w:spacing w:val="-4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its</w:t>
      </w:r>
      <w:r>
        <w:rPr>
          <w:spacing w:val="-4"/>
        </w:rPr>
        <w:t xml:space="preserve"> </w:t>
      </w:r>
      <w:r>
        <w:t>cluster</w:t>
      </w:r>
      <w:r>
        <w:rPr>
          <w:spacing w:val="-4"/>
        </w:rPr>
        <w:t xml:space="preserve"> </w:t>
      </w:r>
      <w:r>
        <w:t>center.</w:t>
      </w:r>
      <w:r>
        <w:rPr>
          <w:spacing w:val="-4"/>
        </w:rPr>
        <w:t xml:space="preserve"> </w:t>
      </w:r>
      <w:r>
        <w:t>DBSCAN</w:t>
      </w:r>
      <w:r>
        <w:rPr>
          <w:spacing w:val="-45"/>
        </w:rPr>
        <w:t xml:space="preserve"> </w:t>
      </w:r>
      <w:r>
        <w:t>allows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detection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“noise</w:t>
      </w:r>
      <w:r>
        <w:rPr>
          <w:spacing w:val="-6"/>
        </w:rPr>
        <w:t xml:space="preserve"> </w:t>
      </w:r>
      <w:r>
        <w:t>points”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assigned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cluster,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can</w:t>
      </w:r>
      <w:r>
        <w:rPr>
          <w:spacing w:val="-45"/>
        </w:rPr>
        <w:t xml:space="preserve"> </w:t>
      </w:r>
      <w:r>
        <w:t>help automatically determine the number of clusters. In contrast to the other two</w:t>
      </w:r>
      <w:r>
        <w:rPr>
          <w:spacing w:val="1"/>
        </w:rPr>
        <w:t xml:space="preserve"> </w:t>
      </w:r>
      <w:r>
        <w:rPr>
          <w:w w:val="95"/>
        </w:rPr>
        <w:t xml:space="preserve">methods, it allow for complex cluster shapes, as we saw in the </w:t>
      </w:r>
      <w:r>
        <w:rPr>
          <w:rFonts w:ascii="MingLiU_HKSCS-ExtB" w:hAnsi="MingLiU_HKSCS-ExtB"/>
          <w:w w:val="95"/>
          <w:sz w:val="20"/>
        </w:rPr>
        <w:t xml:space="preserve">two_moons </w:t>
      </w:r>
      <w:r>
        <w:rPr>
          <w:w w:val="95"/>
        </w:rPr>
        <w:t>example.</w:t>
      </w:r>
      <w:r>
        <w:rPr>
          <w:spacing w:val="1"/>
          <w:w w:val="95"/>
        </w:rPr>
        <w:t xml:space="preserve"> </w:t>
      </w:r>
      <w:r>
        <w:t>DBSCAN sometimes produces clusters of very differing size, which can be a strength</w:t>
      </w:r>
      <w:r>
        <w:rPr>
          <w:spacing w:val="1"/>
        </w:rPr>
        <w:t xml:space="preserve"> </w:t>
      </w:r>
      <w:r>
        <w:t>or a weakness. Agglomerative clustering can provide a whole hierarchy of possible</w:t>
      </w:r>
      <w:r>
        <w:rPr>
          <w:spacing w:val="1"/>
        </w:rPr>
        <w:t xml:space="preserve"> </w:t>
      </w:r>
      <w:bookmarkStart w:id="175" w:name="_bookmark491"/>
      <w:bookmarkEnd w:id="175"/>
      <w:r>
        <w:t>partitions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data,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easily</w:t>
      </w:r>
      <w:r>
        <w:rPr>
          <w:spacing w:val="-4"/>
        </w:rPr>
        <w:t xml:space="preserve"> </w:t>
      </w:r>
      <w:r>
        <w:t>inspected</w:t>
      </w:r>
      <w:r>
        <w:rPr>
          <w:spacing w:val="-3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dendrograms.</w:t>
      </w:r>
    </w:p>
    <w:p w:rsidR="00E20A29" w:rsidRDefault="00E20A29" w:rsidP="00E20A29">
      <w:pPr>
        <w:spacing w:line="235" w:lineRule="auto"/>
        <w:jc w:val="both"/>
        <w:sectPr w:rsidR="00E20A29">
          <w:pgSz w:w="10080" w:h="13230"/>
          <w:pgMar w:top="1180" w:right="580" w:bottom="1000" w:left="940" w:header="0" w:footer="805" w:gutter="0"/>
          <w:cols w:space="720"/>
        </w:sectPr>
      </w:pPr>
    </w:p>
    <w:p w:rsidR="00E20A29" w:rsidRDefault="00E20A29" w:rsidP="00E20A29">
      <w:pPr>
        <w:pStyle w:val="Heading2"/>
        <w:spacing w:before="7"/>
      </w:pPr>
      <w:bookmarkStart w:id="176" w:name="_bookmark492"/>
      <w:bookmarkEnd w:id="176"/>
      <w:r>
        <w:rPr>
          <w:w w:val="70"/>
        </w:rPr>
        <w:lastRenderedPageBreak/>
        <w:t>Summary</w:t>
      </w:r>
      <w:r>
        <w:rPr>
          <w:spacing w:val="16"/>
          <w:w w:val="70"/>
        </w:rPr>
        <w:t xml:space="preserve"> </w:t>
      </w:r>
      <w:r>
        <w:rPr>
          <w:w w:val="70"/>
        </w:rPr>
        <w:t>and</w:t>
      </w:r>
      <w:r>
        <w:rPr>
          <w:spacing w:val="16"/>
          <w:w w:val="70"/>
        </w:rPr>
        <w:t xml:space="preserve"> </w:t>
      </w:r>
      <w:r>
        <w:rPr>
          <w:w w:val="70"/>
        </w:rPr>
        <w:t>Outlook</w:t>
      </w:r>
    </w:p>
    <w:p w:rsidR="00E20A29" w:rsidRDefault="00E20A29" w:rsidP="00E20A29">
      <w:pPr>
        <w:pStyle w:val="BodyText"/>
        <w:spacing w:before="114" w:line="235" w:lineRule="auto"/>
        <w:ind w:left="499" w:right="857"/>
        <w:jc w:val="both"/>
      </w:pPr>
      <w:bookmarkStart w:id="177" w:name="_bookmark493"/>
      <w:bookmarkEnd w:id="177"/>
      <w:r>
        <w:t>This chapter introduced a range of unsupervised learning algorithms that can be</w:t>
      </w:r>
      <w:r>
        <w:rPr>
          <w:spacing w:val="1"/>
        </w:rPr>
        <w:t xml:space="preserve"> </w:t>
      </w:r>
      <w:r>
        <w:t>applied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exploratory</w:t>
      </w:r>
      <w:r>
        <w:rPr>
          <w:spacing w:val="-3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analysis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preprocessing.</w:t>
      </w:r>
      <w:r>
        <w:rPr>
          <w:spacing w:val="-4"/>
        </w:rPr>
        <w:t xml:space="preserve"> </w:t>
      </w:r>
      <w:r>
        <w:t>Having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representa‐</w:t>
      </w:r>
      <w:r>
        <w:rPr>
          <w:spacing w:val="-45"/>
        </w:rPr>
        <w:t xml:space="preserve"> </w:t>
      </w:r>
      <w:r>
        <w:t>tion of the data is often crucial for supervised or unsupervised learning to succeed,</w:t>
      </w:r>
      <w:r>
        <w:rPr>
          <w:spacing w:val="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preprocessing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decomposition</w:t>
      </w:r>
      <w:r>
        <w:rPr>
          <w:spacing w:val="-8"/>
        </w:rPr>
        <w:t xml:space="preserve"> </w:t>
      </w:r>
      <w:r>
        <w:t>methods</w:t>
      </w:r>
      <w:r>
        <w:rPr>
          <w:spacing w:val="-8"/>
        </w:rPr>
        <w:t xml:space="preserve"> </w:t>
      </w:r>
      <w:r>
        <w:t>play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prepa‐</w:t>
      </w:r>
      <w:r>
        <w:rPr>
          <w:spacing w:val="-45"/>
        </w:rPr>
        <w:t xml:space="preserve"> </w:t>
      </w:r>
      <w:r>
        <w:t>ration.</w:t>
      </w:r>
    </w:p>
    <w:p w:rsidR="00E20A29" w:rsidRDefault="00E20A29" w:rsidP="00E20A29">
      <w:pPr>
        <w:pStyle w:val="BodyText"/>
        <w:spacing w:before="124" w:line="235" w:lineRule="auto"/>
        <w:ind w:left="499" w:right="857"/>
        <w:jc w:val="both"/>
      </w:pPr>
      <w:r>
        <w:t>Decomposition, manifold learning, and clustering are essential tools to further your</w:t>
      </w:r>
      <w:r>
        <w:rPr>
          <w:spacing w:val="1"/>
        </w:rPr>
        <w:t xml:space="preserve"> </w:t>
      </w:r>
      <w:r>
        <w:t>understanding of your data, and can be the only ways to make sense of your data in</w:t>
      </w:r>
      <w:r>
        <w:rPr>
          <w:spacing w:val="1"/>
        </w:rPr>
        <w:t xml:space="preserve"> </w:t>
      </w:r>
      <w:r>
        <w:t>the absence of supervision information. Even in a supervised setting, exploratory</w:t>
      </w:r>
      <w:r>
        <w:rPr>
          <w:spacing w:val="1"/>
        </w:rPr>
        <w:t xml:space="preserve"> </w:t>
      </w:r>
      <w:r>
        <w:rPr>
          <w:spacing w:val="-1"/>
        </w:rPr>
        <w:t>tools</w:t>
      </w:r>
      <w:r>
        <w:rPr>
          <w:spacing w:val="-11"/>
        </w:rPr>
        <w:t xml:space="preserve"> </w:t>
      </w:r>
      <w:r>
        <w:rPr>
          <w:spacing w:val="-1"/>
        </w:rPr>
        <w:t>are</w:t>
      </w:r>
      <w:r>
        <w:rPr>
          <w:spacing w:val="-11"/>
        </w:rPr>
        <w:t xml:space="preserve"> </w:t>
      </w:r>
      <w:r>
        <w:rPr>
          <w:spacing w:val="-1"/>
        </w:rPr>
        <w:t>important</w:t>
      </w:r>
      <w:r>
        <w:rPr>
          <w:spacing w:val="-10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better</w:t>
      </w:r>
      <w:r>
        <w:rPr>
          <w:spacing w:val="-10"/>
        </w:rPr>
        <w:t xml:space="preserve"> </w:t>
      </w:r>
      <w:r>
        <w:t>understanding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properties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data.</w:t>
      </w:r>
      <w:r>
        <w:rPr>
          <w:spacing w:val="-11"/>
        </w:rPr>
        <w:t xml:space="preserve"> </w:t>
      </w:r>
      <w:r>
        <w:t>Often</w:t>
      </w:r>
      <w:r>
        <w:rPr>
          <w:spacing w:val="-1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45"/>
        </w:rPr>
        <w:t xml:space="preserve"> </w:t>
      </w:r>
      <w:r>
        <w:t>hard to quantify the usefulness of an unsupervised algorithm, though this shouldn’t</w:t>
      </w:r>
      <w:r>
        <w:rPr>
          <w:spacing w:val="1"/>
        </w:rPr>
        <w:t xml:space="preserve"> </w:t>
      </w:r>
      <w:r>
        <w:t>deter you from using them to gather insights from your data. With these methods</w:t>
      </w:r>
      <w:r>
        <w:rPr>
          <w:spacing w:val="1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belt,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equipped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essential</w:t>
      </w:r>
      <w:r>
        <w:rPr>
          <w:spacing w:val="-4"/>
        </w:rPr>
        <w:t xml:space="preserve"> </w:t>
      </w:r>
      <w:r>
        <w:t>learning</w:t>
      </w:r>
      <w:r>
        <w:rPr>
          <w:spacing w:val="-4"/>
        </w:rPr>
        <w:t xml:space="preserve"> </w:t>
      </w:r>
      <w:r>
        <w:t>algorithms</w:t>
      </w:r>
      <w:r>
        <w:rPr>
          <w:spacing w:val="-4"/>
        </w:rPr>
        <w:t xml:space="preserve"> </w:t>
      </w:r>
      <w:r>
        <w:t>that</w:t>
      </w:r>
      <w:r>
        <w:rPr>
          <w:spacing w:val="-45"/>
        </w:rPr>
        <w:t xml:space="preserve"> </w:t>
      </w:r>
      <w:r>
        <w:t>machine</w:t>
      </w:r>
      <w:r>
        <w:rPr>
          <w:spacing w:val="-2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practitioners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every</w:t>
      </w:r>
      <w:r>
        <w:rPr>
          <w:spacing w:val="-1"/>
        </w:rPr>
        <w:t xml:space="preserve"> </w:t>
      </w:r>
      <w:r>
        <w:t>day.</w:t>
      </w:r>
    </w:p>
    <w:p w:rsidR="00E20A29" w:rsidRDefault="00E20A29" w:rsidP="00E20A29">
      <w:pPr>
        <w:pStyle w:val="BodyText"/>
        <w:spacing w:before="126" w:line="235" w:lineRule="auto"/>
        <w:ind w:left="499" w:right="857"/>
        <w:jc w:val="both"/>
      </w:pPr>
      <w:r>
        <w:t>We</w:t>
      </w:r>
      <w:r>
        <w:rPr>
          <w:spacing w:val="1"/>
        </w:rPr>
        <w:t xml:space="preserve"> </w:t>
      </w:r>
      <w:r>
        <w:t>encourage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try</w:t>
      </w:r>
      <w:r>
        <w:rPr>
          <w:spacing w:val="1"/>
        </w:rPr>
        <w:t xml:space="preserve"> </w:t>
      </w:r>
      <w:r>
        <w:t>clustering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decomposition</w:t>
      </w:r>
      <w:r>
        <w:rPr>
          <w:spacing w:val="1"/>
        </w:rPr>
        <w:t xml:space="preserve"> </w:t>
      </w:r>
      <w:r>
        <w:t>methods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two-</w:t>
      </w:r>
      <w:r>
        <w:rPr>
          <w:spacing w:val="-45"/>
        </w:rPr>
        <w:t xml:space="preserve"> </w:t>
      </w:r>
      <w:r>
        <w:t xml:space="preserve">dimensional toy data and on real-world datasets included in </w:t>
      </w:r>
      <w:r>
        <w:rPr>
          <w:rFonts w:ascii="MingLiU_HKSCS-ExtB"/>
          <w:sz w:val="20"/>
        </w:rPr>
        <w:t>scikit-learn</w:t>
      </w:r>
      <w:r>
        <w:t>, like the</w:t>
      </w:r>
      <w:r>
        <w:rPr>
          <w:spacing w:val="1"/>
        </w:rPr>
        <w:t xml:space="preserve"> </w:t>
      </w:r>
      <w:r>
        <w:rPr>
          <w:rFonts w:ascii="MingLiU_HKSCS-ExtB"/>
          <w:w w:val="95"/>
          <w:sz w:val="20"/>
        </w:rPr>
        <w:t>digits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rFonts w:ascii="MingLiU_HKSCS-ExtB"/>
          <w:w w:val="95"/>
          <w:sz w:val="20"/>
        </w:rPr>
        <w:t>iris</w:t>
      </w:r>
      <w:r>
        <w:rPr>
          <w:w w:val="95"/>
        </w:rPr>
        <w:t>,</w:t>
      </w:r>
      <w:r>
        <w:rPr>
          <w:spacing w:val="3"/>
          <w:w w:val="95"/>
        </w:rPr>
        <w:t xml:space="preserve"> </w:t>
      </w:r>
      <w:r>
        <w:rPr>
          <w:w w:val="95"/>
        </w:rPr>
        <w:t>and</w:t>
      </w:r>
      <w:r>
        <w:rPr>
          <w:spacing w:val="3"/>
          <w:w w:val="95"/>
        </w:rPr>
        <w:t xml:space="preserve"> </w:t>
      </w:r>
      <w:r>
        <w:rPr>
          <w:rFonts w:ascii="MingLiU_HKSCS-ExtB"/>
          <w:w w:val="95"/>
          <w:sz w:val="20"/>
        </w:rPr>
        <w:t>cancer</w:t>
      </w:r>
      <w:r>
        <w:rPr>
          <w:rFonts w:ascii="MingLiU_HKSCS-ExtB"/>
          <w:spacing w:val="-48"/>
          <w:w w:val="95"/>
          <w:sz w:val="20"/>
        </w:rPr>
        <w:t xml:space="preserve"> </w:t>
      </w:r>
      <w:r>
        <w:rPr>
          <w:w w:val="95"/>
        </w:rPr>
        <w:t>datasets.</w:t>
      </w:r>
    </w:p>
    <w:p w:rsidR="00163ECE" w:rsidRDefault="00163ECE"/>
    <w:sectPr w:rsidR="00163ECE" w:rsidSect="00163E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ngLiU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51" style="position:absolute;z-index:-251654144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9pt;margin-top:611pt;width:193pt;height:11.05pt;z-index:-251653120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132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17"/>
                    <w:sz w:val="18"/>
                  </w:rPr>
                  <w:t xml:space="preserve">  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3: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Unsupervised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Preprocessing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49" style="position:absolute;z-index:-251656192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8pt;margin-top:611pt;width:17.05pt;height:11pt;z-index:-251655168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8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20A29">
                  <w:rPr>
                    <w:rFonts w:ascii="Trebuchet MS"/>
                    <w:b/>
                    <w:noProof/>
                    <w:w w:val="80"/>
                    <w:sz w:val="18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55" style="position:absolute;z-index:-251650048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69pt;margin-top:611pt;width:193pt;height:11pt;z-index:-251649024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140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17"/>
                    <w:sz w:val="18"/>
                  </w:rPr>
                  <w:t xml:space="preserve">  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3: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Unsupervised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Preprocessing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53" style="position:absolute;z-index:-251652096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23.35pt;margin-top:611pt;width:111.65pt;height:11pt;z-index:-251651072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65"/>
                    <w:sz w:val="18"/>
                  </w:rPr>
                  <w:t>Preprocessing and Scaling</w:t>
                </w:r>
                <w:r>
                  <w:rPr>
                    <w:rFonts w:ascii="Trebuchet MS"/>
                    <w:b/>
                    <w:spacing w:val="41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spacing w:val="42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1"/>
                    <w:sz w:val="18"/>
                  </w:rPr>
                  <w:t xml:space="preserve">  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20A29">
                  <w:rPr>
                    <w:rFonts w:ascii="Trebuchet MS"/>
                    <w:b/>
                    <w:noProof/>
                    <w:w w:val="65"/>
                    <w:sz w:val="18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59" style="position:absolute;z-index:-251645952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9pt;margin-top:611pt;width:193pt;height:11pt;z-index:-251644928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168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17"/>
                    <w:sz w:val="18"/>
                  </w:rPr>
                  <w:t xml:space="preserve">  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3: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Unsupervised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Preprocessing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57" style="position:absolute;z-index:-251648000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5.55pt;margin-top:611pt;width:239.5pt;height:11pt;z-index:-251646976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70"/>
                    <w:sz w:val="18"/>
                  </w:rPr>
                  <w:t>Dimensionality</w:t>
                </w:r>
                <w:r>
                  <w:rPr>
                    <w:rFonts w:ascii="Trebuchet MS"/>
                    <w:b/>
                    <w:spacing w:val="-9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Reduction,</w:t>
                </w:r>
                <w:r>
                  <w:rPr>
                    <w:rFonts w:ascii="Trebuchet MS"/>
                    <w:b/>
                    <w:spacing w:val="-9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Feature</w:t>
                </w:r>
                <w:r>
                  <w:rPr>
                    <w:rFonts w:ascii="Trebuchet MS"/>
                    <w:b/>
                    <w:spacing w:val="-8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Extraction,</w:t>
                </w:r>
                <w:r>
                  <w:rPr>
                    <w:rFonts w:ascii="Trebuchet MS"/>
                    <w:b/>
                    <w:spacing w:val="-9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-8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Manifold</w:t>
                </w:r>
                <w:r>
                  <w:rPr>
                    <w:rFonts w:ascii="Trebuchet MS"/>
                    <w:b/>
                    <w:spacing w:val="-9"/>
                    <w:w w:val="70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Learning</w:t>
                </w:r>
                <w:r>
                  <w:rPr>
                    <w:rFonts w:ascii="Trebuchet MS"/>
                    <w:b/>
                    <w:spacing w:val="96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39"/>
                    <w:sz w:val="18"/>
                  </w:rPr>
                  <w:t xml:space="preserve"> 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20A29">
                  <w:rPr>
                    <w:rFonts w:ascii="Trebuchet MS"/>
                    <w:b/>
                    <w:noProof/>
                    <w:w w:val="70"/>
                    <w:sz w:val="18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63" style="position:absolute;z-index:-251641856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9pt;margin-top:611pt;width:193pt;height:11pt;z-index:-251640832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60"/>
                  <w:rPr>
                    <w:rFonts w:ascii="Trebuchet MS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b/>
                    <w:noProof/>
                    <w:w w:val="65"/>
                    <w:sz w:val="18"/>
                  </w:rPr>
                  <w:t>208</w:t>
                </w:r>
                <w:r>
                  <w:fldChar w:fldCharType="end"/>
                </w:r>
                <w:r>
                  <w:rPr>
                    <w:rFonts w:ascii="Trebuchet MS"/>
                    <w:b/>
                    <w:spacing w:val="17"/>
                    <w:sz w:val="18"/>
                  </w:rPr>
                  <w:t xml:space="preserve">  </w:t>
                </w:r>
                <w:r>
                  <w:rPr>
                    <w:rFonts w:ascii="Trebuchet MS"/>
                    <w:b/>
                    <w:spacing w:val="19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29"/>
                    <w:sz w:val="18"/>
                  </w:rPr>
                  <w:t xml:space="preserve">  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Chapter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3: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Unsupervised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Learning</w:t>
                </w:r>
                <w:r>
                  <w:rPr>
                    <w:rFonts w:ascii="Trebuchet MS"/>
                    <w:b/>
                    <w:spacing w:val="4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and</w:t>
                </w:r>
                <w:r>
                  <w:rPr>
                    <w:rFonts w:ascii="Trebuchet MS"/>
                    <w:b/>
                    <w:spacing w:val="5"/>
                    <w:w w:val="65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65"/>
                    <w:sz w:val="18"/>
                  </w:rPr>
                  <w:t>Preprocessing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CB8" w:rsidRDefault="00C4425D">
    <w:pPr>
      <w:pStyle w:val="BodyText"/>
      <w:spacing w:line="14" w:lineRule="auto"/>
      <w:rPr>
        <w:sz w:val="20"/>
      </w:rPr>
    </w:pPr>
    <w:r w:rsidRPr="00B56CB8">
      <w:pict>
        <v:line id="_x0000_s2061" style="position:absolute;z-index:-251643904;mso-position-horizontal-relative:page;mso-position-vertical-relative:page" from="6in,607.4pt" to="1in,607.4pt" strokecolor="#d01f2d" strokeweight=".25pt">
          <w10:wrap anchorx="page" anchory="page"/>
        </v:line>
      </w:pict>
    </w:r>
    <w:r w:rsidRPr="00B56CB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69.95pt;margin-top:611pt;width:65.05pt;height:11pt;z-index:-251642880;mso-position-horizontal-relative:page;mso-position-vertical-relative:page" filled="f" stroked="f">
          <v:textbox inset="0,0,0,0">
            <w:txbxContent>
              <w:p w:rsidR="00B56CB8" w:rsidRDefault="00C4425D">
                <w:pPr>
                  <w:spacing w:line="195" w:lineRule="exact"/>
                  <w:ind w:left="20"/>
                  <w:rPr>
                    <w:rFonts w:ascii="Trebuchet MS"/>
                    <w:b/>
                    <w:sz w:val="18"/>
                  </w:rPr>
                </w:pPr>
                <w:r>
                  <w:rPr>
                    <w:rFonts w:ascii="Trebuchet MS"/>
                    <w:b/>
                    <w:w w:val="70"/>
                    <w:sz w:val="18"/>
                  </w:rPr>
                  <w:t>Clustering</w:t>
                </w:r>
                <w:r>
                  <w:rPr>
                    <w:rFonts w:ascii="Trebuchet MS"/>
                    <w:b/>
                    <w:spacing w:val="76"/>
                    <w:sz w:val="18"/>
                  </w:rPr>
                  <w:t xml:space="preserve"> </w:t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t>|</w:t>
                </w:r>
                <w:r>
                  <w:rPr>
                    <w:rFonts w:ascii="Trebuchet MS"/>
                    <w:b/>
                    <w:spacing w:val="113"/>
                    <w:sz w:val="18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Trebuchet MS"/>
                    <w:b/>
                    <w:w w:val="7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E20A29">
                  <w:rPr>
                    <w:rFonts w:ascii="Trebuchet MS"/>
                    <w:b/>
                    <w:noProof/>
                    <w:w w:val="70"/>
                    <w:sz w:val="18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029BA"/>
    <w:multiLevelType w:val="hybridMultilevel"/>
    <w:tmpl w:val="FA448A84"/>
    <w:lvl w:ilvl="0" w:tplc="89ECB2BA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3C923986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47504E98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A6F8E686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41689F32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B964DAF2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10E232FE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8E48F83C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DF789B2C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1">
    <w:nsid w:val="0C194C9B"/>
    <w:multiLevelType w:val="hybridMultilevel"/>
    <w:tmpl w:val="F0347DF6"/>
    <w:lvl w:ilvl="0" w:tplc="AB8EE378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17B0022E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0F465D4E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DFF8DEEC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7DA830CE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A9FE2664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52E0DD1A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F314DDEE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9B7EA5D4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2">
    <w:nsid w:val="112B5746"/>
    <w:multiLevelType w:val="hybridMultilevel"/>
    <w:tmpl w:val="BEBE0558"/>
    <w:lvl w:ilvl="0" w:tplc="42923DF6">
      <w:start w:val="3"/>
      <w:numFmt w:val="decimal"/>
      <w:lvlText w:val="%1"/>
      <w:lvlJc w:val="left"/>
      <w:pPr>
        <w:ind w:left="660" w:hanging="138"/>
        <w:jc w:val="righ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5498B140">
      <w:numFmt w:val="bullet"/>
      <w:lvlText w:val="•"/>
      <w:lvlJc w:val="left"/>
      <w:pPr>
        <w:ind w:left="1020" w:hanging="138"/>
      </w:pPr>
      <w:rPr>
        <w:rFonts w:hint="default"/>
        <w:lang w:val="en-US" w:eastAsia="en-US" w:bidi="ar-SA"/>
      </w:rPr>
    </w:lvl>
    <w:lvl w:ilvl="2" w:tplc="869A23E2">
      <w:numFmt w:val="bullet"/>
      <w:lvlText w:val="•"/>
      <w:lvlJc w:val="left"/>
      <w:pPr>
        <w:ind w:left="1857" w:hanging="138"/>
      </w:pPr>
      <w:rPr>
        <w:rFonts w:hint="default"/>
        <w:lang w:val="en-US" w:eastAsia="en-US" w:bidi="ar-SA"/>
      </w:rPr>
    </w:lvl>
    <w:lvl w:ilvl="3" w:tplc="03A2D9A8">
      <w:numFmt w:val="bullet"/>
      <w:lvlText w:val="•"/>
      <w:lvlJc w:val="left"/>
      <w:pPr>
        <w:ind w:left="2695" w:hanging="138"/>
      </w:pPr>
      <w:rPr>
        <w:rFonts w:hint="default"/>
        <w:lang w:val="en-US" w:eastAsia="en-US" w:bidi="ar-SA"/>
      </w:rPr>
    </w:lvl>
    <w:lvl w:ilvl="4" w:tplc="A5E23A0A">
      <w:numFmt w:val="bullet"/>
      <w:lvlText w:val="•"/>
      <w:lvlJc w:val="left"/>
      <w:pPr>
        <w:ind w:left="3533" w:hanging="138"/>
      </w:pPr>
      <w:rPr>
        <w:rFonts w:hint="default"/>
        <w:lang w:val="en-US" w:eastAsia="en-US" w:bidi="ar-SA"/>
      </w:rPr>
    </w:lvl>
    <w:lvl w:ilvl="5" w:tplc="FFE0EC64">
      <w:numFmt w:val="bullet"/>
      <w:lvlText w:val="•"/>
      <w:lvlJc w:val="left"/>
      <w:pPr>
        <w:ind w:left="4371" w:hanging="138"/>
      </w:pPr>
      <w:rPr>
        <w:rFonts w:hint="default"/>
        <w:lang w:val="en-US" w:eastAsia="en-US" w:bidi="ar-SA"/>
      </w:rPr>
    </w:lvl>
    <w:lvl w:ilvl="6" w:tplc="66544166">
      <w:numFmt w:val="bullet"/>
      <w:lvlText w:val="•"/>
      <w:lvlJc w:val="left"/>
      <w:pPr>
        <w:ind w:left="5208" w:hanging="138"/>
      </w:pPr>
      <w:rPr>
        <w:rFonts w:hint="default"/>
        <w:lang w:val="en-US" w:eastAsia="en-US" w:bidi="ar-SA"/>
      </w:rPr>
    </w:lvl>
    <w:lvl w:ilvl="7" w:tplc="651A0832">
      <w:numFmt w:val="bullet"/>
      <w:lvlText w:val="•"/>
      <w:lvlJc w:val="left"/>
      <w:pPr>
        <w:ind w:left="6046" w:hanging="138"/>
      </w:pPr>
      <w:rPr>
        <w:rFonts w:hint="default"/>
        <w:lang w:val="en-US" w:eastAsia="en-US" w:bidi="ar-SA"/>
      </w:rPr>
    </w:lvl>
    <w:lvl w:ilvl="8" w:tplc="B192A9E4">
      <w:numFmt w:val="bullet"/>
      <w:lvlText w:val="•"/>
      <w:lvlJc w:val="left"/>
      <w:pPr>
        <w:ind w:left="6884" w:hanging="138"/>
      </w:pPr>
      <w:rPr>
        <w:rFonts w:hint="default"/>
        <w:lang w:val="en-US" w:eastAsia="en-US" w:bidi="ar-SA"/>
      </w:rPr>
    </w:lvl>
  </w:abstractNum>
  <w:abstractNum w:abstractNumId="3">
    <w:nsid w:val="11E53136"/>
    <w:multiLevelType w:val="hybridMultilevel"/>
    <w:tmpl w:val="500AFC96"/>
    <w:lvl w:ilvl="0" w:tplc="B720CAD8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376A5AB8">
      <w:numFmt w:val="bullet"/>
      <w:lvlText w:val="•"/>
      <w:lvlJc w:val="left"/>
      <w:pPr>
        <w:ind w:left="1100" w:hanging="138"/>
      </w:pPr>
      <w:rPr>
        <w:rFonts w:hint="default"/>
        <w:lang w:val="en-US" w:eastAsia="en-US" w:bidi="ar-SA"/>
      </w:rPr>
    </w:lvl>
    <w:lvl w:ilvl="2" w:tplc="BE3A2D9C">
      <w:numFmt w:val="bullet"/>
      <w:lvlText w:val="•"/>
      <w:lvlJc w:val="left"/>
      <w:pPr>
        <w:ind w:left="1928" w:hanging="138"/>
      </w:pPr>
      <w:rPr>
        <w:rFonts w:hint="default"/>
        <w:lang w:val="en-US" w:eastAsia="en-US" w:bidi="ar-SA"/>
      </w:rPr>
    </w:lvl>
    <w:lvl w:ilvl="3" w:tplc="043A8C86">
      <w:numFmt w:val="bullet"/>
      <w:lvlText w:val="•"/>
      <w:lvlJc w:val="left"/>
      <w:pPr>
        <w:ind w:left="2757" w:hanging="138"/>
      </w:pPr>
      <w:rPr>
        <w:rFonts w:hint="default"/>
        <w:lang w:val="en-US" w:eastAsia="en-US" w:bidi="ar-SA"/>
      </w:rPr>
    </w:lvl>
    <w:lvl w:ilvl="4" w:tplc="715678AE">
      <w:numFmt w:val="bullet"/>
      <w:lvlText w:val="•"/>
      <w:lvlJc w:val="left"/>
      <w:pPr>
        <w:ind w:left="3586" w:hanging="138"/>
      </w:pPr>
      <w:rPr>
        <w:rFonts w:hint="default"/>
        <w:lang w:val="en-US" w:eastAsia="en-US" w:bidi="ar-SA"/>
      </w:rPr>
    </w:lvl>
    <w:lvl w:ilvl="5" w:tplc="0BAC49DA">
      <w:numFmt w:val="bullet"/>
      <w:lvlText w:val="•"/>
      <w:lvlJc w:val="left"/>
      <w:pPr>
        <w:ind w:left="4415" w:hanging="138"/>
      </w:pPr>
      <w:rPr>
        <w:rFonts w:hint="default"/>
        <w:lang w:val="en-US" w:eastAsia="en-US" w:bidi="ar-SA"/>
      </w:rPr>
    </w:lvl>
    <w:lvl w:ilvl="6" w:tplc="C69E0EDE">
      <w:numFmt w:val="bullet"/>
      <w:lvlText w:val="•"/>
      <w:lvlJc w:val="left"/>
      <w:pPr>
        <w:ind w:left="5244" w:hanging="138"/>
      </w:pPr>
      <w:rPr>
        <w:rFonts w:hint="default"/>
        <w:lang w:val="en-US" w:eastAsia="en-US" w:bidi="ar-SA"/>
      </w:rPr>
    </w:lvl>
    <w:lvl w:ilvl="7" w:tplc="D88E6356">
      <w:numFmt w:val="bullet"/>
      <w:lvlText w:val="•"/>
      <w:lvlJc w:val="left"/>
      <w:pPr>
        <w:ind w:left="6073" w:hanging="138"/>
      </w:pPr>
      <w:rPr>
        <w:rFonts w:hint="default"/>
        <w:lang w:val="en-US" w:eastAsia="en-US" w:bidi="ar-SA"/>
      </w:rPr>
    </w:lvl>
    <w:lvl w:ilvl="8" w:tplc="4BAA2CEE">
      <w:numFmt w:val="bullet"/>
      <w:lvlText w:val="•"/>
      <w:lvlJc w:val="left"/>
      <w:pPr>
        <w:ind w:left="6902" w:hanging="138"/>
      </w:pPr>
      <w:rPr>
        <w:rFonts w:hint="default"/>
        <w:lang w:val="en-US" w:eastAsia="en-US" w:bidi="ar-SA"/>
      </w:rPr>
    </w:lvl>
  </w:abstractNum>
  <w:abstractNum w:abstractNumId="4">
    <w:nsid w:val="21782B37"/>
    <w:multiLevelType w:val="hybridMultilevel"/>
    <w:tmpl w:val="3ECC6FA6"/>
    <w:lvl w:ilvl="0" w:tplc="C1FECBB6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7AE07A64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EFA8BAC0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FE86084E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EACAE4DE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A6FC7A16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27843932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C512BE04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114CE22A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5">
    <w:nsid w:val="23577686"/>
    <w:multiLevelType w:val="hybridMultilevel"/>
    <w:tmpl w:val="80EC784C"/>
    <w:lvl w:ilvl="0" w:tplc="996E7D36">
      <w:numFmt w:val="bullet"/>
      <w:lvlText w:val="•"/>
      <w:lvlJc w:val="left"/>
      <w:pPr>
        <w:ind w:left="859" w:hanging="188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ECDE9844">
      <w:numFmt w:val="bullet"/>
      <w:lvlText w:val="•"/>
      <w:lvlJc w:val="left"/>
      <w:pPr>
        <w:ind w:left="1630" w:hanging="188"/>
      </w:pPr>
      <w:rPr>
        <w:rFonts w:hint="default"/>
        <w:lang w:val="en-US" w:eastAsia="en-US" w:bidi="ar-SA"/>
      </w:rPr>
    </w:lvl>
    <w:lvl w:ilvl="2" w:tplc="E56C14FE">
      <w:numFmt w:val="bullet"/>
      <w:lvlText w:val="•"/>
      <w:lvlJc w:val="left"/>
      <w:pPr>
        <w:ind w:left="2400" w:hanging="188"/>
      </w:pPr>
      <w:rPr>
        <w:rFonts w:hint="default"/>
        <w:lang w:val="en-US" w:eastAsia="en-US" w:bidi="ar-SA"/>
      </w:rPr>
    </w:lvl>
    <w:lvl w:ilvl="3" w:tplc="B01CCF72">
      <w:numFmt w:val="bullet"/>
      <w:lvlText w:val="•"/>
      <w:lvlJc w:val="left"/>
      <w:pPr>
        <w:ind w:left="3170" w:hanging="188"/>
      </w:pPr>
      <w:rPr>
        <w:rFonts w:hint="default"/>
        <w:lang w:val="en-US" w:eastAsia="en-US" w:bidi="ar-SA"/>
      </w:rPr>
    </w:lvl>
    <w:lvl w:ilvl="4" w:tplc="C19CF880">
      <w:numFmt w:val="bullet"/>
      <w:lvlText w:val="•"/>
      <w:lvlJc w:val="left"/>
      <w:pPr>
        <w:ind w:left="3940" w:hanging="188"/>
      </w:pPr>
      <w:rPr>
        <w:rFonts w:hint="default"/>
        <w:lang w:val="en-US" w:eastAsia="en-US" w:bidi="ar-SA"/>
      </w:rPr>
    </w:lvl>
    <w:lvl w:ilvl="5" w:tplc="ED4ACF3C">
      <w:numFmt w:val="bullet"/>
      <w:lvlText w:val="•"/>
      <w:lvlJc w:val="left"/>
      <w:pPr>
        <w:ind w:left="4710" w:hanging="188"/>
      </w:pPr>
      <w:rPr>
        <w:rFonts w:hint="default"/>
        <w:lang w:val="en-US" w:eastAsia="en-US" w:bidi="ar-SA"/>
      </w:rPr>
    </w:lvl>
    <w:lvl w:ilvl="6" w:tplc="D9201E6E">
      <w:numFmt w:val="bullet"/>
      <w:lvlText w:val="•"/>
      <w:lvlJc w:val="left"/>
      <w:pPr>
        <w:ind w:left="5480" w:hanging="188"/>
      </w:pPr>
      <w:rPr>
        <w:rFonts w:hint="default"/>
        <w:lang w:val="en-US" w:eastAsia="en-US" w:bidi="ar-SA"/>
      </w:rPr>
    </w:lvl>
    <w:lvl w:ilvl="7" w:tplc="A91E4D60">
      <w:numFmt w:val="bullet"/>
      <w:lvlText w:val="•"/>
      <w:lvlJc w:val="left"/>
      <w:pPr>
        <w:ind w:left="6250" w:hanging="188"/>
      </w:pPr>
      <w:rPr>
        <w:rFonts w:hint="default"/>
        <w:lang w:val="en-US" w:eastAsia="en-US" w:bidi="ar-SA"/>
      </w:rPr>
    </w:lvl>
    <w:lvl w:ilvl="8" w:tplc="E7125466">
      <w:numFmt w:val="bullet"/>
      <w:lvlText w:val="•"/>
      <w:lvlJc w:val="left"/>
      <w:pPr>
        <w:ind w:left="7020" w:hanging="188"/>
      </w:pPr>
      <w:rPr>
        <w:rFonts w:hint="default"/>
        <w:lang w:val="en-US" w:eastAsia="en-US" w:bidi="ar-SA"/>
      </w:rPr>
    </w:lvl>
  </w:abstractNum>
  <w:abstractNum w:abstractNumId="6">
    <w:nsid w:val="263F081C"/>
    <w:multiLevelType w:val="hybridMultilevel"/>
    <w:tmpl w:val="AFE21D0C"/>
    <w:lvl w:ilvl="0" w:tplc="C06EBF62">
      <w:numFmt w:val="bullet"/>
      <w:lvlText w:val="•"/>
      <w:lvlJc w:val="left"/>
      <w:pPr>
        <w:ind w:left="859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8240722E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F0720FB2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984631A2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8E0E1336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3A948A64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C02E443C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26562112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0512D86E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7">
    <w:nsid w:val="278A0921"/>
    <w:multiLevelType w:val="hybridMultilevel"/>
    <w:tmpl w:val="B2D074B8"/>
    <w:lvl w:ilvl="0" w:tplc="3B6055CE">
      <w:start w:val="11"/>
      <w:numFmt w:val="decimal"/>
      <w:lvlText w:val="%1"/>
      <w:lvlJc w:val="left"/>
      <w:pPr>
        <w:ind w:left="660" w:hanging="205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1068EAAA">
      <w:numFmt w:val="bullet"/>
      <w:lvlText w:val="•"/>
      <w:lvlJc w:val="left"/>
      <w:pPr>
        <w:ind w:left="1450" w:hanging="205"/>
      </w:pPr>
      <w:rPr>
        <w:rFonts w:hint="default"/>
        <w:lang w:val="en-US" w:eastAsia="en-US" w:bidi="ar-SA"/>
      </w:rPr>
    </w:lvl>
    <w:lvl w:ilvl="2" w:tplc="31DAF502">
      <w:numFmt w:val="bullet"/>
      <w:lvlText w:val="•"/>
      <w:lvlJc w:val="left"/>
      <w:pPr>
        <w:ind w:left="2240" w:hanging="205"/>
      </w:pPr>
      <w:rPr>
        <w:rFonts w:hint="default"/>
        <w:lang w:val="en-US" w:eastAsia="en-US" w:bidi="ar-SA"/>
      </w:rPr>
    </w:lvl>
    <w:lvl w:ilvl="3" w:tplc="E6E0ADC8">
      <w:numFmt w:val="bullet"/>
      <w:lvlText w:val="•"/>
      <w:lvlJc w:val="left"/>
      <w:pPr>
        <w:ind w:left="3030" w:hanging="205"/>
      </w:pPr>
      <w:rPr>
        <w:rFonts w:hint="default"/>
        <w:lang w:val="en-US" w:eastAsia="en-US" w:bidi="ar-SA"/>
      </w:rPr>
    </w:lvl>
    <w:lvl w:ilvl="4" w:tplc="47A4CE4A">
      <w:numFmt w:val="bullet"/>
      <w:lvlText w:val="•"/>
      <w:lvlJc w:val="left"/>
      <w:pPr>
        <w:ind w:left="3820" w:hanging="205"/>
      </w:pPr>
      <w:rPr>
        <w:rFonts w:hint="default"/>
        <w:lang w:val="en-US" w:eastAsia="en-US" w:bidi="ar-SA"/>
      </w:rPr>
    </w:lvl>
    <w:lvl w:ilvl="5" w:tplc="646E67F6">
      <w:numFmt w:val="bullet"/>
      <w:lvlText w:val="•"/>
      <w:lvlJc w:val="left"/>
      <w:pPr>
        <w:ind w:left="4610" w:hanging="205"/>
      </w:pPr>
      <w:rPr>
        <w:rFonts w:hint="default"/>
        <w:lang w:val="en-US" w:eastAsia="en-US" w:bidi="ar-SA"/>
      </w:rPr>
    </w:lvl>
    <w:lvl w:ilvl="6" w:tplc="A4A82B6A">
      <w:numFmt w:val="bullet"/>
      <w:lvlText w:val="•"/>
      <w:lvlJc w:val="left"/>
      <w:pPr>
        <w:ind w:left="5400" w:hanging="205"/>
      </w:pPr>
      <w:rPr>
        <w:rFonts w:hint="default"/>
        <w:lang w:val="en-US" w:eastAsia="en-US" w:bidi="ar-SA"/>
      </w:rPr>
    </w:lvl>
    <w:lvl w:ilvl="7" w:tplc="CC72AD34">
      <w:numFmt w:val="bullet"/>
      <w:lvlText w:val="•"/>
      <w:lvlJc w:val="left"/>
      <w:pPr>
        <w:ind w:left="6190" w:hanging="205"/>
      </w:pPr>
      <w:rPr>
        <w:rFonts w:hint="default"/>
        <w:lang w:val="en-US" w:eastAsia="en-US" w:bidi="ar-SA"/>
      </w:rPr>
    </w:lvl>
    <w:lvl w:ilvl="8" w:tplc="2BBE893C">
      <w:numFmt w:val="bullet"/>
      <w:lvlText w:val="•"/>
      <w:lvlJc w:val="left"/>
      <w:pPr>
        <w:ind w:left="6980" w:hanging="205"/>
      </w:pPr>
      <w:rPr>
        <w:rFonts w:hint="default"/>
        <w:lang w:val="en-US" w:eastAsia="en-US" w:bidi="ar-SA"/>
      </w:rPr>
    </w:lvl>
  </w:abstractNum>
  <w:abstractNum w:abstractNumId="8">
    <w:nsid w:val="2FDF3D2D"/>
    <w:multiLevelType w:val="hybridMultilevel"/>
    <w:tmpl w:val="487C40E4"/>
    <w:lvl w:ilvl="0" w:tplc="FE2C9194">
      <w:numFmt w:val="bullet"/>
      <w:lvlText w:val="•"/>
      <w:lvlJc w:val="left"/>
      <w:pPr>
        <w:ind w:left="859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69E87B3C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396E8E84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E8860A8E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55EE10D8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77465B34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53EAB078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605ACA58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1ED2CAD4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9">
    <w:nsid w:val="34C3577C"/>
    <w:multiLevelType w:val="hybridMultilevel"/>
    <w:tmpl w:val="E25C86CA"/>
    <w:lvl w:ilvl="0" w:tplc="708E96B8">
      <w:numFmt w:val="bullet"/>
      <w:lvlText w:val="•"/>
      <w:lvlJc w:val="left"/>
      <w:pPr>
        <w:ind w:left="860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89BC96F6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F6AA80CC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7EACF5FE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BDBECD2E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EDF0A5FE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977E403A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49E08FCA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DFD0EBE4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10">
    <w:nsid w:val="42987E6F"/>
    <w:multiLevelType w:val="hybridMultilevel"/>
    <w:tmpl w:val="61E61B2A"/>
    <w:lvl w:ilvl="0" w:tplc="A38E1760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FEFE0684">
      <w:numFmt w:val="bullet"/>
      <w:lvlText w:val="•"/>
      <w:lvlJc w:val="left"/>
      <w:pPr>
        <w:ind w:left="1020" w:hanging="138"/>
      </w:pPr>
      <w:rPr>
        <w:rFonts w:hint="default"/>
        <w:lang w:val="en-US" w:eastAsia="en-US" w:bidi="ar-SA"/>
      </w:rPr>
    </w:lvl>
    <w:lvl w:ilvl="2" w:tplc="6C403FAE">
      <w:numFmt w:val="bullet"/>
      <w:lvlText w:val="•"/>
      <w:lvlJc w:val="left"/>
      <w:pPr>
        <w:ind w:left="1857" w:hanging="138"/>
      </w:pPr>
      <w:rPr>
        <w:rFonts w:hint="default"/>
        <w:lang w:val="en-US" w:eastAsia="en-US" w:bidi="ar-SA"/>
      </w:rPr>
    </w:lvl>
    <w:lvl w:ilvl="3" w:tplc="838C180A">
      <w:numFmt w:val="bullet"/>
      <w:lvlText w:val="•"/>
      <w:lvlJc w:val="left"/>
      <w:pPr>
        <w:ind w:left="2695" w:hanging="138"/>
      </w:pPr>
      <w:rPr>
        <w:rFonts w:hint="default"/>
        <w:lang w:val="en-US" w:eastAsia="en-US" w:bidi="ar-SA"/>
      </w:rPr>
    </w:lvl>
    <w:lvl w:ilvl="4" w:tplc="B85AE952">
      <w:numFmt w:val="bullet"/>
      <w:lvlText w:val="•"/>
      <w:lvlJc w:val="left"/>
      <w:pPr>
        <w:ind w:left="3533" w:hanging="138"/>
      </w:pPr>
      <w:rPr>
        <w:rFonts w:hint="default"/>
        <w:lang w:val="en-US" w:eastAsia="en-US" w:bidi="ar-SA"/>
      </w:rPr>
    </w:lvl>
    <w:lvl w:ilvl="5" w:tplc="B5201358">
      <w:numFmt w:val="bullet"/>
      <w:lvlText w:val="•"/>
      <w:lvlJc w:val="left"/>
      <w:pPr>
        <w:ind w:left="4371" w:hanging="138"/>
      </w:pPr>
      <w:rPr>
        <w:rFonts w:hint="default"/>
        <w:lang w:val="en-US" w:eastAsia="en-US" w:bidi="ar-SA"/>
      </w:rPr>
    </w:lvl>
    <w:lvl w:ilvl="6" w:tplc="7B0C00B2">
      <w:numFmt w:val="bullet"/>
      <w:lvlText w:val="•"/>
      <w:lvlJc w:val="left"/>
      <w:pPr>
        <w:ind w:left="5208" w:hanging="138"/>
      </w:pPr>
      <w:rPr>
        <w:rFonts w:hint="default"/>
        <w:lang w:val="en-US" w:eastAsia="en-US" w:bidi="ar-SA"/>
      </w:rPr>
    </w:lvl>
    <w:lvl w:ilvl="7" w:tplc="2D6855EC">
      <w:numFmt w:val="bullet"/>
      <w:lvlText w:val="•"/>
      <w:lvlJc w:val="left"/>
      <w:pPr>
        <w:ind w:left="6046" w:hanging="138"/>
      </w:pPr>
      <w:rPr>
        <w:rFonts w:hint="default"/>
        <w:lang w:val="en-US" w:eastAsia="en-US" w:bidi="ar-SA"/>
      </w:rPr>
    </w:lvl>
    <w:lvl w:ilvl="8" w:tplc="AC7C87EE">
      <w:numFmt w:val="bullet"/>
      <w:lvlText w:val="•"/>
      <w:lvlJc w:val="left"/>
      <w:pPr>
        <w:ind w:left="6884" w:hanging="138"/>
      </w:pPr>
      <w:rPr>
        <w:rFonts w:hint="default"/>
        <w:lang w:val="en-US" w:eastAsia="en-US" w:bidi="ar-SA"/>
      </w:rPr>
    </w:lvl>
  </w:abstractNum>
  <w:abstractNum w:abstractNumId="11">
    <w:nsid w:val="44A23A4A"/>
    <w:multiLevelType w:val="hybridMultilevel"/>
    <w:tmpl w:val="C80C1F46"/>
    <w:lvl w:ilvl="0" w:tplc="2162FB02">
      <w:start w:val="1"/>
      <w:numFmt w:val="decimal"/>
      <w:lvlText w:val="%1"/>
      <w:lvlJc w:val="left"/>
      <w:pPr>
        <w:ind w:left="660" w:hanging="138"/>
        <w:jc w:val="lef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19EA6B72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73FE4D22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862CD0C8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483ECF58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2340BBB4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966E8F08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8BACCF50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F0C68554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12">
    <w:nsid w:val="527802A9"/>
    <w:multiLevelType w:val="hybridMultilevel"/>
    <w:tmpl w:val="8B00EBD4"/>
    <w:lvl w:ilvl="0" w:tplc="A1585FFA">
      <w:start w:val="1"/>
      <w:numFmt w:val="decimal"/>
      <w:lvlText w:val="%1"/>
      <w:lvlJc w:val="left"/>
      <w:pPr>
        <w:ind w:left="660" w:hanging="138"/>
        <w:jc w:val="right"/>
      </w:pPr>
      <w:rPr>
        <w:rFonts w:ascii="Calibri" w:eastAsia="Calibri" w:hAnsi="Calibri" w:cs="Calibri" w:hint="default"/>
        <w:w w:val="94"/>
        <w:sz w:val="14"/>
        <w:szCs w:val="14"/>
        <w:lang w:val="en-US" w:eastAsia="en-US" w:bidi="ar-SA"/>
      </w:rPr>
    </w:lvl>
    <w:lvl w:ilvl="1" w:tplc="6BA89322">
      <w:start w:val="1"/>
      <w:numFmt w:val="decimal"/>
      <w:lvlText w:val="%2."/>
      <w:lvlJc w:val="left"/>
      <w:pPr>
        <w:ind w:left="860" w:hanging="254"/>
        <w:jc w:val="left"/>
      </w:pPr>
      <w:rPr>
        <w:rFonts w:ascii="Calibri" w:eastAsia="Calibri" w:hAnsi="Calibri" w:cs="Calibri" w:hint="default"/>
        <w:w w:val="93"/>
        <w:sz w:val="21"/>
        <w:szCs w:val="21"/>
        <w:lang w:val="en-US" w:eastAsia="en-US" w:bidi="ar-SA"/>
      </w:rPr>
    </w:lvl>
    <w:lvl w:ilvl="2" w:tplc="251C1166">
      <w:numFmt w:val="bullet"/>
      <w:lvlText w:val="•"/>
      <w:lvlJc w:val="left"/>
      <w:pPr>
        <w:ind w:left="1020" w:hanging="254"/>
      </w:pPr>
      <w:rPr>
        <w:rFonts w:hint="default"/>
        <w:lang w:val="en-US" w:eastAsia="en-US" w:bidi="ar-SA"/>
      </w:rPr>
    </w:lvl>
    <w:lvl w:ilvl="3" w:tplc="E98AE3E0">
      <w:numFmt w:val="bullet"/>
      <w:lvlText w:val="•"/>
      <w:lvlJc w:val="left"/>
      <w:pPr>
        <w:ind w:left="1962" w:hanging="254"/>
      </w:pPr>
      <w:rPr>
        <w:rFonts w:hint="default"/>
        <w:lang w:val="en-US" w:eastAsia="en-US" w:bidi="ar-SA"/>
      </w:rPr>
    </w:lvl>
    <w:lvl w:ilvl="4" w:tplc="B5A87EFE">
      <w:numFmt w:val="bullet"/>
      <w:lvlText w:val="•"/>
      <w:lvlJc w:val="left"/>
      <w:pPr>
        <w:ind w:left="2905" w:hanging="254"/>
      </w:pPr>
      <w:rPr>
        <w:rFonts w:hint="default"/>
        <w:lang w:val="en-US" w:eastAsia="en-US" w:bidi="ar-SA"/>
      </w:rPr>
    </w:lvl>
    <w:lvl w:ilvl="5" w:tplc="6D1436D8">
      <w:numFmt w:val="bullet"/>
      <w:lvlText w:val="•"/>
      <w:lvlJc w:val="left"/>
      <w:pPr>
        <w:ind w:left="3847" w:hanging="254"/>
      </w:pPr>
      <w:rPr>
        <w:rFonts w:hint="default"/>
        <w:lang w:val="en-US" w:eastAsia="en-US" w:bidi="ar-SA"/>
      </w:rPr>
    </w:lvl>
    <w:lvl w:ilvl="6" w:tplc="6D745BA8">
      <w:numFmt w:val="bullet"/>
      <w:lvlText w:val="•"/>
      <w:lvlJc w:val="left"/>
      <w:pPr>
        <w:ind w:left="4790" w:hanging="254"/>
      </w:pPr>
      <w:rPr>
        <w:rFonts w:hint="default"/>
        <w:lang w:val="en-US" w:eastAsia="en-US" w:bidi="ar-SA"/>
      </w:rPr>
    </w:lvl>
    <w:lvl w:ilvl="7" w:tplc="9530E06C">
      <w:numFmt w:val="bullet"/>
      <w:lvlText w:val="•"/>
      <w:lvlJc w:val="left"/>
      <w:pPr>
        <w:ind w:left="5732" w:hanging="254"/>
      </w:pPr>
      <w:rPr>
        <w:rFonts w:hint="default"/>
        <w:lang w:val="en-US" w:eastAsia="en-US" w:bidi="ar-SA"/>
      </w:rPr>
    </w:lvl>
    <w:lvl w:ilvl="8" w:tplc="3618AE68">
      <w:numFmt w:val="bullet"/>
      <w:lvlText w:val="•"/>
      <w:lvlJc w:val="left"/>
      <w:pPr>
        <w:ind w:left="6675" w:hanging="254"/>
      </w:pPr>
      <w:rPr>
        <w:rFonts w:hint="default"/>
        <w:lang w:val="en-US" w:eastAsia="en-US" w:bidi="ar-SA"/>
      </w:rPr>
    </w:lvl>
  </w:abstractNum>
  <w:abstractNum w:abstractNumId="13">
    <w:nsid w:val="55846551"/>
    <w:multiLevelType w:val="hybridMultilevel"/>
    <w:tmpl w:val="4C388286"/>
    <w:lvl w:ilvl="0" w:tplc="EEB65ABE">
      <w:numFmt w:val="bullet"/>
      <w:lvlText w:val="•"/>
      <w:lvlJc w:val="left"/>
      <w:pPr>
        <w:ind w:left="860" w:hanging="187"/>
      </w:pPr>
      <w:rPr>
        <w:rFonts w:ascii="Calibri" w:eastAsia="Calibri" w:hAnsi="Calibri" w:cs="Calibri" w:hint="default"/>
        <w:w w:val="78"/>
        <w:sz w:val="21"/>
        <w:szCs w:val="21"/>
        <w:lang w:val="en-US" w:eastAsia="en-US" w:bidi="ar-SA"/>
      </w:rPr>
    </w:lvl>
    <w:lvl w:ilvl="1" w:tplc="86CA8D32">
      <w:numFmt w:val="bullet"/>
      <w:lvlText w:val="•"/>
      <w:lvlJc w:val="left"/>
      <w:pPr>
        <w:ind w:left="1630" w:hanging="187"/>
      </w:pPr>
      <w:rPr>
        <w:rFonts w:hint="default"/>
        <w:lang w:val="en-US" w:eastAsia="en-US" w:bidi="ar-SA"/>
      </w:rPr>
    </w:lvl>
    <w:lvl w:ilvl="2" w:tplc="2E3288DE">
      <w:numFmt w:val="bullet"/>
      <w:lvlText w:val="•"/>
      <w:lvlJc w:val="left"/>
      <w:pPr>
        <w:ind w:left="2400" w:hanging="187"/>
      </w:pPr>
      <w:rPr>
        <w:rFonts w:hint="default"/>
        <w:lang w:val="en-US" w:eastAsia="en-US" w:bidi="ar-SA"/>
      </w:rPr>
    </w:lvl>
    <w:lvl w:ilvl="3" w:tplc="503EF46E">
      <w:numFmt w:val="bullet"/>
      <w:lvlText w:val="•"/>
      <w:lvlJc w:val="left"/>
      <w:pPr>
        <w:ind w:left="3170" w:hanging="187"/>
      </w:pPr>
      <w:rPr>
        <w:rFonts w:hint="default"/>
        <w:lang w:val="en-US" w:eastAsia="en-US" w:bidi="ar-SA"/>
      </w:rPr>
    </w:lvl>
    <w:lvl w:ilvl="4" w:tplc="CC74FFC0">
      <w:numFmt w:val="bullet"/>
      <w:lvlText w:val="•"/>
      <w:lvlJc w:val="left"/>
      <w:pPr>
        <w:ind w:left="3940" w:hanging="187"/>
      </w:pPr>
      <w:rPr>
        <w:rFonts w:hint="default"/>
        <w:lang w:val="en-US" w:eastAsia="en-US" w:bidi="ar-SA"/>
      </w:rPr>
    </w:lvl>
    <w:lvl w:ilvl="5" w:tplc="3306DF7E">
      <w:numFmt w:val="bullet"/>
      <w:lvlText w:val="•"/>
      <w:lvlJc w:val="left"/>
      <w:pPr>
        <w:ind w:left="4710" w:hanging="187"/>
      </w:pPr>
      <w:rPr>
        <w:rFonts w:hint="default"/>
        <w:lang w:val="en-US" w:eastAsia="en-US" w:bidi="ar-SA"/>
      </w:rPr>
    </w:lvl>
    <w:lvl w:ilvl="6" w:tplc="6064500A">
      <w:numFmt w:val="bullet"/>
      <w:lvlText w:val="•"/>
      <w:lvlJc w:val="left"/>
      <w:pPr>
        <w:ind w:left="5480" w:hanging="187"/>
      </w:pPr>
      <w:rPr>
        <w:rFonts w:hint="default"/>
        <w:lang w:val="en-US" w:eastAsia="en-US" w:bidi="ar-SA"/>
      </w:rPr>
    </w:lvl>
    <w:lvl w:ilvl="7" w:tplc="0E52AB70">
      <w:numFmt w:val="bullet"/>
      <w:lvlText w:val="•"/>
      <w:lvlJc w:val="left"/>
      <w:pPr>
        <w:ind w:left="6250" w:hanging="187"/>
      </w:pPr>
      <w:rPr>
        <w:rFonts w:hint="default"/>
        <w:lang w:val="en-US" w:eastAsia="en-US" w:bidi="ar-SA"/>
      </w:rPr>
    </w:lvl>
    <w:lvl w:ilvl="8" w:tplc="6CDA59D6">
      <w:numFmt w:val="bullet"/>
      <w:lvlText w:val="•"/>
      <w:lvlJc w:val="left"/>
      <w:pPr>
        <w:ind w:left="7020" w:hanging="187"/>
      </w:pPr>
      <w:rPr>
        <w:rFonts w:hint="default"/>
        <w:lang w:val="en-US" w:eastAsia="en-US" w:bidi="ar-SA"/>
      </w:rPr>
    </w:lvl>
  </w:abstractNum>
  <w:abstractNum w:abstractNumId="14">
    <w:nsid w:val="71813A6B"/>
    <w:multiLevelType w:val="hybridMultilevel"/>
    <w:tmpl w:val="C194EB5C"/>
    <w:lvl w:ilvl="0" w:tplc="B654483E">
      <w:start w:val="1"/>
      <w:numFmt w:val="decimal"/>
      <w:lvlText w:val="%1"/>
      <w:lvlJc w:val="left"/>
      <w:pPr>
        <w:ind w:left="660" w:hanging="138"/>
        <w:jc w:val="left"/>
      </w:pPr>
      <w:rPr>
        <w:rFonts w:hint="default"/>
        <w:w w:val="94"/>
        <w:lang w:val="en-US" w:eastAsia="en-US" w:bidi="ar-SA"/>
      </w:rPr>
    </w:lvl>
    <w:lvl w:ilvl="1" w:tplc="E5A8ED46">
      <w:numFmt w:val="bullet"/>
      <w:lvlText w:val="•"/>
      <w:lvlJc w:val="left"/>
      <w:pPr>
        <w:ind w:left="1450" w:hanging="138"/>
      </w:pPr>
      <w:rPr>
        <w:rFonts w:hint="default"/>
        <w:lang w:val="en-US" w:eastAsia="en-US" w:bidi="ar-SA"/>
      </w:rPr>
    </w:lvl>
    <w:lvl w:ilvl="2" w:tplc="19CCF1CC">
      <w:numFmt w:val="bullet"/>
      <w:lvlText w:val="•"/>
      <w:lvlJc w:val="left"/>
      <w:pPr>
        <w:ind w:left="2240" w:hanging="138"/>
      </w:pPr>
      <w:rPr>
        <w:rFonts w:hint="default"/>
        <w:lang w:val="en-US" w:eastAsia="en-US" w:bidi="ar-SA"/>
      </w:rPr>
    </w:lvl>
    <w:lvl w:ilvl="3" w:tplc="CC9AAD58">
      <w:numFmt w:val="bullet"/>
      <w:lvlText w:val="•"/>
      <w:lvlJc w:val="left"/>
      <w:pPr>
        <w:ind w:left="3030" w:hanging="138"/>
      </w:pPr>
      <w:rPr>
        <w:rFonts w:hint="default"/>
        <w:lang w:val="en-US" w:eastAsia="en-US" w:bidi="ar-SA"/>
      </w:rPr>
    </w:lvl>
    <w:lvl w:ilvl="4" w:tplc="89CCD9D0">
      <w:numFmt w:val="bullet"/>
      <w:lvlText w:val="•"/>
      <w:lvlJc w:val="left"/>
      <w:pPr>
        <w:ind w:left="3820" w:hanging="138"/>
      </w:pPr>
      <w:rPr>
        <w:rFonts w:hint="default"/>
        <w:lang w:val="en-US" w:eastAsia="en-US" w:bidi="ar-SA"/>
      </w:rPr>
    </w:lvl>
    <w:lvl w:ilvl="5" w:tplc="795C3F94">
      <w:numFmt w:val="bullet"/>
      <w:lvlText w:val="•"/>
      <w:lvlJc w:val="left"/>
      <w:pPr>
        <w:ind w:left="4610" w:hanging="138"/>
      </w:pPr>
      <w:rPr>
        <w:rFonts w:hint="default"/>
        <w:lang w:val="en-US" w:eastAsia="en-US" w:bidi="ar-SA"/>
      </w:rPr>
    </w:lvl>
    <w:lvl w:ilvl="6" w:tplc="91D8A476">
      <w:numFmt w:val="bullet"/>
      <w:lvlText w:val="•"/>
      <w:lvlJc w:val="left"/>
      <w:pPr>
        <w:ind w:left="5400" w:hanging="138"/>
      </w:pPr>
      <w:rPr>
        <w:rFonts w:hint="default"/>
        <w:lang w:val="en-US" w:eastAsia="en-US" w:bidi="ar-SA"/>
      </w:rPr>
    </w:lvl>
    <w:lvl w:ilvl="7" w:tplc="F67A6D78">
      <w:numFmt w:val="bullet"/>
      <w:lvlText w:val="•"/>
      <w:lvlJc w:val="left"/>
      <w:pPr>
        <w:ind w:left="6190" w:hanging="138"/>
      </w:pPr>
      <w:rPr>
        <w:rFonts w:hint="default"/>
        <w:lang w:val="en-US" w:eastAsia="en-US" w:bidi="ar-SA"/>
      </w:rPr>
    </w:lvl>
    <w:lvl w:ilvl="8" w:tplc="F980380C">
      <w:numFmt w:val="bullet"/>
      <w:lvlText w:val="•"/>
      <w:lvlJc w:val="left"/>
      <w:pPr>
        <w:ind w:left="6980" w:hanging="138"/>
      </w:pPr>
      <w:rPr>
        <w:rFonts w:hint="default"/>
        <w:lang w:val="en-US" w:eastAsia="en-US" w:bidi="ar-SA"/>
      </w:rPr>
    </w:lvl>
  </w:abstractNum>
  <w:abstractNum w:abstractNumId="15">
    <w:nsid w:val="76D34042"/>
    <w:multiLevelType w:val="hybridMultilevel"/>
    <w:tmpl w:val="ECCCFE12"/>
    <w:lvl w:ilvl="0" w:tplc="85EEA0BC">
      <w:start w:val="1"/>
      <w:numFmt w:val="decimal"/>
      <w:lvlText w:val="%1."/>
      <w:lvlJc w:val="left"/>
      <w:pPr>
        <w:ind w:left="788" w:hanging="270"/>
        <w:jc w:val="left"/>
      </w:pPr>
      <w:rPr>
        <w:rFonts w:ascii="Trebuchet MS" w:eastAsia="Trebuchet MS" w:hAnsi="Trebuchet MS" w:cs="Trebuchet MS" w:hint="default"/>
        <w:b/>
        <w:bCs/>
        <w:w w:val="65"/>
        <w:sz w:val="24"/>
        <w:szCs w:val="24"/>
        <w:lang w:val="en-US" w:eastAsia="en-US" w:bidi="ar-SA"/>
      </w:rPr>
    </w:lvl>
    <w:lvl w:ilvl="1" w:tplc="FA925BEA">
      <w:numFmt w:val="bullet"/>
      <w:lvlText w:val="•"/>
      <w:lvlJc w:val="left"/>
      <w:pPr>
        <w:ind w:left="1558" w:hanging="270"/>
      </w:pPr>
      <w:rPr>
        <w:rFonts w:hint="default"/>
        <w:lang w:val="en-US" w:eastAsia="en-US" w:bidi="ar-SA"/>
      </w:rPr>
    </w:lvl>
    <w:lvl w:ilvl="2" w:tplc="9AD8BDC8">
      <w:numFmt w:val="bullet"/>
      <w:lvlText w:val="•"/>
      <w:lvlJc w:val="left"/>
      <w:pPr>
        <w:ind w:left="2336" w:hanging="270"/>
      </w:pPr>
      <w:rPr>
        <w:rFonts w:hint="default"/>
        <w:lang w:val="en-US" w:eastAsia="en-US" w:bidi="ar-SA"/>
      </w:rPr>
    </w:lvl>
    <w:lvl w:ilvl="3" w:tplc="163449BA">
      <w:numFmt w:val="bullet"/>
      <w:lvlText w:val="•"/>
      <w:lvlJc w:val="left"/>
      <w:pPr>
        <w:ind w:left="3114" w:hanging="270"/>
      </w:pPr>
      <w:rPr>
        <w:rFonts w:hint="default"/>
        <w:lang w:val="en-US" w:eastAsia="en-US" w:bidi="ar-SA"/>
      </w:rPr>
    </w:lvl>
    <w:lvl w:ilvl="4" w:tplc="C4F2F440">
      <w:numFmt w:val="bullet"/>
      <w:lvlText w:val="•"/>
      <w:lvlJc w:val="left"/>
      <w:pPr>
        <w:ind w:left="3892" w:hanging="270"/>
      </w:pPr>
      <w:rPr>
        <w:rFonts w:hint="default"/>
        <w:lang w:val="en-US" w:eastAsia="en-US" w:bidi="ar-SA"/>
      </w:rPr>
    </w:lvl>
    <w:lvl w:ilvl="5" w:tplc="04D0F9EC">
      <w:numFmt w:val="bullet"/>
      <w:lvlText w:val="•"/>
      <w:lvlJc w:val="left"/>
      <w:pPr>
        <w:ind w:left="4670" w:hanging="270"/>
      </w:pPr>
      <w:rPr>
        <w:rFonts w:hint="default"/>
        <w:lang w:val="en-US" w:eastAsia="en-US" w:bidi="ar-SA"/>
      </w:rPr>
    </w:lvl>
    <w:lvl w:ilvl="6" w:tplc="8654C326">
      <w:numFmt w:val="bullet"/>
      <w:lvlText w:val="•"/>
      <w:lvlJc w:val="left"/>
      <w:pPr>
        <w:ind w:left="5448" w:hanging="270"/>
      </w:pPr>
      <w:rPr>
        <w:rFonts w:hint="default"/>
        <w:lang w:val="en-US" w:eastAsia="en-US" w:bidi="ar-SA"/>
      </w:rPr>
    </w:lvl>
    <w:lvl w:ilvl="7" w:tplc="348E8DDA">
      <w:numFmt w:val="bullet"/>
      <w:lvlText w:val="•"/>
      <w:lvlJc w:val="left"/>
      <w:pPr>
        <w:ind w:left="6226" w:hanging="270"/>
      </w:pPr>
      <w:rPr>
        <w:rFonts w:hint="default"/>
        <w:lang w:val="en-US" w:eastAsia="en-US" w:bidi="ar-SA"/>
      </w:rPr>
    </w:lvl>
    <w:lvl w:ilvl="8" w:tplc="78B8A8D8">
      <w:numFmt w:val="bullet"/>
      <w:lvlText w:val="•"/>
      <w:lvlJc w:val="left"/>
      <w:pPr>
        <w:ind w:left="7004" w:hanging="27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8"/>
  </w:num>
  <w:num w:numId="3">
    <w:abstractNumId w:val="12"/>
  </w:num>
  <w:num w:numId="4">
    <w:abstractNumId w:val="6"/>
  </w:num>
  <w:num w:numId="5">
    <w:abstractNumId w:val="11"/>
  </w:num>
  <w:num w:numId="6">
    <w:abstractNumId w:val="5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4"/>
  </w:num>
  <w:num w:numId="14">
    <w:abstractNumId w:val="14"/>
  </w:num>
  <w:num w:numId="15">
    <w:abstractNumId w:val="1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E20A29"/>
    <w:rsid w:val="00163ECE"/>
    <w:rsid w:val="0090621A"/>
    <w:rsid w:val="00C4425D"/>
    <w:rsid w:val="00D6644C"/>
    <w:rsid w:val="00E20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IN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20A29"/>
    <w:pPr>
      <w:widowControl w:val="0"/>
      <w:autoSpaceDE w:val="0"/>
      <w:autoSpaceDN w:val="0"/>
      <w:spacing w:line="240" w:lineRule="auto"/>
      <w:jc w:val="left"/>
    </w:pPr>
    <w:rPr>
      <w:rFonts w:ascii="Calibri" w:eastAsia="Calibri" w:hAnsi="Calibri" w:cs="Calibri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E20A29"/>
    <w:pPr>
      <w:outlineLvl w:val="0"/>
    </w:pPr>
    <w:rPr>
      <w:rFonts w:ascii="Trebuchet MS" w:eastAsia="Trebuchet MS" w:hAnsi="Trebuchet MS" w:cs="Trebuchet MS"/>
      <w:b/>
      <w:bCs/>
      <w:sz w:val="50"/>
      <w:szCs w:val="50"/>
    </w:rPr>
  </w:style>
  <w:style w:type="paragraph" w:styleId="Heading2">
    <w:name w:val="heading 2"/>
    <w:basedOn w:val="Normal"/>
    <w:link w:val="Heading2Char"/>
    <w:uiPriority w:val="1"/>
    <w:qFormat/>
    <w:rsid w:val="00E20A29"/>
    <w:pPr>
      <w:ind w:left="500"/>
      <w:jc w:val="both"/>
      <w:outlineLvl w:val="1"/>
    </w:pPr>
    <w:rPr>
      <w:rFonts w:ascii="Trebuchet MS" w:eastAsia="Trebuchet MS" w:hAnsi="Trebuchet MS" w:cs="Trebuchet MS"/>
      <w:b/>
      <w:bCs/>
      <w:sz w:val="38"/>
      <w:szCs w:val="38"/>
    </w:rPr>
  </w:style>
  <w:style w:type="paragraph" w:styleId="Heading3">
    <w:name w:val="heading 3"/>
    <w:basedOn w:val="Normal"/>
    <w:link w:val="Heading3Char"/>
    <w:uiPriority w:val="1"/>
    <w:qFormat/>
    <w:rsid w:val="00E20A29"/>
    <w:pPr>
      <w:ind w:left="500"/>
      <w:jc w:val="both"/>
      <w:outlineLvl w:val="2"/>
    </w:pPr>
    <w:rPr>
      <w:rFonts w:ascii="Trebuchet MS" w:eastAsia="Trebuchet MS" w:hAnsi="Trebuchet MS" w:cs="Trebuchet MS"/>
      <w:b/>
      <w:bCs/>
      <w:sz w:val="31"/>
      <w:szCs w:val="31"/>
    </w:rPr>
  </w:style>
  <w:style w:type="paragraph" w:styleId="Heading4">
    <w:name w:val="heading 4"/>
    <w:basedOn w:val="Normal"/>
    <w:link w:val="Heading4Char"/>
    <w:uiPriority w:val="1"/>
    <w:qFormat/>
    <w:rsid w:val="00E20A29"/>
    <w:pPr>
      <w:spacing w:before="43"/>
      <w:ind w:left="482" w:right="840"/>
      <w:jc w:val="center"/>
      <w:outlineLvl w:val="3"/>
    </w:pPr>
    <w:rPr>
      <w:rFonts w:ascii="Trebuchet MS" w:eastAsia="Trebuchet MS" w:hAnsi="Trebuchet MS" w:cs="Trebuchet MS"/>
      <w:b/>
      <w:bCs/>
      <w:sz w:val="30"/>
      <w:szCs w:val="30"/>
    </w:rPr>
  </w:style>
  <w:style w:type="paragraph" w:styleId="Heading5">
    <w:name w:val="heading 5"/>
    <w:basedOn w:val="Normal"/>
    <w:link w:val="Heading5Char"/>
    <w:uiPriority w:val="1"/>
    <w:qFormat/>
    <w:rsid w:val="00E20A29"/>
    <w:pPr>
      <w:spacing w:line="314" w:lineRule="exact"/>
      <w:ind w:left="500"/>
      <w:outlineLvl w:val="4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6">
    <w:name w:val="heading 6"/>
    <w:basedOn w:val="Normal"/>
    <w:link w:val="Heading6Char"/>
    <w:uiPriority w:val="1"/>
    <w:qFormat/>
    <w:rsid w:val="00E20A29"/>
    <w:pPr>
      <w:spacing w:before="295"/>
      <w:ind w:left="141"/>
      <w:outlineLvl w:val="5"/>
    </w:pPr>
    <w:rPr>
      <w:rFonts w:ascii="Trebuchet MS" w:eastAsia="Trebuchet MS" w:hAnsi="Trebuchet MS" w:cs="Trebuchet MS"/>
      <w:sz w:val="28"/>
      <w:szCs w:val="28"/>
    </w:rPr>
  </w:style>
  <w:style w:type="paragraph" w:styleId="Heading7">
    <w:name w:val="heading 7"/>
    <w:basedOn w:val="Normal"/>
    <w:link w:val="Heading7Char"/>
    <w:uiPriority w:val="1"/>
    <w:qFormat/>
    <w:rsid w:val="00E20A29"/>
    <w:pPr>
      <w:spacing w:before="62"/>
      <w:ind w:left="1940"/>
      <w:outlineLvl w:val="6"/>
    </w:pPr>
    <w:rPr>
      <w:rFonts w:ascii="Trebuchet MS" w:eastAsia="Trebuchet MS" w:hAnsi="Trebuchet MS" w:cs="Trebuchet MS"/>
      <w:sz w:val="24"/>
      <w:szCs w:val="24"/>
    </w:rPr>
  </w:style>
  <w:style w:type="paragraph" w:styleId="Heading8">
    <w:name w:val="heading 8"/>
    <w:basedOn w:val="Normal"/>
    <w:link w:val="Heading8Char"/>
    <w:uiPriority w:val="1"/>
    <w:qFormat/>
    <w:rsid w:val="00E20A29"/>
    <w:pPr>
      <w:ind w:left="500"/>
      <w:outlineLvl w:val="7"/>
    </w:pPr>
    <w:rPr>
      <w:rFonts w:ascii="Trebuchet MS" w:eastAsia="Trebuchet MS" w:hAnsi="Trebuchet MS" w:cs="Trebuchet MS"/>
      <w:b/>
      <w:bCs/>
      <w:sz w:val="23"/>
      <w:szCs w:val="23"/>
    </w:rPr>
  </w:style>
  <w:style w:type="paragraph" w:styleId="Heading9">
    <w:name w:val="heading 9"/>
    <w:basedOn w:val="Normal"/>
    <w:link w:val="Heading9Char"/>
    <w:uiPriority w:val="1"/>
    <w:qFormat/>
    <w:rsid w:val="00E20A29"/>
    <w:pPr>
      <w:ind w:left="1795"/>
      <w:jc w:val="both"/>
      <w:outlineLvl w:val="8"/>
    </w:pPr>
    <w:rPr>
      <w:rFonts w:ascii="Trebuchet MS" w:eastAsia="Trebuchet MS" w:hAnsi="Trebuchet MS" w:cs="Trebuchet M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20A29"/>
    <w:rPr>
      <w:rFonts w:ascii="Trebuchet MS" w:eastAsia="Trebuchet MS" w:hAnsi="Trebuchet MS" w:cs="Trebuchet MS"/>
      <w:b/>
      <w:bCs/>
      <w:sz w:val="50"/>
      <w:szCs w:val="50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E20A29"/>
    <w:rPr>
      <w:rFonts w:ascii="Trebuchet MS" w:eastAsia="Trebuchet MS" w:hAnsi="Trebuchet MS" w:cs="Trebuchet MS"/>
      <w:b/>
      <w:bCs/>
      <w:sz w:val="38"/>
      <w:szCs w:val="38"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E20A29"/>
    <w:rPr>
      <w:rFonts w:ascii="Trebuchet MS" w:eastAsia="Trebuchet MS" w:hAnsi="Trebuchet MS" w:cs="Trebuchet MS"/>
      <w:b/>
      <w:bCs/>
      <w:sz w:val="31"/>
      <w:szCs w:val="3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E20A29"/>
    <w:rPr>
      <w:rFonts w:ascii="Trebuchet MS" w:eastAsia="Trebuchet MS" w:hAnsi="Trebuchet MS" w:cs="Trebuchet MS"/>
      <w:b/>
      <w:bCs/>
      <w:sz w:val="30"/>
      <w:szCs w:val="30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E20A29"/>
    <w:rPr>
      <w:rFonts w:ascii="Trebuchet MS" w:eastAsia="Trebuchet MS" w:hAnsi="Trebuchet MS" w:cs="Trebuchet MS"/>
      <w:b/>
      <w:bCs/>
      <w:sz w:val="28"/>
      <w:szCs w:val="28"/>
      <w:lang w:val="en-US"/>
    </w:rPr>
  </w:style>
  <w:style w:type="character" w:customStyle="1" w:styleId="Heading6Char">
    <w:name w:val="Heading 6 Char"/>
    <w:basedOn w:val="DefaultParagraphFont"/>
    <w:link w:val="Heading6"/>
    <w:uiPriority w:val="1"/>
    <w:rsid w:val="00E20A29"/>
    <w:rPr>
      <w:rFonts w:ascii="Trebuchet MS" w:eastAsia="Trebuchet MS" w:hAnsi="Trebuchet MS" w:cs="Trebuchet MS"/>
      <w:sz w:val="28"/>
      <w:szCs w:val="28"/>
      <w:lang w:val="en-US"/>
    </w:rPr>
  </w:style>
  <w:style w:type="character" w:customStyle="1" w:styleId="Heading7Char">
    <w:name w:val="Heading 7 Char"/>
    <w:basedOn w:val="DefaultParagraphFont"/>
    <w:link w:val="Heading7"/>
    <w:uiPriority w:val="1"/>
    <w:rsid w:val="00E20A29"/>
    <w:rPr>
      <w:rFonts w:ascii="Trebuchet MS" w:eastAsia="Trebuchet MS" w:hAnsi="Trebuchet MS" w:cs="Trebuchet MS"/>
      <w:lang w:val="en-US"/>
    </w:rPr>
  </w:style>
  <w:style w:type="character" w:customStyle="1" w:styleId="Heading8Char">
    <w:name w:val="Heading 8 Char"/>
    <w:basedOn w:val="DefaultParagraphFont"/>
    <w:link w:val="Heading8"/>
    <w:uiPriority w:val="1"/>
    <w:rsid w:val="00E20A29"/>
    <w:rPr>
      <w:rFonts w:ascii="Trebuchet MS" w:eastAsia="Trebuchet MS" w:hAnsi="Trebuchet MS" w:cs="Trebuchet MS"/>
      <w:b/>
      <w:bCs/>
      <w:sz w:val="23"/>
      <w:szCs w:val="23"/>
      <w:lang w:val="en-US"/>
    </w:rPr>
  </w:style>
  <w:style w:type="character" w:customStyle="1" w:styleId="Heading9Char">
    <w:name w:val="Heading 9 Char"/>
    <w:basedOn w:val="DefaultParagraphFont"/>
    <w:link w:val="Heading9"/>
    <w:uiPriority w:val="1"/>
    <w:rsid w:val="00E20A29"/>
    <w:rPr>
      <w:rFonts w:ascii="Trebuchet MS" w:eastAsia="Trebuchet MS" w:hAnsi="Trebuchet MS" w:cs="Trebuchet MS"/>
      <w:b/>
      <w:bCs/>
      <w:sz w:val="22"/>
      <w:szCs w:val="22"/>
      <w:lang w:val="en-US"/>
    </w:rPr>
  </w:style>
  <w:style w:type="paragraph" w:styleId="TOC1">
    <w:name w:val="toc 1"/>
    <w:basedOn w:val="Normal"/>
    <w:uiPriority w:val="1"/>
    <w:qFormat/>
    <w:rsid w:val="00E20A29"/>
    <w:pPr>
      <w:spacing w:before="217"/>
      <w:ind w:left="788" w:hanging="271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OC2">
    <w:name w:val="toc 2"/>
    <w:basedOn w:val="Normal"/>
    <w:uiPriority w:val="1"/>
    <w:qFormat/>
    <w:rsid w:val="00E20A29"/>
    <w:pPr>
      <w:spacing w:line="252" w:lineRule="exact"/>
      <w:ind w:left="787"/>
    </w:pPr>
    <w:rPr>
      <w:sz w:val="21"/>
      <w:szCs w:val="21"/>
    </w:rPr>
  </w:style>
  <w:style w:type="paragraph" w:styleId="TOC3">
    <w:name w:val="toc 3"/>
    <w:basedOn w:val="Normal"/>
    <w:uiPriority w:val="1"/>
    <w:qFormat/>
    <w:rsid w:val="00E20A29"/>
    <w:pPr>
      <w:spacing w:line="252" w:lineRule="exact"/>
      <w:ind w:left="960"/>
    </w:pPr>
    <w:rPr>
      <w:sz w:val="21"/>
      <w:szCs w:val="21"/>
    </w:rPr>
  </w:style>
  <w:style w:type="paragraph" w:styleId="BodyText">
    <w:name w:val="Body Text"/>
    <w:basedOn w:val="Normal"/>
    <w:link w:val="BodyTextChar"/>
    <w:uiPriority w:val="1"/>
    <w:qFormat/>
    <w:rsid w:val="00E20A29"/>
    <w:rPr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E20A29"/>
    <w:rPr>
      <w:rFonts w:ascii="Calibri" w:eastAsia="Calibri" w:hAnsi="Calibri" w:cs="Calibri"/>
      <w:sz w:val="21"/>
      <w:szCs w:val="21"/>
      <w:lang w:val="en-US"/>
    </w:rPr>
  </w:style>
  <w:style w:type="paragraph" w:styleId="Title">
    <w:name w:val="Title"/>
    <w:basedOn w:val="Normal"/>
    <w:link w:val="TitleChar"/>
    <w:uiPriority w:val="1"/>
    <w:qFormat/>
    <w:rsid w:val="00E20A29"/>
    <w:pPr>
      <w:spacing w:before="204"/>
      <w:ind w:left="111"/>
    </w:pPr>
    <w:rPr>
      <w:sz w:val="160"/>
      <w:szCs w:val="160"/>
    </w:rPr>
  </w:style>
  <w:style w:type="character" w:customStyle="1" w:styleId="TitleChar">
    <w:name w:val="Title Char"/>
    <w:basedOn w:val="DefaultParagraphFont"/>
    <w:link w:val="Title"/>
    <w:uiPriority w:val="1"/>
    <w:rsid w:val="00E20A29"/>
    <w:rPr>
      <w:rFonts w:ascii="Calibri" w:eastAsia="Calibri" w:hAnsi="Calibri" w:cs="Calibri"/>
      <w:sz w:val="160"/>
      <w:szCs w:val="160"/>
      <w:lang w:val="en-US"/>
    </w:rPr>
  </w:style>
  <w:style w:type="paragraph" w:styleId="ListParagraph">
    <w:name w:val="List Paragraph"/>
    <w:basedOn w:val="Normal"/>
    <w:uiPriority w:val="1"/>
    <w:qFormat/>
    <w:rsid w:val="00E20A29"/>
    <w:pPr>
      <w:spacing w:before="75"/>
      <w:ind w:left="660" w:hanging="138"/>
    </w:pPr>
  </w:style>
  <w:style w:type="paragraph" w:customStyle="1" w:styleId="TableParagraph">
    <w:name w:val="Table Paragraph"/>
    <w:basedOn w:val="Normal"/>
    <w:uiPriority w:val="1"/>
    <w:qFormat/>
    <w:rsid w:val="00E20A29"/>
    <w:pPr>
      <w:spacing w:line="167" w:lineRule="exact"/>
    </w:pPr>
    <w:rPr>
      <w:rFonts w:ascii="MingLiU_HKSCS-ExtB" w:eastAsia="MingLiU_HKSCS-ExtB" w:hAnsi="MingLiU_HKSCS-ExtB" w:cs="MingLiU_HKSCS-Ext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0A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29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footer" Target="footer2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png"/><Relationship Id="rId66" Type="http://schemas.openxmlformats.org/officeDocument/2006/relationships/theme" Target="theme/theme1.xml"/><Relationship Id="rId5" Type="http://schemas.openxmlformats.org/officeDocument/2006/relationships/footer" Target="footer1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8.xml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0.png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4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scikit-learn.org/stable/modules/decomposition.html" TargetMode="External"/><Relationship Id="rId35" Type="http://schemas.openxmlformats.org/officeDocument/2006/relationships/footer" Target="footer7.xm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8" Type="http://schemas.openxmlformats.org/officeDocument/2006/relationships/footer" Target="footer3.xml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16817</Words>
  <Characters>95858</Characters>
  <Application>Microsoft Office Word</Application>
  <DocSecurity>0</DocSecurity>
  <Lines>798</Lines>
  <Paragraphs>224</Paragraphs>
  <ScaleCrop>false</ScaleCrop>
  <Company/>
  <LinksUpToDate>false</LinksUpToDate>
  <CharactersWithSpaces>112451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SCIENCE</dc:creator>
  <cp:lastModifiedBy>COMPUTER SCIENCE</cp:lastModifiedBy>
  <cp:revision>1</cp:revision>
  <dcterms:created xsi:type="dcterms:W3CDTF">2022-03-12T05:03:00Z</dcterms:created>
  <dcterms:modified xsi:type="dcterms:W3CDTF">2022-03-12T05:13:00Z</dcterms:modified>
</cp:coreProperties>
</file>